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113D16" w14:paraId="4877B9E2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98A3C90" w14:textId="77777777" w:rsidR="00113D16" w:rsidRDefault="002A48FF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742605D" w14:textId="77777777" w:rsidR="00113D16" w:rsidRDefault="002A48FF">
            <w:pPr>
              <w:spacing w:after="0" w:line="240" w:lineRule="auto"/>
            </w:pPr>
            <w:r>
              <w:t>4446</w:t>
            </w:r>
          </w:p>
        </w:tc>
      </w:tr>
      <w:tr w:rsidR="00113D16" w14:paraId="579887B9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422F4BC" w14:textId="77777777" w:rsidR="00113D16" w:rsidRDefault="002A48FF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C139DC6" w14:textId="77777777" w:rsidR="00113D16" w:rsidRDefault="002A48FF">
            <w:pPr>
              <w:spacing w:after="0" w:line="240" w:lineRule="auto"/>
            </w:pPr>
            <w:r>
              <w:t>OPĆINSKI SUD U ZADRU</w:t>
            </w:r>
          </w:p>
        </w:tc>
      </w:tr>
      <w:tr w:rsidR="00113D16" w14:paraId="6E0B7A63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19BB966" w14:textId="77777777" w:rsidR="00113D16" w:rsidRDefault="002A48FF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E2434D4" w14:textId="77777777" w:rsidR="00113D16" w:rsidRDefault="002A48FF">
            <w:pPr>
              <w:spacing w:after="0" w:line="240" w:lineRule="auto"/>
            </w:pPr>
            <w:r>
              <w:t>11</w:t>
            </w:r>
          </w:p>
        </w:tc>
      </w:tr>
    </w:tbl>
    <w:p w14:paraId="49630BD8" w14:textId="77777777" w:rsidR="00113D16" w:rsidRDefault="002A48FF">
      <w:r>
        <w:br/>
      </w:r>
    </w:p>
    <w:p w14:paraId="77CA3C40" w14:textId="77777777" w:rsidR="00113D16" w:rsidRDefault="002A48FF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4765AD6" w14:textId="77777777" w:rsidR="00113D16" w:rsidRDefault="002A48FF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6B8799AF" w14:textId="77777777" w:rsidR="00113D16" w:rsidRDefault="002A48FF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4C1FB586" w14:textId="77777777" w:rsidR="00113D16" w:rsidRDefault="00113D16"/>
    <w:p w14:paraId="7783C5B2" w14:textId="77777777" w:rsidR="00113D16" w:rsidRDefault="002A48FF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5442CB6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306424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73FD1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10CF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AF66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6CDB9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0EC7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CB5C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400857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294D0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7BBD1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12D04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CD56B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9.539.536,40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83736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11.140.092,39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F0267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116,8</w:t>
            </w:r>
          </w:p>
        </w:tc>
      </w:tr>
      <w:tr w:rsidR="00113D16" w14:paraId="2183656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0CDEC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CC3DA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653D8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F731E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9.551.120,68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43138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11.785.901,10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52333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123,4</w:t>
            </w:r>
          </w:p>
        </w:tc>
      </w:tr>
      <w:tr w:rsidR="00113D16" w14:paraId="307037F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D6D306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6A718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916A6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AB09A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11.584,28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9DC2D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645.808,71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48083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5574,9</w:t>
            </w:r>
          </w:p>
        </w:tc>
      </w:tr>
      <w:tr w:rsidR="00113D16" w14:paraId="0AEEE73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1EEC1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5442D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95F29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87C68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D7C35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6DD77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13D16" w14:paraId="548DF3B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7EDD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DB021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EB97F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321C1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11.027,94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6BDEF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84.132,59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55904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762,9</w:t>
            </w:r>
          </w:p>
        </w:tc>
      </w:tr>
      <w:tr w:rsidR="00113D16" w14:paraId="5A949D2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CBF5EB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A61FE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237BA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4A695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11.027,94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B7FBA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84.132,59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3D453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762,9</w:t>
            </w:r>
          </w:p>
        </w:tc>
      </w:tr>
      <w:tr w:rsidR="00113D16" w14:paraId="50A23BF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5DC30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0F9F9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691DB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A6F85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91CDD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77.674,93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9184D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13D16" w14:paraId="3ECD0A1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E3695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4D1D0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604BA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43D80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8.105,64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C47CD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35.627,45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F71AD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439,5</w:t>
            </w:r>
          </w:p>
        </w:tc>
      </w:tr>
      <w:tr w:rsidR="00113D16" w14:paraId="65F3594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09BEDE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EC3DA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0675A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DB774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7BDE2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42.047,48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070FBB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13D16" w14:paraId="5EEE564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B55C80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AA749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469EE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4A5DD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30.717,86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FF69E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687.893,82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8ED0D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2239,4</w:t>
            </w:r>
          </w:p>
        </w:tc>
      </w:tr>
    </w:tbl>
    <w:p w14:paraId="78705534" w14:textId="77777777" w:rsidR="00113D16" w:rsidRDefault="00113D16">
      <w:pPr>
        <w:spacing w:after="0"/>
      </w:pPr>
    </w:p>
    <w:p w14:paraId="0881A3C8" w14:textId="77777777" w:rsidR="00113D16" w:rsidRDefault="002A48FF" w:rsidP="00BB7783">
      <w:pPr>
        <w:jc w:val="both"/>
      </w:pPr>
      <w:r>
        <w:t>Ukupno iskazani manjak prihoda poslovanja (šifra Y001) u iznosu 645.808,71 EUR u naravi je rezultat promjene računovodstvenih pravila kojima je ukinuto iskazivanje rashoda budućih razdoblja, stoga je tijekom 2025. godine knjižen 13. rashod za plaću, doprinose na plaću, prijevoz i ostale rashode za zaposlene.</w:t>
      </w:r>
    </w:p>
    <w:p w14:paraId="7074D4BE" w14:textId="77777777" w:rsidR="00113D16" w:rsidRDefault="002A48FF" w:rsidP="00BB7783">
      <w:pPr>
        <w:jc w:val="both"/>
      </w:pPr>
      <w:r>
        <w:lastRenderedPageBreak/>
        <w:t>Budući da sud kao korisnik državnog proračuna ne ostvaruje prihode od prodaje od nefinancijske imovine, a nabavu iste je financirao iz prihoda poslovanja, iskazani manjak prihoda od nefinancijske imovine (šifra Y002) u iznosu od 84.132,59 EUR je posljedica toga.</w:t>
      </w:r>
    </w:p>
    <w:p w14:paraId="4D1279DA" w14:textId="77777777" w:rsidR="00113D16" w:rsidRDefault="002A48FF" w:rsidP="00BB7783">
      <w:pPr>
        <w:jc w:val="both"/>
      </w:pPr>
      <w:r>
        <w:t>Višak prihoda od financijske imovine i zaduživanja (šifra X003) u iznosu od 42.047,48 EUR je nastao uslijed ugovaranja četiri leasing aranžmana kojima je financirana nabava četiri službena vozila.</w:t>
      </w:r>
    </w:p>
    <w:p w14:paraId="58D991B6" w14:textId="77777777" w:rsidR="00113D16" w:rsidRDefault="002A48FF" w:rsidP="00BB7783">
      <w:pPr>
        <w:jc w:val="both"/>
      </w:pPr>
      <w:r>
        <w:t>Zbrojeni rezultati svih aktivnosti daju tekući rezultat odnosno manjka prihoda i primitaka nad rashodima i izdacima u iznosu od 687.893,82 EUR.</w:t>
      </w:r>
    </w:p>
    <w:p w14:paraId="0D61A5DB" w14:textId="77777777" w:rsidR="00113D16" w:rsidRDefault="002A48FF">
      <w:r>
        <w:br/>
      </w:r>
    </w:p>
    <w:p w14:paraId="762467A6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3915E5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A9302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A8A33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AD34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D8BB5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96C89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9A7BE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2EC7FF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DBD86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0A1A9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AA387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46118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9.539.536,40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1AC35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11.140.092,39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C4473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116,8</w:t>
            </w:r>
          </w:p>
        </w:tc>
      </w:tr>
    </w:tbl>
    <w:p w14:paraId="25F6EE8B" w14:textId="77777777" w:rsidR="00113D16" w:rsidRDefault="00113D16">
      <w:pPr>
        <w:spacing w:after="0"/>
      </w:pPr>
    </w:p>
    <w:p w14:paraId="0D2A17FA" w14:textId="77777777" w:rsidR="00113D16" w:rsidRDefault="002A48FF">
      <w:r>
        <w:t>Struktura ukupnih prihoda prema izvorima financiranja je sljedeća:</w:t>
      </w:r>
    </w:p>
    <w:p w14:paraId="22E67E41" w14:textId="77777777" w:rsidR="00113D16" w:rsidRDefault="002A48FF">
      <w:pPr>
        <w:pStyle w:val="Odlomakpopisa"/>
        <w:numPr>
          <w:ilvl w:val="0"/>
          <w:numId w:val="1"/>
        </w:numPr>
      </w:pPr>
      <w:r>
        <w:t>pomoći 1,029%</w:t>
      </w:r>
    </w:p>
    <w:p w14:paraId="7F86526F" w14:textId="77777777" w:rsidR="00113D16" w:rsidRDefault="002A48FF">
      <w:pPr>
        <w:pStyle w:val="Odlomakpopisa"/>
        <w:numPr>
          <w:ilvl w:val="0"/>
          <w:numId w:val="1"/>
        </w:numPr>
      </w:pPr>
      <w:r>
        <w:t>kamate 0,003%</w:t>
      </w:r>
    </w:p>
    <w:p w14:paraId="5F156FD2" w14:textId="77777777" w:rsidR="00113D16" w:rsidRDefault="002A48FF">
      <w:pPr>
        <w:pStyle w:val="Odlomakpopisa"/>
        <w:numPr>
          <w:ilvl w:val="0"/>
          <w:numId w:val="1"/>
        </w:numPr>
      </w:pPr>
      <w:r>
        <w:t>po posebnim propisima 1,545%</w:t>
      </w:r>
    </w:p>
    <w:p w14:paraId="546FC319" w14:textId="77777777" w:rsidR="00113D16" w:rsidRDefault="002A48FF">
      <w:pPr>
        <w:pStyle w:val="Odlomakpopisa"/>
        <w:numPr>
          <w:ilvl w:val="0"/>
          <w:numId w:val="1"/>
        </w:numPr>
      </w:pPr>
      <w:r>
        <w:t>vlastiti prihodi 0,023%</w:t>
      </w:r>
    </w:p>
    <w:p w14:paraId="5E9C80EE" w14:textId="77777777" w:rsidR="00113D16" w:rsidRDefault="002A48FF">
      <w:pPr>
        <w:pStyle w:val="Odlomakpopisa"/>
        <w:numPr>
          <w:ilvl w:val="0"/>
          <w:numId w:val="1"/>
        </w:numPr>
      </w:pPr>
      <w:r>
        <w:t>opći prihodi i primici 97,40%</w:t>
      </w:r>
    </w:p>
    <w:p w14:paraId="350B050D" w14:textId="77777777" w:rsidR="00113D16" w:rsidRDefault="00113D16"/>
    <w:p w14:paraId="02CD8E5B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DE1B12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DAE93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329B2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764D4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E91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A681B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CC3A3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DE4A39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573F4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2258A9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0202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CDC94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AEF46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114.624,04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E387F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764C361" w14:textId="77777777" w:rsidR="00113D16" w:rsidRDefault="00113D16">
      <w:pPr>
        <w:spacing w:after="0"/>
      </w:pPr>
    </w:p>
    <w:p w14:paraId="7FA82CE3" w14:textId="77777777" w:rsidR="00113D16" w:rsidRDefault="002A48FF" w:rsidP="00BB7783">
      <w:pPr>
        <w:jc w:val="both"/>
      </w:pPr>
      <w:r>
        <w:t>Tekuće pomoći proračunskim korisnicima iz proračuna koji im nije nadležan u 2025. iskazane su u iznosu 114.624,04 EUR, u naravi se odnose na prihode od više općina i gradova na području Zadarske županije koje temeljem zaključenih Sporazuma sa MPUDT i Općinskim sudom u Zadru sufinanciraju poslove obnova zemljišnih knjiga u katastarskim općinama na svom području. Radi se o novom modelu rada/financiranja u odnosu na prijašnje razdoblje u smislu da općine/gradovi uplaćuju sredstva u državni proračun, a po izvršenim poslovima, sud doznakom potražuje sredstva iz riznice i podmiruje rashode, ne samo službenika već i javnih bilježnika. Temeljem naprijed navedenog nije bilo iskazanih prihoda od pomoći u prethodnom razdoblju.</w:t>
      </w:r>
    </w:p>
    <w:p w14:paraId="2C4E1DF9" w14:textId="6B51C250" w:rsidR="00113D16" w:rsidRDefault="002A48FF" w:rsidP="00245068">
      <w:pPr>
        <w:jc w:val="both"/>
      </w:pPr>
      <w:r>
        <w:t>  </w:t>
      </w:r>
    </w:p>
    <w:p w14:paraId="028567BD" w14:textId="0BB40350" w:rsidR="00113D16" w:rsidRDefault="002A48FF">
      <w:r>
        <w:t> </w:t>
      </w:r>
    </w:p>
    <w:p w14:paraId="52E97448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4012D8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1ED7F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4FAEC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F06A1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23134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A76E9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ABB5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28E334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3C6DB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4A890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na oročena sredstva i depozite po viđenju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77D98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E150A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3.800,48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E1235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388,67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158B4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10,2</w:t>
            </w:r>
          </w:p>
        </w:tc>
      </w:tr>
    </w:tbl>
    <w:p w14:paraId="04524C6B" w14:textId="77777777" w:rsidR="00113D16" w:rsidRDefault="00113D16" w:rsidP="00BB7783">
      <w:pPr>
        <w:spacing w:after="0"/>
        <w:jc w:val="both"/>
      </w:pPr>
    </w:p>
    <w:p w14:paraId="644A50A1" w14:textId="77777777" w:rsidR="00113D16" w:rsidRDefault="002A48FF" w:rsidP="00BB7783">
      <w:pPr>
        <w:jc w:val="both"/>
      </w:pPr>
      <w:r>
        <w:t xml:space="preserve">Kamate na oročena sredstva i depozite po viđenju iskazane su iznosu od 388,67 EUR, u naravi se odnose na </w:t>
      </w:r>
      <w:proofErr w:type="spellStart"/>
      <w:r>
        <w:t>a`vista</w:t>
      </w:r>
      <w:proofErr w:type="spellEnd"/>
      <w:r>
        <w:t xml:space="preserve"> kamatu po računu vrste 13xxx suda otvorenog kod Hrvatske poštanske banke d.d. za potrebe izvanproračunskog poslovanja.</w:t>
      </w:r>
    </w:p>
    <w:p w14:paraId="12040D54" w14:textId="77777777" w:rsidR="00113D16" w:rsidRDefault="00113D16"/>
    <w:p w14:paraId="4080050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D040B2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4D387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7B975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6A300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C1A90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7E50A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E7F73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D6FFD1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2D32C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4020B6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7C6C1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4ADFD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166.894,18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79BA6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172.082,26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F1F5C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</w:tbl>
    <w:p w14:paraId="1C4DFF34" w14:textId="77777777" w:rsidR="00113D16" w:rsidRDefault="00113D16">
      <w:pPr>
        <w:spacing w:after="0"/>
      </w:pPr>
    </w:p>
    <w:p w14:paraId="7744342C" w14:textId="77777777" w:rsidR="00113D16" w:rsidRDefault="002A48FF" w:rsidP="00245068">
      <w:pPr>
        <w:jc w:val="both"/>
      </w:pPr>
      <w:r>
        <w:t>Prihodi po posebnim propisima odnosno ostali nespomenuti prihodi u izvještajnom razdoblju ostvareni su u iznosu od 172.082,26 EUR, a u naravi se odnose na prihode od općina/gradova za sufinanciranje poslova obnove zemljišnih knjiga u iznosu od 81.066,32 EUR i prihode od stranka za očevide u iznosu od 91.015,94 EUR.</w:t>
      </w:r>
    </w:p>
    <w:p w14:paraId="0E92645D" w14:textId="77777777" w:rsidR="00113D16" w:rsidRDefault="00113D16"/>
    <w:p w14:paraId="2120F85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D62E11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E2D53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19F1F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63CAB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65E89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7C63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9AEC2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AA712C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624DC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4DBE8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922929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4202F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2.168,60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791F0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2.582,73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A8A3F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119,1</w:t>
            </w:r>
          </w:p>
        </w:tc>
      </w:tr>
    </w:tbl>
    <w:p w14:paraId="5687F9D0" w14:textId="77777777" w:rsidR="00113D16" w:rsidRDefault="00113D16">
      <w:pPr>
        <w:spacing w:after="0"/>
      </w:pPr>
    </w:p>
    <w:p w14:paraId="39879022" w14:textId="77777777" w:rsidR="00113D16" w:rsidRDefault="002A48FF" w:rsidP="00245068">
      <w:pPr>
        <w:jc w:val="both"/>
      </w:pPr>
      <w:r>
        <w:t>Prihodi od pruženih usluga iskazani su iznosu od 2.582,73 EUR, a odnose se na prihode od izrade preslika.</w:t>
      </w:r>
    </w:p>
    <w:p w14:paraId="20B12D96" w14:textId="77777777" w:rsidR="00113D16" w:rsidRDefault="00113D16"/>
    <w:p w14:paraId="482EA709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1E62C9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CAF26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2A6C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85B53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659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14E4A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93D88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4A47BC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9D1F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087ED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F5F77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23340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9.355.873,06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90837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10.801.795,98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0FE3D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115,5</w:t>
            </w:r>
          </w:p>
        </w:tc>
      </w:tr>
    </w:tbl>
    <w:p w14:paraId="752C9458" w14:textId="77777777" w:rsidR="00113D16" w:rsidRDefault="00113D16">
      <w:pPr>
        <w:spacing w:after="0"/>
      </w:pPr>
    </w:p>
    <w:p w14:paraId="4A43F020" w14:textId="77777777" w:rsidR="00113D16" w:rsidRDefault="002A48FF" w:rsidP="00245068">
      <w:pPr>
        <w:jc w:val="both"/>
      </w:pPr>
      <w:r>
        <w:t>Prihodi iz nadležnog proračuna za financiranje rashoda poslovanja, iz IF 11 opći prihodi i primici: služe za podmirenje obveza prema zaposlenima i financiranje materijalnih rashoda poslovanja, u odnosu na izvještajno razdoblje prethodne godine bilježe porast što je vidljivo iz iskazanog indeksa.</w:t>
      </w:r>
    </w:p>
    <w:p w14:paraId="71EB3CE5" w14:textId="74C5868D" w:rsidR="00113D16" w:rsidRDefault="002A48FF">
      <w:r>
        <w:lastRenderedPageBreak/>
        <w:t> </w:t>
      </w:r>
    </w:p>
    <w:p w14:paraId="688C0C4F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B1F7F6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11AE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32C2F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6EB23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B8713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DC983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C816C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BD9E2B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667BF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AE706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ABF6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2E0E7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10.800,08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EEA81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48.618,71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B3CD5B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450,2</w:t>
            </w:r>
          </w:p>
        </w:tc>
      </w:tr>
    </w:tbl>
    <w:p w14:paraId="50DB6B55" w14:textId="77777777" w:rsidR="00113D16" w:rsidRDefault="00113D16">
      <w:pPr>
        <w:spacing w:after="0"/>
      </w:pPr>
    </w:p>
    <w:p w14:paraId="0CB18874" w14:textId="77777777" w:rsidR="00113D16" w:rsidRDefault="002A48FF" w:rsidP="0006159B">
      <w:pPr>
        <w:jc w:val="both"/>
      </w:pPr>
      <w:r>
        <w:t xml:space="preserve">Prihodima iz nadležnog proračuna za financiranje rashoda za nabavu nefinancijske imovine, IF opći prihodi i primici u iznosu od 48.618,71 EUR financirana je nabava: uredskog namještaja (stolova i stolica), oprema za grijanje, ventilaciju i hlađenje, oprema za održavanje prostorija, dodatna ulaganja na građevinskim objektima (ugradnja rampe u Stalnoj službi Benkovac) te otplata glavnice za šest leasing </w:t>
      </w:r>
      <w:proofErr w:type="spellStart"/>
      <w:r>
        <w:t>aranžamana</w:t>
      </w:r>
      <w:proofErr w:type="spellEnd"/>
      <w:r>
        <w:t xml:space="preserve"> kojima je financirana nabava 6 službenih osobnih vozila.</w:t>
      </w:r>
    </w:p>
    <w:p w14:paraId="11CC8530" w14:textId="77777777" w:rsidR="00113D16" w:rsidRDefault="00113D16"/>
    <w:p w14:paraId="6E1E3B0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504443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CA9AE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A4C45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C26B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5819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BA1CA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EB255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413945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8A72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F1421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81F5D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C08EB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5.815.662,12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2F23D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7.474.142,68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7F05F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128,5</w:t>
            </w:r>
          </w:p>
        </w:tc>
      </w:tr>
    </w:tbl>
    <w:p w14:paraId="4E2DAFE2" w14:textId="77777777" w:rsidR="00113D16" w:rsidRDefault="00113D16">
      <w:pPr>
        <w:spacing w:after="0"/>
      </w:pPr>
    </w:p>
    <w:p w14:paraId="49C13D61" w14:textId="77777777" w:rsidR="00113D16" w:rsidRDefault="002A48FF" w:rsidP="0006159B">
      <w:pPr>
        <w:jc w:val="both"/>
      </w:pPr>
      <w:r>
        <w:t>Rashodi za plaće za redovan rad u odnosu na izvještajno razdoblje prethodne godine bilježe značajan porast uslijed: rasta broja zaposlenih sa 256 u 2024. na 294 zaposlena u 2025., porasta mase plaća za dužnosnike u plaćama tijekom godine i rasta bruto osnovice plaće temeljem Odluke Vlade Republike Hrvatske o visini osnovnice za obračun plaće u javnim službama u 2025. ("Narodne novine" broj 155/2024). Osnovica za izračun plaće po razdobljima je rasla kako slijedi:</w:t>
      </w:r>
    </w:p>
    <w:p w14:paraId="155C88A2" w14:textId="77777777" w:rsidR="00113D16" w:rsidRDefault="002A48FF" w:rsidP="0006159B">
      <w:pPr>
        <w:jc w:val="both"/>
      </w:pPr>
      <w:r>
        <w:t>1. od 1. siječnja 2025. do 31. siječnja 2025. godine 947,18 eura bruto i primjenjuje se počevši s plaćom za mjesec siječanj, koja se isplaćuje u mjesecu veljači,</w:t>
      </w:r>
    </w:p>
    <w:p w14:paraId="19F272E4" w14:textId="77777777" w:rsidR="00113D16" w:rsidRDefault="002A48FF" w:rsidP="0006159B">
      <w:pPr>
        <w:jc w:val="both"/>
      </w:pPr>
      <w:r>
        <w:t>2. od 1. veljače 2025. do 31. kolovoza 2025. godine 975,60 eura bruto i primjenjuje se počevši s plaćom za mjesec veljaču, koja se isplaćuje u mjesecu ožujku,</w:t>
      </w:r>
    </w:p>
    <w:p w14:paraId="052E459C" w14:textId="77777777" w:rsidR="00113D16" w:rsidRDefault="002A48FF" w:rsidP="0006159B">
      <w:pPr>
        <w:jc w:val="both"/>
      </w:pPr>
      <w:r>
        <w:t>3. od 1. rujna 2025. godine pa nadalje 1.004,87 eura bruto i primjenjuje se počevši s plaćom za mjesec rujan, koja se isplaćuje u mjesecu listopadu.</w:t>
      </w:r>
    </w:p>
    <w:p w14:paraId="5B312EAA" w14:textId="77777777" w:rsidR="00113D16" w:rsidRDefault="002A48FF" w:rsidP="0006159B">
      <w:pPr>
        <w:jc w:val="both"/>
      </w:pPr>
      <w:r>
        <w:t> </w:t>
      </w:r>
    </w:p>
    <w:p w14:paraId="08D8040E" w14:textId="77777777" w:rsidR="00113D16" w:rsidRDefault="00113D16"/>
    <w:p w14:paraId="62204DD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BA4C8D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566F1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F0C49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B2724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7DC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389CA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DD9B8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FB9FC5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B8989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C1FE0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prekovremeni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3BC02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46FE3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94.638,15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4703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114.114,22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1796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120,6</w:t>
            </w:r>
          </w:p>
        </w:tc>
      </w:tr>
    </w:tbl>
    <w:p w14:paraId="4D13673B" w14:textId="77777777" w:rsidR="00113D16" w:rsidRDefault="00113D16">
      <w:pPr>
        <w:spacing w:after="0"/>
      </w:pPr>
    </w:p>
    <w:p w14:paraId="7C6C2E8D" w14:textId="77777777" w:rsidR="00113D16" w:rsidRDefault="002A48FF">
      <w:r>
        <w:t>Plaće za prekovremeni rad odobrene za rješavanje zaostalih predmeta.</w:t>
      </w:r>
    </w:p>
    <w:p w14:paraId="5D42DB8B" w14:textId="77777777" w:rsidR="00113D16" w:rsidRDefault="00113D16"/>
    <w:p w14:paraId="68ED5B4E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B75A7F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D4AA2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1A7A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D9EF7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C45F6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8BDA1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3A73B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648E91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B8A37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62E64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288BB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85544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251.194,83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FF35B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281.873,07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BC3BA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112,2</w:t>
            </w:r>
          </w:p>
        </w:tc>
      </w:tr>
    </w:tbl>
    <w:p w14:paraId="662290AF" w14:textId="77777777" w:rsidR="00113D16" w:rsidRDefault="00113D16">
      <w:pPr>
        <w:spacing w:after="0"/>
      </w:pPr>
    </w:p>
    <w:p w14:paraId="5715837B" w14:textId="77777777" w:rsidR="00113D16" w:rsidRDefault="002A48FF">
      <w:r>
        <w:t>Ostali rashodi za zaposlene u odnosu izvještajno razdoblje prethodne godine bilježe rast zbog većeg broja zaposlenih, a u naravi se odnose na: </w:t>
      </w:r>
    </w:p>
    <w:p w14:paraId="6F61F3D3" w14:textId="77777777" w:rsidR="00113D16" w:rsidRDefault="002A48FF">
      <w:pPr>
        <w:pStyle w:val="Odlomakpopisa"/>
        <w:numPr>
          <w:ilvl w:val="0"/>
          <w:numId w:val="1"/>
        </w:numPr>
      </w:pPr>
      <w:r>
        <w:t>Božićnicu (300,00 EUR po zaposlenom), </w:t>
      </w:r>
    </w:p>
    <w:p w14:paraId="1BD3E64F" w14:textId="77777777" w:rsidR="00113D16" w:rsidRDefault="002A48FF">
      <w:pPr>
        <w:pStyle w:val="Odlomakpopisa"/>
        <w:numPr>
          <w:ilvl w:val="0"/>
          <w:numId w:val="1"/>
        </w:numPr>
      </w:pPr>
      <w:r>
        <w:t>regres (300,00 EUR po zaposlenom),</w:t>
      </w:r>
    </w:p>
    <w:p w14:paraId="2B371388" w14:textId="77777777" w:rsidR="00113D16" w:rsidRDefault="002A48FF">
      <w:pPr>
        <w:pStyle w:val="Odlomakpopisa"/>
        <w:numPr>
          <w:ilvl w:val="0"/>
          <w:numId w:val="1"/>
        </w:numPr>
      </w:pPr>
      <w:proofErr w:type="spellStart"/>
      <w:r>
        <w:t>Uskrsnicu</w:t>
      </w:r>
      <w:proofErr w:type="spellEnd"/>
      <w:r>
        <w:t xml:space="preserve"> (100,00 EUR) po zaposlenom,</w:t>
      </w:r>
    </w:p>
    <w:p w14:paraId="7AF51009" w14:textId="77777777" w:rsidR="00113D16" w:rsidRDefault="002A48FF">
      <w:pPr>
        <w:pStyle w:val="Odlomakpopisa"/>
        <w:numPr>
          <w:ilvl w:val="0"/>
          <w:numId w:val="1"/>
        </w:numPr>
      </w:pPr>
      <w:r>
        <w:t>otpremnine,</w:t>
      </w:r>
    </w:p>
    <w:p w14:paraId="26751BFD" w14:textId="77777777" w:rsidR="00113D16" w:rsidRDefault="002A48FF">
      <w:pPr>
        <w:pStyle w:val="Odlomakpopisa"/>
        <w:numPr>
          <w:ilvl w:val="0"/>
          <w:numId w:val="1"/>
        </w:numPr>
      </w:pPr>
      <w:r>
        <w:t>jubilarne nagrade, </w:t>
      </w:r>
    </w:p>
    <w:p w14:paraId="75BF6FFB" w14:textId="77777777" w:rsidR="00113D16" w:rsidRDefault="002A48FF">
      <w:pPr>
        <w:pStyle w:val="Odlomakpopisa"/>
        <w:numPr>
          <w:ilvl w:val="0"/>
          <w:numId w:val="1"/>
        </w:numPr>
      </w:pPr>
      <w:r>
        <w:t>dar za djecu (100,00 EUR po djetetu),</w:t>
      </w:r>
    </w:p>
    <w:p w14:paraId="4C37DD6E" w14:textId="77777777" w:rsidR="00113D16" w:rsidRDefault="002A48FF">
      <w:pPr>
        <w:pStyle w:val="Odlomakpopisa"/>
        <w:numPr>
          <w:ilvl w:val="0"/>
          <w:numId w:val="1"/>
        </w:numPr>
      </w:pPr>
      <w:r>
        <w:t>potpore za novorođenu djecu,</w:t>
      </w:r>
    </w:p>
    <w:p w14:paraId="16369882" w14:textId="77777777" w:rsidR="00113D16" w:rsidRDefault="002A48FF">
      <w:pPr>
        <w:pStyle w:val="Odlomakpopisa"/>
        <w:numPr>
          <w:ilvl w:val="0"/>
          <w:numId w:val="1"/>
        </w:numPr>
      </w:pPr>
      <w:r>
        <w:t>pomoći za slučaj smrti, bolesti i invalidnosti</w:t>
      </w:r>
    </w:p>
    <w:p w14:paraId="47857B02" w14:textId="77777777" w:rsidR="00113D16" w:rsidRDefault="00113D16"/>
    <w:p w14:paraId="66CCD603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2837ED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3B2C9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29C41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5390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E10D4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C7B9A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2B345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9427D7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A5CF6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127F5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za obvezno zdravstveno osiguranje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AB9C5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99CC4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923.189,94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3EF11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1.186.120,14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B3369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128,5</w:t>
            </w:r>
          </w:p>
        </w:tc>
      </w:tr>
    </w:tbl>
    <w:p w14:paraId="66D46864" w14:textId="77777777" w:rsidR="00113D16" w:rsidRDefault="00113D16">
      <w:pPr>
        <w:spacing w:after="0"/>
      </w:pPr>
    </w:p>
    <w:p w14:paraId="7DB5B192" w14:textId="77777777" w:rsidR="00113D16" w:rsidRDefault="002A48FF" w:rsidP="0006159B">
      <w:pPr>
        <w:jc w:val="both"/>
      </w:pPr>
      <w:proofErr w:type="spellStart"/>
      <w:r>
        <w:t>Proporcionalu</w:t>
      </w:r>
      <w:proofErr w:type="spellEnd"/>
      <w:r>
        <w:t xml:space="preserve"> rastu bruto plaća za redovan i prekovremeni rast porasli su i rashodi za doprinose za obvezno zdravstveno osiguranje u odnosu na isto izvještajno razdoblje prethodne godine, isti se obračunavaju po stopi od 16,5%.</w:t>
      </w:r>
    </w:p>
    <w:p w14:paraId="3E6A27CC" w14:textId="77777777" w:rsidR="00113D16" w:rsidRDefault="00113D16"/>
    <w:p w14:paraId="09859D65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73EB15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F3EED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1E0B4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A2F7C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08A9D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67A1E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BBC34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07FEA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27165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904A6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82A8C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92D5C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8.106,59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211A2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7.136,81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F412B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88,0</w:t>
            </w:r>
          </w:p>
        </w:tc>
      </w:tr>
    </w:tbl>
    <w:p w14:paraId="0642C533" w14:textId="77777777" w:rsidR="00113D16" w:rsidRDefault="00113D16">
      <w:pPr>
        <w:spacing w:after="0"/>
      </w:pPr>
    </w:p>
    <w:p w14:paraId="4A93EC26" w14:textId="77777777" w:rsidR="00113D16" w:rsidRDefault="002A48FF">
      <w:r>
        <w:lastRenderedPageBreak/>
        <w:t>Rashodi za službena putovanja u naravi se odnose na: dnevnice za službeni put u zemlji, naknade za smještaj na službenom putu u zemlji i ostale rashode za službena putovanja u zemlji. U odnosu na prethodno izvještajno razdoblje bilježe smanjenje.</w:t>
      </w:r>
    </w:p>
    <w:p w14:paraId="27D7579B" w14:textId="77777777" w:rsidR="00113D16" w:rsidRDefault="00113D16"/>
    <w:p w14:paraId="0B489B1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02B158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71B92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8450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C611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4FFB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52622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8C29C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744081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E4AC6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B71AF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92B2B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DE5A9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214.821,65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470DDB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249.386,65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EB55B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116,1</w:t>
            </w:r>
          </w:p>
        </w:tc>
      </w:tr>
    </w:tbl>
    <w:p w14:paraId="27F69C64" w14:textId="77777777" w:rsidR="00113D16" w:rsidRDefault="00113D16">
      <w:pPr>
        <w:spacing w:after="0"/>
      </w:pPr>
    </w:p>
    <w:p w14:paraId="3ADA79DA" w14:textId="77777777" w:rsidR="00113D16" w:rsidRDefault="002A48FF">
      <w:r>
        <w:t>Povećanjem broja zaposlenih rasli su i rashodi za naknade za prijevoz, za rad na terenu i odvojeni život.</w:t>
      </w:r>
    </w:p>
    <w:p w14:paraId="6A816BA5" w14:textId="77777777" w:rsidR="00113D16" w:rsidRDefault="00113D16"/>
    <w:p w14:paraId="020B95C7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9C7092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7D97F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3A7ED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211F3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6D59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2D21E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A742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91CB4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B8241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4C91C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80F42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226D5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833,49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CA0DF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2.844,51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8637F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341,3</w:t>
            </w:r>
          </w:p>
        </w:tc>
      </w:tr>
    </w:tbl>
    <w:p w14:paraId="4D342399" w14:textId="77777777" w:rsidR="00113D16" w:rsidRDefault="00113D16">
      <w:pPr>
        <w:spacing w:after="0"/>
      </w:pPr>
    </w:p>
    <w:p w14:paraId="64468C5B" w14:textId="77777777" w:rsidR="00113D16" w:rsidRDefault="002A48FF" w:rsidP="0006159B">
      <w:pPr>
        <w:jc w:val="both"/>
      </w:pPr>
      <w:r>
        <w:t>Rashodi za stručno usavršavanje zaposlenika u naravi se odnose na kotizacije za sudjelovanja na seminarima, savjetovanjima, simpozijima te troškove tečajeva i stručnih ispita (najčešće državnih ispita prve i druge razine i dr.).</w:t>
      </w:r>
    </w:p>
    <w:p w14:paraId="01836EDB" w14:textId="77777777" w:rsidR="00113D16" w:rsidRDefault="00113D16"/>
    <w:p w14:paraId="2A407B56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09BB5E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C8596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1B7F0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427B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53BB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602B2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644AE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319F000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9D205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EFE01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748FD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C03CB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120.224,36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E64F7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67.213,45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833BE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55,9</w:t>
            </w:r>
          </w:p>
        </w:tc>
      </w:tr>
    </w:tbl>
    <w:p w14:paraId="3BD14CA9" w14:textId="77777777" w:rsidR="00113D16" w:rsidRDefault="00113D16">
      <w:pPr>
        <w:spacing w:after="0"/>
      </w:pPr>
    </w:p>
    <w:p w14:paraId="6776BEBE" w14:textId="77777777" w:rsidR="00113D16" w:rsidRDefault="002A48FF" w:rsidP="0006159B">
      <w:pPr>
        <w:jc w:val="both"/>
      </w:pPr>
      <w:r>
        <w:t xml:space="preserve">Rashodi za uredski materijal i ostali materijalni rashodi sastoje se od: uredskog materijala (tiskanog - različite dostavnice, tiskanice, obrasci i dr. propisano sudskim poslovnikom i drugim propisima, različitog uredskog pribora, fotokopirnog papira i </w:t>
      </w:r>
      <w:proofErr w:type="spellStart"/>
      <w:r>
        <w:t>fotokonduktora</w:t>
      </w:r>
      <w:proofErr w:type="spellEnd"/>
      <w:r>
        <w:t xml:space="preserve"> za pisače), literature (publikacije, knjige), arhivskog materijala, materijala i sredstava za čišćenje i održavanje, materijala za higijenske potrebe i njegu te ostalih materijala za potrebe redovnog poslovanja. </w:t>
      </w:r>
    </w:p>
    <w:p w14:paraId="51806693" w14:textId="77777777" w:rsidR="00113D16" w:rsidRDefault="00113D16"/>
    <w:p w14:paraId="45EBF04A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CFA646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E2D6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CFF50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7BA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C0597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35A2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98477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7E8006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EB1B9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8E249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1F235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9C13C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37.650,25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AEA7B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29.306,32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4BE5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77,8</w:t>
            </w:r>
          </w:p>
        </w:tc>
      </w:tr>
    </w:tbl>
    <w:p w14:paraId="4A644A9B" w14:textId="77777777" w:rsidR="00113D16" w:rsidRDefault="00113D16">
      <w:pPr>
        <w:spacing w:after="0"/>
      </w:pPr>
    </w:p>
    <w:p w14:paraId="048EF853" w14:textId="77777777" w:rsidR="00113D16" w:rsidRDefault="002A48FF" w:rsidP="0006159B">
      <w:pPr>
        <w:jc w:val="both"/>
      </w:pPr>
      <w:r>
        <w:t xml:space="preserve">Temeljem iskazanog indeksa rashodi za </w:t>
      </w:r>
      <w:proofErr w:type="spellStart"/>
      <w:r>
        <w:t>enegiju</w:t>
      </w:r>
      <w:proofErr w:type="spellEnd"/>
      <w:r>
        <w:t xml:space="preserve"> u odnosu na izvještajno razdoblje prethodne godine su smanjeni, a odnose se na: rashode za električnu energiju (Stalne službe Benkovac, Stalne službe Biograd na moru, Stalne službe Pag, lokacije Obrovac dok u zgradi sjedišta suda na adresi Zadar, Plemića </w:t>
      </w:r>
      <w:proofErr w:type="spellStart"/>
      <w:r>
        <w:t>Borelli</w:t>
      </w:r>
      <w:proofErr w:type="spellEnd"/>
      <w:r>
        <w:t xml:space="preserve"> 9 rashode za električnu energiju podmiruje Županijski sud u Zadru) te rashode za motorni benzin i dizel gorivo za 9 službenih osobnih automobila.</w:t>
      </w:r>
    </w:p>
    <w:p w14:paraId="7BD93DB9" w14:textId="77777777" w:rsidR="00113D16" w:rsidRDefault="00113D16"/>
    <w:p w14:paraId="5821DD8A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644BF5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3CD06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12B32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70264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7856D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A85E0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C304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3D6A42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6CC18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48FA9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C21C3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C14E0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6.245,32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DA8F7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2.095,54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BDF7C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33,6</w:t>
            </w:r>
          </w:p>
        </w:tc>
      </w:tr>
    </w:tbl>
    <w:p w14:paraId="2C64E59B" w14:textId="77777777" w:rsidR="00113D16" w:rsidRDefault="00113D16">
      <w:pPr>
        <w:spacing w:after="0"/>
      </w:pPr>
    </w:p>
    <w:p w14:paraId="35C938EF" w14:textId="10D7C9A2" w:rsidR="00113D16" w:rsidRDefault="002A48FF" w:rsidP="0006159B">
      <w:pPr>
        <w:jc w:val="both"/>
      </w:pPr>
      <w:r>
        <w:t>U naravi se odnose na rashode za nabavu materijala i dijelova za tekuće i investicijsko održavanje koje u naravi koriste namještenici prilikom obavljanja svojih redovit</w:t>
      </w:r>
      <w:r w:rsidR="0006159B">
        <w:t>i</w:t>
      </w:r>
      <w:r>
        <w:t>h poslova.</w:t>
      </w:r>
    </w:p>
    <w:p w14:paraId="039A0990" w14:textId="77777777" w:rsidR="00113D16" w:rsidRDefault="00113D16"/>
    <w:p w14:paraId="476D7988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8A276B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DC344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CEEB9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30477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314FC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CE790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07004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D6754C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B20D6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B9BD2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996D1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FBA80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570,90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69309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715,05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79DED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125,2</w:t>
            </w:r>
          </w:p>
        </w:tc>
      </w:tr>
    </w:tbl>
    <w:p w14:paraId="602BE1E8" w14:textId="77777777" w:rsidR="00113D16" w:rsidRDefault="00113D16">
      <w:pPr>
        <w:spacing w:after="0"/>
      </w:pPr>
    </w:p>
    <w:p w14:paraId="0E86610B" w14:textId="77777777" w:rsidR="00113D16" w:rsidRDefault="002A48FF">
      <w:r>
        <w:t>Rashodi za nabavu zimskih auto guma za službeno vozilo.</w:t>
      </w:r>
    </w:p>
    <w:p w14:paraId="54459BB7" w14:textId="77777777" w:rsidR="00113D16" w:rsidRDefault="00113D16"/>
    <w:p w14:paraId="0D73A89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888A49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16FB3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B0A22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49BA5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7D6A8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6D74B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248ED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2383CB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1E666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4B76C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197A3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71EDA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793.819,50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B7654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850.096,51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B447E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107,1</w:t>
            </w:r>
          </w:p>
        </w:tc>
      </w:tr>
    </w:tbl>
    <w:p w14:paraId="427E2EB8" w14:textId="77777777" w:rsidR="00113D16" w:rsidRDefault="00113D16">
      <w:pPr>
        <w:spacing w:after="0"/>
      </w:pPr>
    </w:p>
    <w:p w14:paraId="7DD31472" w14:textId="77777777" w:rsidR="00113D16" w:rsidRDefault="002A48FF" w:rsidP="0006159B">
      <w:pPr>
        <w:jc w:val="both"/>
      </w:pPr>
      <w:r>
        <w:t>U skupini 32 materijalni rashodi - usluge telefona, interneta, pošte i prijevoza iskazane u iznosu od 850.096,51 EUR i udjelom od 31,22%, čine jedan od najvećih materijalnih izdataka unutar skupine, a sastoje se od rashoda za: fiksnu telefoniju sa iznosom od 16.037,40 EUR, mobitele sa iznosom od 1.003,77 EUR, internet sa iznosom od 2.851,42 EUR, poštarinu (pisma, tiskanice) sa iznosom od 111.724,60 EUR i kuvertiranje za ZK sa iznosom od 718.479,32 EUR.</w:t>
      </w:r>
    </w:p>
    <w:p w14:paraId="25C454D3" w14:textId="77777777" w:rsidR="00113D16" w:rsidRDefault="00113D16" w:rsidP="0006159B">
      <w:pPr>
        <w:jc w:val="both"/>
      </w:pPr>
    </w:p>
    <w:p w14:paraId="77F6DC6B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8B5307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72F6C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72C8C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8C430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F3E56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B5021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1E7D2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165ED6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112EA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37AC4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DA454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A0112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15.753,59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BDE72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29.757,45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59643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188,9</w:t>
            </w:r>
          </w:p>
        </w:tc>
      </w:tr>
    </w:tbl>
    <w:p w14:paraId="0E51E323" w14:textId="77777777" w:rsidR="00113D16" w:rsidRDefault="00113D16">
      <w:pPr>
        <w:spacing w:after="0"/>
      </w:pPr>
    </w:p>
    <w:p w14:paraId="76837134" w14:textId="77777777" w:rsidR="00113D16" w:rsidRDefault="002A48FF" w:rsidP="0006159B">
      <w:pPr>
        <w:jc w:val="both"/>
      </w:pPr>
      <w:r>
        <w:t xml:space="preserve">Rashodi za usluge tekućeg i investicijskog održavanja građevinskih objekata na više lokacija (sjedište suda u Zadru, na adresi Plemića </w:t>
      </w:r>
      <w:proofErr w:type="spellStart"/>
      <w:r>
        <w:t>Borelli</w:t>
      </w:r>
      <w:proofErr w:type="spellEnd"/>
      <w:r>
        <w:t xml:space="preserve"> 9, Stalna služba Benkovac, zgrada Trgovačkog suda u Zadru u kojoj su smještena Kazneni i Prekršajni odjel Općinskog suda u Zadru) iskazani su u iznosu od 6.548,31 EUR.</w:t>
      </w:r>
    </w:p>
    <w:p w14:paraId="2B9AE0A3" w14:textId="77777777" w:rsidR="00113D16" w:rsidRDefault="002A48FF" w:rsidP="0006159B">
      <w:pPr>
        <w:jc w:val="both"/>
      </w:pPr>
      <w:r>
        <w:t>Rashodi za usluge tekućeg i investicijskog održavanja postrojenja i opreme na više lokacija (sjedište suda - sustav grijanja i hlađenja, SS Benkovac i zgrada Trgovačkog suda u Zadru - sustav grijanja i hlađenja), iskazani su u iznosu od 22.130,38 EUR dok se na usluge tekućeg i investicijskog održavanja voznog parka odnosi iznos od 1.078,76 EUR.</w:t>
      </w:r>
    </w:p>
    <w:p w14:paraId="6FA893B8" w14:textId="77777777" w:rsidR="00113D16" w:rsidRDefault="00113D16"/>
    <w:p w14:paraId="3137F72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C4E0C6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10551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9C9A8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245E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A1771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310C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86ED6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6F9AA7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E3AD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64DE4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0AAF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9B260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9.917,32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0F078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6.967,63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A195B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70,3</w:t>
            </w:r>
          </w:p>
        </w:tc>
      </w:tr>
    </w:tbl>
    <w:p w14:paraId="130D1297" w14:textId="77777777" w:rsidR="00113D16" w:rsidRDefault="00113D16" w:rsidP="0006159B">
      <w:pPr>
        <w:spacing w:after="0"/>
        <w:jc w:val="both"/>
      </w:pPr>
    </w:p>
    <w:p w14:paraId="778ED44A" w14:textId="77777777" w:rsidR="00113D16" w:rsidRDefault="002A48FF" w:rsidP="0006159B">
      <w:pPr>
        <w:jc w:val="both"/>
      </w:pPr>
      <w:r>
        <w:t>Rashodi za usluge promidžbe i informiranja u naravi se odnose na  objavu natječaja za posao u Narodnim novinama Republike Hrvatske.</w:t>
      </w:r>
    </w:p>
    <w:p w14:paraId="3D7305E2" w14:textId="77777777" w:rsidR="00113D16" w:rsidRDefault="00113D16"/>
    <w:p w14:paraId="00B5714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E5E0BE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C7001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5B49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253BB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70061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A56AF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04F5F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3B25DA3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FC90A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459BA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701DD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36B83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19.614,76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453B6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18.346,35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4546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93,5</w:t>
            </w:r>
          </w:p>
        </w:tc>
      </w:tr>
    </w:tbl>
    <w:p w14:paraId="3630522F" w14:textId="77777777" w:rsidR="00113D16" w:rsidRDefault="00113D16">
      <w:pPr>
        <w:spacing w:after="0"/>
      </w:pPr>
    </w:p>
    <w:p w14:paraId="76CD9A61" w14:textId="77777777" w:rsidR="00113D16" w:rsidRDefault="002A48FF" w:rsidP="0006159B">
      <w:pPr>
        <w:jc w:val="both"/>
      </w:pPr>
      <w:r>
        <w:t>Komunalne usluge odnose se na: opskrbu vodom, iznošenje i odvoz smeća, deratizaciju i dezinsekciju te ostale komunalne usluge (komunalne naknade) na više lokacija.</w:t>
      </w:r>
    </w:p>
    <w:p w14:paraId="48A87C1D" w14:textId="77777777" w:rsidR="00113D16" w:rsidRDefault="00113D16"/>
    <w:p w14:paraId="02AE4E9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F972FF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089E9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B9BEA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D3364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D60B1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73A41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6B6F3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557EF5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1797B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23BC1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F3A72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616DF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87.820,85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C4B04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85.096,95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AAED2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96,9</w:t>
            </w:r>
          </w:p>
        </w:tc>
      </w:tr>
    </w:tbl>
    <w:p w14:paraId="3984D895" w14:textId="77777777" w:rsidR="00113D16" w:rsidRDefault="00113D16">
      <w:pPr>
        <w:spacing w:after="0"/>
      </w:pPr>
    </w:p>
    <w:p w14:paraId="3875A405" w14:textId="77777777" w:rsidR="00113D16" w:rsidRDefault="002A48FF" w:rsidP="0006159B">
      <w:pPr>
        <w:jc w:val="both"/>
      </w:pPr>
      <w:r>
        <w:t>Zakupnine i najamnine odnose se na zakupnine opreme/pisača uključivo i multifunkcijskih uređaja (skenera i kopirki).</w:t>
      </w:r>
    </w:p>
    <w:p w14:paraId="14223022" w14:textId="77777777" w:rsidR="00113D16" w:rsidRDefault="00113D16"/>
    <w:p w14:paraId="7E9D336F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D6DEB3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CB142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D1B6B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5BAFD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75ED1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15CD3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DCD6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BAE47F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E688E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1F0EE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8AF5C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04A37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6.518,56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0119C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11.328,01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479F1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173,8</w:t>
            </w:r>
          </w:p>
        </w:tc>
      </w:tr>
    </w:tbl>
    <w:p w14:paraId="480B7AB7" w14:textId="77777777" w:rsidR="00113D16" w:rsidRDefault="00113D16">
      <w:pPr>
        <w:spacing w:after="0"/>
      </w:pPr>
    </w:p>
    <w:p w14:paraId="7B6F89DB" w14:textId="77777777" w:rsidR="00113D16" w:rsidRDefault="002A48FF" w:rsidP="0006159B">
      <w:pPr>
        <w:jc w:val="both"/>
      </w:pPr>
      <w:r>
        <w:t>Zdravstvene i veterinarske usluge u naravi se odnose na rashode za: obvezne liječničke preglede prilikom zapošljavanja, lijekove zatvorenike i usluge liječenja i slično.</w:t>
      </w:r>
    </w:p>
    <w:p w14:paraId="01088C6D" w14:textId="77777777" w:rsidR="00113D16" w:rsidRDefault="00113D16"/>
    <w:p w14:paraId="3FFFDA6F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88AE69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6BADF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CBEC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2FDC6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26CB1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9CDE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6CF8A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884891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C3DB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9864A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5B40D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D2C1C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954.631,71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60FB7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1.149.993,12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9C981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120,5</w:t>
            </w:r>
          </w:p>
        </w:tc>
      </w:tr>
    </w:tbl>
    <w:p w14:paraId="5F8C4199" w14:textId="77777777" w:rsidR="00113D16" w:rsidRDefault="00113D16">
      <w:pPr>
        <w:spacing w:after="0"/>
      </w:pPr>
    </w:p>
    <w:p w14:paraId="22BD694B" w14:textId="77777777" w:rsidR="00113D16" w:rsidRDefault="002A48FF" w:rsidP="007B6954">
      <w:pPr>
        <w:jc w:val="both"/>
      </w:pPr>
      <w:r>
        <w:t>Rashodi za intelektualne i osobne usluge su najzastupljeniji unutar skupine 32 materijalni rashodi sa 42,24%, a u naravi se odnose na:  usluge odvjetnika po službenoj dužnosti, usluge odvjetnika kao opunomoćenika djeteta žrtve kaznenog djela, okrivljenik oslobođen krivnje, usluge odvjetnika u prekršajnim postupcima, usluge vještaka iz različitih područja, usluge tumača, usluge porotnika i usluge javnih bilježnika.</w:t>
      </w:r>
    </w:p>
    <w:p w14:paraId="25B8EEE4" w14:textId="5F58A874" w:rsidR="00113D16" w:rsidRDefault="002A48FF">
      <w:r>
        <w:t>  </w:t>
      </w:r>
    </w:p>
    <w:p w14:paraId="42B16DEE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7712D8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D319C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90CAB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BDF67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A53C9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11AB3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E258B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8FE6E0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EB985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3FF96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50B0C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9B790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6.205,46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7E98C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8.627,75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B7A33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139,0</w:t>
            </w:r>
          </w:p>
        </w:tc>
      </w:tr>
    </w:tbl>
    <w:p w14:paraId="03CF9042" w14:textId="77777777" w:rsidR="00113D16" w:rsidRDefault="00113D16">
      <w:pPr>
        <w:spacing w:after="0"/>
      </w:pPr>
    </w:p>
    <w:p w14:paraId="4CDDF0AB" w14:textId="77777777" w:rsidR="00113D16" w:rsidRDefault="002A48FF" w:rsidP="007B6954">
      <w:pPr>
        <w:jc w:val="both"/>
      </w:pPr>
      <w:r>
        <w:t>Ostale usluge u naravi se odnose na: grafičke i tiskarske usluge, usluge pri registraciji prijevoznih sredstava, usluge čišćenja i pranja i dr.</w:t>
      </w:r>
    </w:p>
    <w:p w14:paraId="7966AEE7" w14:textId="77777777" w:rsidR="00113D16" w:rsidRDefault="00113D16"/>
    <w:p w14:paraId="7350CB8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E83911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9BE9C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656AD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C170D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127F5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ABC58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C6C51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7712DE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611C3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84E23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osobama izvan radnog odnosa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E74FA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E7237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5.118,64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49553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2.108,04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57F57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41,2</w:t>
            </w:r>
          </w:p>
        </w:tc>
      </w:tr>
    </w:tbl>
    <w:p w14:paraId="1BF9BB13" w14:textId="77777777" w:rsidR="00113D16" w:rsidRDefault="00113D16">
      <w:pPr>
        <w:spacing w:after="0"/>
      </w:pPr>
    </w:p>
    <w:p w14:paraId="568A936E" w14:textId="77777777" w:rsidR="00113D16" w:rsidRDefault="002A48FF">
      <w:r>
        <w:t>U naravi se odnose na naknade putnih troškova svjedocima.</w:t>
      </w:r>
    </w:p>
    <w:p w14:paraId="1D46C066" w14:textId="77777777" w:rsidR="00113D16" w:rsidRDefault="00113D16"/>
    <w:p w14:paraId="3E4FCFF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B3BF5F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E8FD9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551D5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534EC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01D64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8726C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E6B1B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5C80E9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58120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B91FD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08426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E7DFC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165.178,20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7FB86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185.243,93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D1C6E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112,1</w:t>
            </w:r>
          </w:p>
        </w:tc>
      </w:tr>
    </w:tbl>
    <w:p w14:paraId="16E58B8F" w14:textId="77777777" w:rsidR="00113D16" w:rsidRDefault="00113D16">
      <w:pPr>
        <w:spacing w:after="0"/>
      </w:pPr>
    </w:p>
    <w:p w14:paraId="7F279D6D" w14:textId="77777777" w:rsidR="00113D16" w:rsidRDefault="002A48FF" w:rsidP="008A135E">
      <w:pPr>
        <w:jc w:val="both"/>
      </w:pPr>
      <w:r>
        <w:t>Iskazani rashodi u naravi se odnose na rad službenika na obnovama zemljišnih knjiga i na očevidima, a financiraju se izvanproračunskim sredstvima.</w:t>
      </w:r>
    </w:p>
    <w:p w14:paraId="2DCF4C72" w14:textId="77777777" w:rsidR="00113D16" w:rsidRDefault="00113D16"/>
    <w:p w14:paraId="04B46FFC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2EEC8B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38BD5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C54FB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8FB21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AEEB7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8B7A3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DD395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C25DD5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9771E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F92E5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748D4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5C174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1.543,67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F5299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3.828,42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49BEB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248,0</w:t>
            </w:r>
          </w:p>
        </w:tc>
      </w:tr>
    </w:tbl>
    <w:p w14:paraId="33A996FE" w14:textId="77777777" w:rsidR="00113D16" w:rsidRDefault="00113D16">
      <w:pPr>
        <w:spacing w:after="0"/>
      </w:pPr>
    </w:p>
    <w:p w14:paraId="0C126B30" w14:textId="77777777" w:rsidR="00113D16" w:rsidRDefault="002A48FF">
      <w:r>
        <w:t>Premije osiguranja odnose se na obvezno i kasko osiguranje službenih vozila.</w:t>
      </w:r>
    </w:p>
    <w:p w14:paraId="39A6CCE8" w14:textId="77777777" w:rsidR="00113D16" w:rsidRDefault="00113D16"/>
    <w:p w14:paraId="4F0FAA29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31F225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FFC47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21778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F25B0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9A896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965CA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6C846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A45F42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74C6F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027C8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71003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232E4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1.226,61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B2446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7.160,88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F65C7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583,8</w:t>
            </w:r>
          </w:p>
        </w:tc>
      </w:tr>
    </w:tbl>
    <w:p w14:paraId="48B57655" w14:textId="77777777" w:rsidR="00113D16" w:rsidRDefault="00113D16">
      <w:pPr>
        <w:spacing w:after="0"/>
      </w:pPr>
    </w:p>
    <w:p w14:paraId="74896AC0" w14:textId="77777777" w:rsidR="00113D16" w:rsidRDefault="002A48FF" w:rsidP="0010572D">
      <w:pPr>
        <w:jc w:val="both"/>
      </w:pPr>
      <w:r>
        <w:t xml:space="preserve">Pristojbe i naknade u naravi se odnose na novčane naknade zbog nezapošljavanja osoba s invaliditetom i </w:t>
      </w:r>
      <w:proofErr w:type="spellStart"/>
      <w:r>
        <w:t>rtv</w:t>
      </w:r>
      <w:proofErr w:type="spellEnd"/>
      <w:r>
        <w:t xml:space="preserve"> pristojbe.</w:t>
      </w:r>
    </w:p>
    <w:p w14:paraId="56D139B7" w14:textId="77777777" w:rsidR="00113D16" w:rsidRDefault="00113D16"/>
    <w:p w14:paraId="33A005F6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250044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11781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3926B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8FB0F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85F10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CF4A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C1C92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681C26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C15A2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AC911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47E48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178EA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1.532,83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C759C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2.218,41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CC165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144,7</w:t>
            </w:r>
          </w:p>
        </w:tc>
      </w:tr>
    </w:tbl>
    <w:p w14:paraId="5B0C99B3" w14:textId="77777777" w:rsidR="00113D16" w:rsidRDefault="00113D16">
      <w:pPr>
        <w:spacing w:after="0"/>
      </w:pPr>
    </w:p>
    <w:p w14:paraId="0D715A85" w14:textId="77777777" w:rsidR="00113D16" w:rsidRDefault="002A48FF">
      <w:r>
        <w:t>Ostali nespomenuti rashodi poslovanja (</w:t>
      </w:r>
      <w:proofErr w:type="spellStart"/>
      <w:r>
        <w:t>vijenci,cvijeće</w:t>
      </w:r>
      <w:proofErr w:type="spellEnd"/>
      <w:r>
        <w:t xml:space="preserve"> i slično).</w:t>
      </w:r>
    </w:p>
    <w:p w14:paraId="50AA68C5" w14:textId="77777777" w:rsidR="00113D16" w:rsidRDefault="00113D16"/>
    <w:p w14:paraId="34824035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C0B167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E607A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C02F5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E4F3C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67C9B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B3525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69D48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491586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6A6BE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BAB3D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zajmove od trgovačkih društava i obrtnika izvan javnog sektora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91418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8BA16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1.074,00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BB993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738,41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2116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68,8</w:t>
            </w:r>
          </w:p>
        </w:tc>
      </w:tr>
    </w:tbl>
    <w:p w14:paraId="06F96108" w14:textId="77777777" w:rsidR="00113D16" w:rsidRDefault="00113D16">
      <w:pPr>
        <w:spacing w:after="0"/>
      </w:pPr>
    </w:p>
    <w:p w14:paraId="280C1BE4" w14:textId="77777777" w:rsidR="00113D16" w:rsidRDefault="002A48FF" w:rsidP="0010572D">
      <w:pPr>
        <w:jc w:val="both"/>
      </w:pPr>
      <w:r>
        <w:t>Kamate za primljene zajmove od trgovačkih društava i obrtnika izvan javnog sektora u naravi se odnose na kamate po ugovorenim aranžmanima za financijske leasinge kojima su nabavljena službena vozila.</w:t>
      </w:r>
    </w:p>
    <w:p w14:paraId="7396C534" w14:textId="77777777" w:rsidR="00113D16" w:rsidRDefault="00113D16"/>
    <w:p w14:paraId="7A1851C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1A9591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05285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E85EC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87D5D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3C77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A7EDC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9EB6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A5532C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CB8C7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D790A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Bankarske usluge i usluge platnog prometa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D57EE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7175A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4.392,06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BA469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5.042,15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32723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114,8</w:t>
            </w:r>
          </w:p>
        </w:tc>
      </w:tr>
    </w:tbl>
    <w:p w14:paraId="218AB57F" w14:textId="77777777" w:rsidR="00113D16" w:rsidRDefault="00113D16">
      <w:pPr>
        <w:spacing w:after="0"/>
      </w:pPr>
    </w:p>
    <w:p w14:paraId="616194E3" w14:textId="77777777" w:rsidR="00113D16" w:rsidRDefault="002A48FF" w:rsidP="00C04D64">
      <w:pPr>
        <w:jc w:val="both"/>
      </w:pPr>
      <w:r>
        <w:t xml:space="preserve">Naknade za bankarske usluge i usluge platnog prometa kod Hrvatske </w:t>
      </w:r>
      <w:proofErr w:type="spellStart"/>
      <w:r>
        <w:t>poštanke</w:t>
      </w:r>
      <w:proofErr w:type="spellEnd"/>
      <w:r>
        <w:t xml:space="preserve"> banke d.d. i FINA-e.</w:t>
      </w:r>
    </w:p>
    <w:p w14:paraId="7799BACD" w14:textId="77777777" w:rsidR="00113D16" w:rsidRDefault="00113D16"/>
    <w:p w14:paraId="5FA051B7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F77EF8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6BD47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1A94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88B5E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845D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5B8BB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0CB49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1C014D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2CC12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FA7DA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B29DE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613A0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FD045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9BCAC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0EBFAAE" w14:textId="77777777" w:rsidR="00113D16" w:rsidRDefault="00113D16">
      <w:pPr>
        <w:spacing w:after="0"/>
      </w:pPr>
    </w:p>
    <w:p w14:paraId="07FCD41C" w14:textId="77777777" w:rsidR="00113D16" w:rsidRDefault="002A48FF" w:rsidP="00C04D64">
      <w:pPr>
        <w:jc w:val="both"/>
      </w:pPr>
      <w:r>
        <w:t>Obračunati prihodi poslovanja - nenaplaćeni odnose se na Sporazume zaključene između gradova/općina, MPUDT i Općinskog suda u Zadru vezano za sufinanciranje poslova obnove zemljišnih knjiga.</w:t>
      </w:r>
    </w:p>
    <w:p w14:paraId="0961E30F" w14:textId="77777777" w:rsidR="00113D16" w:rsidRDefault="002A48FF">
      <w:r>
        <w:t> </w:t>
      </w:r>
    </w:p>
    <w:p w14:paraId="0B50625C" w14:textId="77777777" w:rsidR="00113D16" w:rsidRDefault="002A48FF">
      <w:r>
        <w:t> </w:t>
      </w:r>
    </w:p>
    <w:p w14:paraId="25DA27D5" w14:textId="77777777" w:rsidR="00113D16" w:rsidRDefault="00113D16"/>
    <w:p w14:paraId="3D36EA0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0EA8F2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BD0B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442BE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55AC0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B4E08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169B6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545FC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757B2A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82F12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698C0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2CD65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2852B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FA721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F822B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A6D55AF" w14:textId="77777777" w:rsidR="00113D16" w:rsidRDefault="00113D16">
      <w:pPr>
        <w:spacing w:after="0"/>
      </w:pPr>
    </w:p>
    <w:p w14:paraId="7F7D0113" w14:textId="77777777" w:rsidR="00113D16" w:rsidRDefault="002A48FF">
      <w:r>
        <w:t>Sud ne ostvaruje prihode od prodaje od nefinancijske imovine.</w:t>
      </w:r>
    </w:p>
    <w:p w14:paraId="799F2252" w14:textId="77777777" w:rsidR="00113D16" w:rsidRDefault="00113D16"/>
    <w:p w14:paraId="68F49DB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D1FBFF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52A3E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65F65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A8F86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4F085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0125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CBEBB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FDD524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3A4A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A01FF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F802D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924C2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11.027,94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80174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1.961,35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0B12C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17,8</w:t>
            </w:r>
          </w:p>
        </w:tc>
      </w:tr>
    </w:tbl>
    <w:p w14:paraId="08A99DA0" w14:textId="77777777" w:rsidR="00113D16" w:rsidRDefault="00113D16">
      <w:pPr>
        <w:spacing w:after="0"/>
      </w:pPr>
    </w:p>
    <w:p w14:paraId="6E10A8F6" w14:textId="77777777" w:rsidR="00113D16" w:rsidRDefault="002A48FF" w:rsidP="00C27B84">
      <w:pPr>
        <w:jc w:val="both"/>
      </w:pPr>
      <w:r>
        <w:t>Nabavljen uredski namještaj (stolovi), uredska kolica, oprema za ventilaciju, grijanje i hlađenje te oprema za oprema za održavanje prostorija.</w:t>
      </w:r>
    </w:p>
    <w:p w14:paraId="102EDB28" w14:textId="77777777" w:rsidR="00113D16" w:rsidRDefault="00113D16"/>
    <w:p w14:paraId="709A55AF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7FDCC6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617B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583B6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EC486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A314D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62C85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AC2B1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97A975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9743F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18201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u cestovnom prometu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93203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48ABE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F8DF9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77.674,93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A78A8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F0BC754" w14:textId="77777777" w:rsidR="00113D16" w:rsidRDefault="00113D16">
      <w:pPr>
        <w:spacing w:after="0"/>
      </w:pPr>
    </w:p>
    <w:p w14:paraId="31EAD7AE" w14:textId="77777777" w:rsidR="00113D16" w:rsidRDefault="002A48FF">
      <w:r>
        <w:t>Evidentirana nabava četiri osobna vozila putem financijskog leasinga.</w:t>
      </w:r>
    </w:p>
    <w:p w14:paraId="1960F2EC" w14:textId="77777777" w:rsidR="00113D16" w:rsidRDefault="00113D16"/>
    <w:p w14:paraId="375410DE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C0BA9C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17D2E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332A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BBDE4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4A416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BCB5F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9D5D2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1AD39F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7C7CB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C8B73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29B13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815F7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37CD5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4.496,31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CE5C0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D953583" w14:textId="77777777" w:rsidR="00113D16" w:rsidRDefault="00113D16">
      <w:pPr>
        <w:spacing w:after="0"/>
      </w:pPr>
    </w:p>
    <w:p w14:paraId="00329D6A" w14:textId="77777777" w:rsidR="00113D16" w:rsidRDefault="002A48FF">
      <w:r>
        <w:t>Nabavljena i ugrađena rampa na parkingu u Stalnoj službi Benkovac.</w:t>
      </w:r>
    </w:p>
    <w:p w14:paraId="30CD8F2D" w14:textId="77777777" w:rsidR="00113D16" w:rsidRDefault="00113D16"/>
    <w:p w14:paraId="58FA768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061814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A1343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C02E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E8669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B435F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7752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A7833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CABB86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A8CE9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0A5C3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813A6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AB05C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0A1E4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77.674,93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395CD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2CD99CA" w14:textId="77777777" w:rsidR="00113D16" w:rsidRDefault="00113D16">
      <w:pPr>
        <w:spacing w:after="0"/>
      </w:pPr>
    </w:p>
    <w:p w14:paraId="24919C79" w14:textId="77777777" w:rsidR="00113D16" w:rsidRDefault="002A48FF" w:rsidP="00CF0025">
      <w:pPr>
        <w:jc w:val="both"/>
      </w:pPr>
      <w:r>
        <w:t>Primici od financijske imovine i zaduživanja odnose se nabavu četiri osobna vozila putem financijskog leasinga kod OTP leasing d.o.o. (3 vozila marke VW POLO i 1 vozilo marke VW T Cross).</w:t>
      </w:r>
    </w:p>
    <w:p w14:paraId="012C8962" w14:textId="77777777" w:rsidR="00113D16" w:rsidRDefault="00113D16"/>
    <w:p w14:paraId="249F1A4B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1D3162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C070B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B1B83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F43AD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81C55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7CBFF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D88B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1E1FF8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065E3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5941B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Otplata glavnice primljenih kredita od tuzemnih kreditnih institucija izvan javnog sektora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3AEC3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85A31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8.105,64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CDCB3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35.627,45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FB045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439,5</w:t>
            </w:r>
          </w:p>
        </w:tc>
      </w:tr>
    </w:tbl>
    <w:p w14:paraId="1615B9CA" w14:textId="77777777" w:rsidR="00113D16" w:rsidRDefault="00113D16">
      <w:pPr>
        <w:spacing w:after="0"/>
      </w:pPr>
    </w:p>
    <w:p w14:paraId="5A852DA2" w14:textId="77777777" w:rsidR="00113D16" w:rsidRDefault="002A48FF" w:rsidP="00CF0025">
      <w:pPr>
        <w:jc w:val="both"/>
      </w:pPr>
      <w:r>
        <w:t xml:space="preserve">Iskazani iznos odnosi se na otplatu glavnice po dva postojeća leasing aranžmana kojim su nabavljena vozila </w:t>
      </w:r>
      <w:proofErr w:type="spellStart"/>
      <w:r>
        <w:t>Megane</w:t>
      </w:r>
      <w:proofErr w:type="spellEnd"/>
      <w:r>
        <w:t xml:space="preserve"> i Peugeot te uplatu akontacije za </w:t>
      </w:r>
      <w:proofErr w:type="spellStart"/>
      <w:r>
        <w:t>za</w:t>
      </w:r>
      <w:proofErr w:type="spellEnd"/>
      <w:r>
        <w:t xml:space="preserve"> četiri nova vozila također nabavljena putem financijskog leasinga.</w:t>
      </w:r>
    </w:p>
    <w:p w14:paraId="423482FB" w14:textId="77777777" w:rsidR="00113D16" w:rsidRDefault="00113D16"/>
    <w:p w14:paraId="7391BCEF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2AA7369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0A104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1FBD4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AD10D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6B6C2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211DE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8461C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3FECE2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E5A334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B3011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3EC63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4748E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37.555,76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3C73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725.449,58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E5CE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1931,7</w:t>
            </w:r>
          </w:p>
        </w:tc>
      </w:tr>
    </w:tbl>
    <w:p w14:paraId="61388064" w14:textId="77777777" w:rsidR="00113D16" w:rsidRDefault="00113D16" w:rsidP="00C1144A">
      <w:pPr>
        <w:spacing w:after="0"/>
        <w:jc w:val="both"/>
      </w:pPr>
    </w:p>
    <w:p w14:paraId="4FA279AF" w14:textId="77777777" w:rsidR="00113D16" w:rsidRDefault="002A48FF" w:rsidP="00C1144A">
      <w:pPr>
        <w:jc w:val="both"/>
      </w:pPr>
      <w:r>
        <w:t>Konačni rezultat poslovanja odnosno manjak prihoda i primitaka za pokriće u sljedećem razdoblju sastoji se od tekućeg rezultata/manjka u iznosu od 687.893,82 EUR i prenesenog manjka iz prethodnog razdoblja u iznosu od 37.555,76 EUR.</w:t>
      </w:r>
    </w:p>
    <w:p w14:paraId="272303FF" w14:textId="77777777" w:rsidR="00113D16" w:rsidRDefault="00113D16"/>
    <w:p w14:paraId="055D03D0" w14:textId="77777777" w:rsidR="00113D16" w:rsidRDefault="002A48FF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14:paraId="5C68028D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9A1204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36B9B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7F307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732BA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5EB17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CBB9A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9D891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32C6A9E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5F42D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941B2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E29A5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478FA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1.660.995,37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60207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1.665.491,68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CB353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100,3</w:t>
            </w:r>
          </w:p>
        </w:tc>
      </w:tr>
    </w:tbl>
    <w:p w14:paraId="0A719C47" w14:textId="77777777" w:rsidR="00113D16" w:rsidRDefault="00113D16">
      <w:pPr>
        <w:spacing w:after="0"/>
      </w:pPr>
    </w:p>
    <w:p w14:paraId="43850597" w14:textId="77777777" w:rsidR="00113D16" w:rsidRDefault="002A48FF" w:rsidP="00F47C76">
      <w:pPr>
        <w:jc w:val="both"/>
      </w:pPr>
      <w:r>
        <w:t>Tijekom 2025. ugrađena je rampa na parkingu zgrade Stalne službe Benkovac u iznosu od 4.496,31 EUR.</w:t>
      </w:r>
    </w:p>
    <w:p w14:paraId="61345BBA" w14:textId="77777777" w:rsidR="00113D16" w:rsidRDefault="00113D16"/>
    <w:p w14:paraId="30AFE1A9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C5987F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70EA3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D6D17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2EC1F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D4AEC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1ADA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B0DEA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143FB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C2523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D9046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8C0B3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96FE3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1.161.478,59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A4726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1.426.605,57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C4D59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122,8</w:t>
            </w:r>
          </w:p>
        </w:tc>
      </w:tr>
    </w:tbl>
    <w:p w14:paraId="28087D1D" w14:textId="77777777" w:rsidR="00113D16" w:rsidRDefault="00113D16">
      <w:pPr>
        <w:spacing w:after="0"/>
      </w:pPr>
    </w:p>
    <w:p w14:paraId="68B4941B" w14:textId="77777777" w:rsidR="00113D16" w:rsidRDefault="002A48FF" w:rsidP="00AC229E">
      <w:pPr>
        <w:jc w:val="both"/>
      </w:pPr>
      <w:r>
        <w:t>Odlukama nadležnog MPUDT tijekom 2025. bez naknade Općinskom sudu u Zadru prenijeto je: 15 prijenosnih računala, 185 stolnih računala i 4 kompleta za skeniranje s računalom u ukupnom iznosu od 264.787,00 EUR. Sud je nabavio dva stola u ukupnom iznosu od 339,98 EUR.</w:t>
      </w:r>
    </w:p>
    <w:p w14:paraId="6803880A" w14:textId="0F89BD73" w:rsidR="00113D16" w:rsidRDefault="002A48FF">
      <w:r>
        <w:t> </w:t>
      </w:r>
    </w:p>
    <w:p w14:paraId="6A86CEF5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137F97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BE795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23E3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58EF7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75FE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56F93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A258D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D483AE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6B1D2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496A5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1159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2561F4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22.087,19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2B6DF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23.708,56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254EA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3709396D" w14:textId="77777777" w:rsidR="00113D16" w:rsidRDefault="00113D16">
      <w:pPr>
        <w:spacing w:after="0"/>
      </w:pPr>
    </w:p>
    <w:p w14:paraId="77ECE9E7" w14:textId="77777777" w:rsidR="00113D16" w:rsidRDefault="002A48FF" w:rsidP="00A0312F">
      <w:pPr>
        <w:jc w:val="both"/>
      </w:pPr>
      <w:r>
        <w:t>Nabavljena je oprema za grijanje, ventilaciju i hlađenje u iznosu od 1.043,37 EUR i oprema za održavanje prostorija u iznosu od 578,00 EUR.</w:t>
      </w:r>
    </w:p>
    <w:p w14:paraId="56D644EB" w14:textId="77777777" w:rsidR="00113D16" w:rsidRDefault="00113D16"/>
    <w:p w14:paraId="751ECAE7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55E813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5AF07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C7B21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08D4C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D8CDC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5A6D0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15B8C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9142A5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8FC31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3B43D5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u cestovnom prometu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A6285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670D1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80.691,22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6D0F2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149.140,91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EA498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184,8</w:t>
            </w:r>
          </w:p>
        </w:tc>
      </w:tr>
    </w:tbl>
    <w:p w14:paraId="75A94B6E" w14:textId="77777777" w:rsidR="00113D16" w:rsidRDefault="00113D16" w:rsidP="0009651F">
      <w:pPr>
        <w:spacing w:after="0"/>
        <w:jc w:val="both"/>
      </w:pPr>
    </w:p>
    <w:p w14:paraId="7ABFB684" w14:textId="77777777" w:rsidR="00113D16" w:rsidRDefault="002A48FF" w:rsidP="0009651F">
      <w:pPr>
        <w:jc w:val="both"/>
      </w:pPr>
      <w:r>
        <w:t xml:space="preserve">U lipnju 2025. putem financijskog leasing nabavljena 4 službena osoba vozila marke VW (3 pola i 1 T </w:t>
      </w:r>
      <w:proofErr w:type="spellStart"/>
      <w:r>
        <w:t>cross</w:t>
      </w:r>
      <w:proofErr w:type="spellEnd"/>
      <w:r>
        <w:t>) ukupne vrijednosti u iznosu od 77.674,93 EUR. </w:t>
      </w:r>
    </w:p>
    <w:p w14:paraId="27C9D406" w14:textId="77777777" w:rsidR="00113D16" w:rsidRDefault="00113D16"/>
    <w:p w14:paraId="04D7BD9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D5CB58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90909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08933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04064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71000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1B9FA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C9AF7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3995F63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ABF0E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459C1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  <w:r>
              <w:rPr>
                <w:sz w:val="18"/>
              </w:rPr>
              <w:t xml:space="preserve"> u upotrebi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81235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34F74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33.572,53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FE32C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34.287,58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EE148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102,1</w:t>
            </w:r>
          </w:p>
        </w:tc>
      </w:tr>
    </w:tbl>
    <w:p w14:paraId="4912F218" w14:textId="77777777" w:rsidR="00113D16" w:rsidRDefault="00113D16">
      <w:pPr>
        <w:spacing w:after="0"/>
      </w:pPr>
    </w:p>
    <w:p w14:paraId="76DE6E50" w14:textId="77777777" w:rsidR="00113D16" w:rsidRDefault="002A48FF" w:rsidP="005269D0">
      <w:pPr>
        <w:jc w:val="both"/>
      </w:pPr>
      <w:r>
        <w:t>Tijekom 2025. sitni inventar nabavljen u vrijednosti od 75,05 EUR i auto gume u vrijednosti od 640,00 EUR.</w:t>
      </w:r>
    </w:p>
    <w:p w14:paraId="4E3AECF8" w14:textId="77777777" w:rsidR="00113D16" w:rsidRDefault="00113D16"/>
    <w:p w14:paraId="45A1D450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48.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1CDD96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5AE25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A934C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5AEA7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E2DE2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7089A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DBAA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1A2EA70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1B1F1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85606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Ostala potraživanja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CFD9C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E1CF5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5.189,80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DD09F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26.547,36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D400C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511,5</w:t>
            </w:r>
          </w:p>
        </w:tc>
      </w:tr>
    </w:tbl>
    <w:p w14:paraId="0ACAEED3" w14:textId="77777777" w:rsidR="00113D16" w:rsidRDefault="00113D16">
      <w:pPr>
        <w:spacing w:after="0"/>
      </w:pPr>
    </w:p>
    <w:p w14:paraId="2638C402" w14:textId="77777777" w:rsidR="00113D16" w:rsidRDefault="002A48FF" w:rsidP="00E75348">
      <w:pPr>
        <w:jc w:val="both"/>
      </w:pPr>
      <w:r>
        <w:t>Ostala potraživanja sastoje se od: potraživanja za naknade koje se refundiraju (bolovanja preko 42 dana) u iznosu od 19.901,14 EUR, potraživanje za dani predujam u iznosu od 6.597,40 EUR odnosi se plaćanje po ponudi dobavljača za nabavu uredskog namještaja i opreme te ostala nespomenuta potraživanja u iznosu od 48,82 EUR.</w:t>
      </w:r>
    </w:p>
    <w:p w14:paraId="6AC452C5" w14:textId="77777777" w:rsidR="00113D16" w:rsidRDefault="00113D16"/>
    <w:p w14:paraId="08A84BCD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49.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8EA06D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70B1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46B35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5B17B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A91B0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7F803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66843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7D9EF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156B6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C62D9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za pomoći iz inozemstva i od subjekata unutar općeg proračuna (šifre 1631 do 1638)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CF549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EE00A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9CA71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2162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EBA6778" w14:textId="77777777" w:rsidR="00113D16" w:rsidRDefault="00113D16">
      <w:pPr>
        <w:spacing w:after="0"/>
      </w:pPr>
    </w:p>
    <w:p w14:paraId="30204EAC" w14:textId="77777777" w:rsidR="00113D16" w:rsidRDefault="002A48FF" w:rsidP="00E164EB">
      <w:pPr>
        <w:jc w:val="both"/>
      </w:pPr>
      <w:r>
        <w:t xml:space="preserve">U naravi se radi o potraživanjima za pomoći od proračunskih korisnika koji nisu nadležni Općinskom sudu u Zadru, i ista su povezana sa zaključenim Sporazumima za obnove zemljišnih knjiga između gradova/općina, MPUDT i Općinskog suda u Zadru. Prethodne godine navedena potraživanja nisu bila iskazana jer se postupalo po prijašnjem zakonu o </w:t>
      </w:r>
      <w:proofErr w:type="spellStart"/>
      <w:r>
        <w:t>zk</w:t>
      </w:r>
      <w:proofErr w:type="spellEnd"/>
      <w:r>
        <w:t>.</w:t>
      </w:r>
    </w:p>
    <w:p w14:paraId="6276DB6C" w14:textId="77777777" w:rsidR="00113D16" w:rsidRDefault="00113D16"/>
    <w:p w14:paraId="04CCAE4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046754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45BC4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56A6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0C7F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5206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A0EE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3A7FD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D7C51F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0E046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CBB491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proračunskih korisnika za sredstva uplaćena u nadležni proračun i za prihode od HZZO-a na temelju ugovornih obveza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DAEDA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DBE46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4.092,12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D5265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72.037,09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2DC8C7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1760,4</w:t>
            </w:r>
          </w:p>
        </w:tc>
      </w:tr>
    </w:tbl>
    <w:p w14:paraId="356111C6" w14:textId="77777777" w:rsidR="00113D16" w:rsidRDefault="00113D16">
      <w:pPr>
        <w:spacing w:after="0"/>
      </w:pPr>
    </w:p>
    <w:p w14:paraId="67F3B6BD" w14:textId="77777777" w:rsidR="00113D16" w:rsidRDefault="002A48FF" w:rsidP="005C7B23">
      <w:pPr>
        <w:jc w:val="both"/>
      </w:pPr>
      <w:r>
        <w:t xml:space="preserve">Potraživanja proračunskih korisnika za sredstva uplaćena u DP sastoje se od: prihoda od preslika u iznosu od 4.742,26 EUR, prihoda od kamata od depozitnog računa u iznosu od 2.257,46 EUR dok se ostatak odnosi na potraživanja vezana za obnove </w:t>
      </w:r>
      <w:proofErr w:type="spellStart"/>
      <w:r>
        <w:t>zk</w:t>
      </w:r>
      <w:proofErr w:type="spellEnd"/>
      <w:r>
        <w:t xml:space="preserve"> uplaćena u DP u ukupnom iznosu od 65.037,37 EUR (općina Posedarje, općina Povljana, Grad Novalja, općina Poličnik).</w:t>
      </w:r>
    </w:p>
    <w:p w14:paraId="0BB65A63" w14:textId="77777777" w:rsidR="00113D16" w:rsidRDefault="00113D16"/>
    <w:p w14:paraId="6DB646C1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51.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6602EF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C53C3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A31B2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55DB4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CABF9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23BFB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7DD4F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995047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F6CA1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B4C72D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 (šifre 231 do 234 + 235 + 236 + 237 do 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49E0D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445E1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693.538,21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DB8AF3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813.465,64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6E754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117,3</w:t>
            </w:r>
          </w:p>
        </w:tc>
      </w:tr>
    </w:tbl>
    <w:p w14:paraId="34D86E58" w14:textId="77777777" w:rsidR="00113D16" w:rsidRDefault="00113D16">
      <w:pPr>
        <w:spacing w:after="0"/>
      </w:pPr>
    </w:p>
    <w:p w14:paraId="6E0DF324" w14:textId="77777777" w:rsidR="00113D16" w:rsidRDefault="002A48FF">
      <w:r>
        <w:t>Iskazane su nedospjele obveze za zaposlene, materijalne rashode i ostale tekuće obveze.</w:t>
      </w:r>
    </w:p>
    <w:p w14:paraId="2835AFBB" w14:textId="77777777" w:rsidR="00113D16" w:rsidRDefault="00113D16"/>
    <w:p w14:paraId="2EA351F5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090358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8BE03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6AC3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9F0A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8230E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9E50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F42DD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847215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6339E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B0A73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tekuće obveze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0C869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94D20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651,37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4A6210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A0BB8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7,5</w:t>
            </w:r>
          </w:p>
        </w:tc>
      </w:tr>
    </w:tbl>
    <w:p w14:paraId="6BD673F2" w14:textId="77777777" w:rsidR="00113D16" w:rsidRDefault="00113D16">
      <w:pPr>
        <w:spacing w:after="0"/>
      </w:pPr>
    </w:p>
    <w:p w14:paraId="1D2B025A" w14:textId="77777777" w:rsidR="00113D16" w:rsidRDefault="002A48FF" w:rsidP="00D40C85">
      <w:pPr>
        <w:jc w:val="both"/>
      </w:pPr>
      <w:r>
        <w:t>Iskazani iznos od 651,37 EUR u početnom stanju 01.01.2025. odnosi se na: obveze za povrat poreza na dohodak po godišnjoj prijavi u iznosu od 602,55 EUR i ostale nespomenute obveze (privremeno oduzeta novčana sredstva) u iznosu od 48,82 EUR. Na dan 31.12.2025. u stanju je ostao iznos od 48,82 EUR s naprijed navedenom namjenom.</w:t>
      </w:r>
    </w:p>
    <w:p w14:paraId="751A0F3E" w14:textId="50E6DBDA" w:rsidR="00113D16" w:rsidRDefault="002A48FF">
      <w:r>
        <w:t> </w:t>
      </w:r>
    </w:p>
    <w:p w14:paraId="03C7A681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7B8B37B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4B426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3F7BA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788B4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838D7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D5E48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AC8C3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A90270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E6959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2643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04CD3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kredite od tuzemnih kreditnih institucija izvan javnog sektora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40B1C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2643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F03B1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20.819,85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18A6F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62.867,33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CB47D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302,0</w:t>
            </w:r>
          </w:p>
        </w:tc>
      </w:tr>
    </w:tbl>
    <w:p w14:paraId="1736E1AF" w14:textId="77777777" w:rsidR="00113D16" w:rsidRDefault="00113D16">
      <w:pPr>
        <w:spacing w:after="0"/>
      </w:pPr>
    </w:p>
    <w:p w14:paraId="2F7CC6C0" w14:textId="77777777" w:rsidR="00113D16" w:rsidRDefault="002A48FF" w:rsidP="00DA16A3">
      <w:pPr>
        <w:jc w:val="both"/>
      </w:pPr>
      <w:r>
        <w:t xml:space="preserve">Nedospjele obveze prema leasing kućama temeljem zaključenih 6 ugovora za leasing aranžmane kod OTP leasing d.o.o. i </w:t>
      </w:r>
      <w:proofErr w:type="spellStart"/>
      <w:r>
        <w:t>Unicredit</w:t>
      </w:r>
      <w:proofErr w:type="spellEnd"/>
      <w:r>
        <w:t xml:space="preserve"> leasing d.o.o.</w:t>
      </w:r>
    </w:p>
    <w:p w14:paraId="60E174DC" w14:textId="77777777" w:rsidR="00113D16" w:rsidRDefault="00113D16"/>
    <w:p w14:paraId="444D163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49674F4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59B38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4894A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7B083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F6AEB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9AB8E5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B3E51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6BCAD8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5A61E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6A39A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327CA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E418E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4.129.645,28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9C761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3.817.313,58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6C1DB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92,4</w:t>
            </w:r>
          </w:p>
        </w:tc>
      </w:tr>
    </w:tbl>
    <w:p w14:paraId="6F59E8C9" w14:textId="77777777" w:rsidR="00113D16" w:rsidRDefault="00113D16">
      <w:pPr>
        <w:spacing w:after="0"/>
      </w:pPr>
    </w:p>
    <w:p w14:paraId="67445191" w14:textId="77777777" w:rsidR="00113D16" w:rsidRDefault="002A48FF" w:rsidP="00DA16A3">
      <w:pPr>
        <w:jc w:val="both"/>
      </w:pPr>
      <w:r>
        <w:t>Temeljem Okružnice o sastavljanju, konsolidaciji i predaji financijskih izvještaja proračuna, proračunskih i izvanproračunskih korisnika državnog proračuna te proračunskih i izvanproračunskih korisnika proračuna jedinica lokalne i područne (regionalne) samouprave za razdoblje od 1. siječnja do 31. prosinca 2025. i druge aktualnosti, od 16. siječnja 2026.  KLASA: 400-02/25-01/14, URBROJ: 513-17-01-26-5.</w:t>
      </w:r>
    </w:p>
    <w:p w14:paraId="42FA0CE7" w14:textId="77777777" w:rsidR="00113D16" w:rsidRDefault="002A48FF" w:rsidP="006036CA">
      <w:pPr>
        <w:jc w:val="both"/>
      </w:pPr>
      <w:r>
        <w:rPr>
          <w:i/>
        </w:rPr>
        <w:lastRenderedPageBreak/>
        <w:t xml:space="preserve">Izvadak iz Okružnice: Nova skupina 27 Obveze za predujmove, depozite, </w:t>
      </w:r>
      <w:proofErr w:type="spellStart"/>
      <w:r>
        <w:rPr>
          <w:i/>
        </w:rPr>
        <w:t>jamčevne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pologe</w:t>
      </w:r>
      <w:proofErr w:type="spellEnd"/>
      <w:r>
        <w:rPr>
          <w:i/>
        </w:rPr>
        <w:t xml:space="preserve"> i tuđe prihode</w:t>
      </w:r>
    </w:p>
    <w:p w14:paraId="0DCDE2F9" w14:textId="77777777" w:rsidR="00113D16" w:rsidRDefault="002A48FF" w:rsidP="006036CA">
      <w:pPr>
        <w:jc w:val="both"/>
      </w:pPr>
      <w:r>
        <w:rPr>
          <w:i/>
        </w:rPr>
        <w:t xml:space="preserve">"Iz odjeljka 2395 Ostale nespomenute obveze iz prethodno važećeg Računskog plana preneseni su osnovni računi za praćenje predujmova, depozita, </w:t>
      </w:r>
      <w:proofErr w:type="spellStart"/>
      <w:r>
        <w:rPr>
          <w:i/>
        </w:rPr>
        <w:t>jamčevnih</w:t>
      </w:r>
      <w:proofErr w:type="spellEnd"/>
      <w:r>
        <w:rPr>
          <w:i/>
        </w:rPr>
        <w:t xml:space="preserve"> pologa i tuđih prihoda u novu skupinu računa 27 Obveze za predujmove, depozite, </w:t>
      </w:r>
      <w:proofErr w:type="spellStart"/>
      <w:r>
        <w:rPr>
          <w:i/>
        </w:rPr>
        <w:t>jamčevne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pologe</w:t>
      </w:r>
      <w:proofErr w:type="spellEnd"/>
      <w:r>
        <w:rPr>
          <w:i/>
        </w:rPr>
        <w:t xml:space="preserve"> i tuđe prihode (detaljnije prikazano u tablici niže). U okviru odjeljka 2395 ostao je samo jedan osnovni račun i to 23954 Ostale nespomenute obveze.</w:t>
      </w:r>
    </w:p>
    <w:p w14:paraId="2E8910E6" w14:textId="77777777" w:rsidR="00113D16" w:rsidRDefault="002A48FF" w:rsidP="006036CA">
      <w:pPr>
        <w:jc w:val="both"/>
      </w:pPr>
      <w:r>
        <w:rPr>
          <w:i/>
        </w:rPr>
        <w:t>Stanje na dan 31. prosinca 2024. na osnovnim računima 23951, 23952, 23953, 23955, 23956, 23957 i 23958 bilo je potrebno prenijeti u početno stanje 1. siječnja 2025. na odgovarajuće novootvorene osnovne račune u okviru skupine 27.</w:t>
      </w:r>
    </w:p>
    <w:p w14:paraId="5B5A01FF" w14:textId="77777777" w:rsidR="00113D16" w:rsidRDefault="002A48FF" w:rsidP="006036CA">
      <w:pPr>
        <w:jc w:val="both"/>
      </w:pPr>
      <w:r>
        <w:rPr>
          <w:i/>
        </w:rPr>
        <w:t>Slijedom navedene izmjene u Računskom planu, izmijenjen je i obrazac BIL odnosno dodana je nova skupina 27 za iskazivanje stanja pripadajućih osnovnih računa obveza. Kod popunjavanja obrasca BIL u oba stupca podataka („Stanje 1. siječnja“ i „Stanje 31. prosinca“) u okviru podskupine 239 bit će iskazano samo stanje osnovnog računa 23954 Ostale nespomenute obveze, dok će se u okviru skupine 27 iskazat stanje svih pripadajućih osnovnih računa iz skupne 27.</w:t>
      </w:r>
    </w:p>
    <w:p w14:paraId="270B878D" w14:textId="77777777" w:rsidR="00113D16" w:rsidRDefault="002A48FF" w:rsidP="006036CA">
      <w:pPr>
        <w:jc w:val="both"/>
      </w:pPr>
      <w:r>
        <w:rPr>
          <w:i/>
        </w:rPr>
        <w:t>U obveznim analitičkim podacima u obrascu BIL dodani su osnovni računi iz skupine 27 i kod popunjavanja podataka bit će potrebno popuniti podatke u oba stupca podataka („Stanje 1. siječnja“ i „Stanje 31. prosinca“).</w:t>
      </w:r>
    </w:p>
    <w:p w14:paraId="005C05FE" w14:textId="77777777" w:rsidR="00113D16" w:rsidRDefault="002A48FF" w:rsidP="006036CA">
      <w:pPr>
        <w:jc w:val="both"/>
      </w:pPr>
      <w:r>
        <w:rPr>
          <w:i/>
        </w:rPr>
        <w:t xml:space="preserve">Zbog promjene u načinu evidentiranja i iskazivanja podataka u obrascu BIL, odstupanja u promatranom razdoblju u iskazanim podacima u okviru podskupine 239 Ostale tekuće obveze (smanjenje u promatranom razdoblju) i skupine 27 Obveze za predujmove, depozite, </w:t>
      </w:r>
      <w:proofErr w:type="spellStart"/>
      <w:r>
        <w:rPr>
          <w:i/>
        </w:rPr>
        <w:t>jamčevne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pologe</w:t>
      </w:r>
      <w:proofErr w:type="spellEnd"/>
      <w:r>
        <w:rPr>
          <w:i/>
        </w:rPr>
        <w:t xml:space="preserve"> i tuđe prihode (stopostotno povećanje u promatranom razdoblju)."</w:t>
      </w:r>
    </w:p>
    <w:p w14:paraId="655E859D" w14:textId="77777777" w:rsidR="00113D16" w:rsidRDefault="00113D16" w:rsidP="006036CA">
      <w:pPr>
        <w:jc w:val="both"/>
      </w:pPr>
    </w:p>
    <w:p w14:paraId="7638B58B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81235F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9998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6CC1A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4D59D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7D505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8030B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DA844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6CDD403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AC52B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ED189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D5D703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A66CBA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37.555,76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A5DED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606.504,42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6355B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1614,9</w:t>
            </w:r>
          </w:p>
        </w:tc>
      </w:tr>
    </w:tbl>
    <w:p w14:paraId="7EF5C19D" w14:textId="77777777" w:rsidR="00113D16" w:rsidRDefault="00113D16">
      <w:pPr>
        <w:spacing w:after="0"/>
      </w:pPr>
    </w:p>
    <w:p w14:paraId="3511AE6E" w14:textId="77777777" w:rsidR="00113D16" w:rsidRDefault="002A48FF" w:rsidP="00E14EB8">
      <w:pPr>
        <w:jc w:val="both"/>
      </w:pPr>
      <w:r>
        <w:t>Provedena obvezna korekcija rezultata sukladno Pravilniku o proračunskom računovodstvu i Računskom planu ("Narodne novine" broj 158/2023).</w:t>
      </w:r>
    </w:p>
    <w:p w14:paraId="025D7853" w14:textId="77777777" w:rsidR="00113D16" w:rsidRDefault="002A48FF">
      <w:r>
        <w:t> </w:t>
      </w:r>
    </w:p>
    <w:p w14:paraId="56DDAAC5" w14:textId="77777777" w:rsidR="00113D16" w:rsidRDefault="00113D16"/>
    <w:p w14:paraId="10ED1E4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1D44C25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AEC0E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2AA86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8BF6B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8405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C4624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FB219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C1B8BC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DFB88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B6ECB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od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A4AC1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6B706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C4357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181.817,90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542AC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7CE8CEA" w14:textId="77777777" w:rsidR="00113D16" w:rsidRDefault="00113D16">
      <w:pPr>
        <w:spacing w:after="0"/>
      </w:pPr>
    </w:p>
    <w:p w14:paraId="2A00C041" w14:textId="77777777" w:rsidR="00113D16" w:rsidRDefault="002A48FF">
      <w:r>
        <w:lastRenderedPageBreak/>
        <w:t>Provedena obvezna korekcija rezultata sukladno Pravilniku o proračunskom računovodstvu i Računskom planu ("Narodne novine" broj 158/2023).</w:t>
      </w:r>
    </w:p>
    <w:p w14:paraId="79DC4FE2" w14:textId="77777777" w:rsidR="00113D16" w:rsidRDefault="002A48FF">
      <w:r>
        <w:t> </w:t>
      </w:r>
    </w:p>
    <w:p w14:paraId="13F17BE1" w14:textId="77777777" w:rsidR="00113D16" w:rsidRDefault="00113D16"/>
    <w:p w14:paraId="322A1412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54F5E93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50CC4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8D20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E060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1ADA5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372F9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9BAF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0CB3F4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010D9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734A8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FFBDE4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24B64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71DBEB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0EB88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046A3D1" w14:textId="77777777" w:rsidR="00113D16" w:rsidRDefault="00113D16">
      <w:pPr>
        <w:spacing w:after="0"/>
      </w:pPr>
    </w:p>
    <w:p w14:paraId="51073E6D" w14:textId="77777777" w:rsidR="00113D16" w:rsidRDefault="002A48FF" w:rsidP="00E14EB8">
      <w:pPr>
        <w:jc w:val="both"/>
      </w:pPr>
      <w:r>
        <w:t xml:space="preserve">Odnosi se na Sporazume o sufinanciranju poslova obnove </w:t>
      </w:r>
      <w:proofErr w:type="spellStart"/>
      <w:r>
        <w:t>zk</w:t>
      </w:r>
      <w:proofErr w:type="spellEnd"/>
      <w:r>
        <w:t xml:space="preserve"> zaključene između gradova/općina, MPUDT i Općinskog suda u Zadru.</w:t>
      </w:r>
    </w:p>
    <w:p w14:paraId="1DF2A99A" w14:textId="77777777" w:rsidR="00113D16" w:rsidRDefault="00113D16"/>
    <w:p w14:paraId="01612FCC" w14:textId="77777777" w:rsidR="00113D16" w:rsidRDefault="002A48FF">
      <w:pPr>
        <w:keepNext/>
        <w:spacing w:line="240" w:lineRule="auto"/>
        <w:jc w:val="center"/>
      </w:pPr>
      <w:r>
        <w:rPr>
          <w:b/>
          <w:sz w:val="28"/>
        </w:rPr>
        <w:t>Izvještaj o rashodima prema funkcijskoj klasifikaciji</w:t>
      </w:r>
    </w:p>
    <w:p w14:paraId="08735717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042A82E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0C6C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359E5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081EA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8D15EE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8F31C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76D73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2404F68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EC239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1F467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Javni red i sigurnost (šifre 031 do 036)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DFADA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16D39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9.562.148,62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C0FAF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11.870.033,69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69844B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124,1</w:t>
            </w:r>
          </w:p>
        </w:tc>
      </w:tr>
    </w:tbl>
    <w:p w14:paraId="6D738019" w14:textId="77777777" w:rsidR="00113D16" w:rsidRDefault="00113D16">
      <w:pPr>
        <w:spacing w:after="0"/>
      </w:pPr>
    </w:p>
    <w:p w14:paraId="0306291C" w14:textId="77777777" w:rsidR="00113D16" w:rsidRDefault="002A48FF" w:rsidP="00E14EB8">
      <w:pPr>
        <w:jc w:val="both"/>
      </w:pPr>
      <w:r>
        <w:t>Iznos od 11.870.033,69 EUR odnosi se na funkcijsku klasifikaciju (šifra 033) Sudovi odnosno funkcijsku klasifikaciju (šifra 03) Javni red i sigurnost, a što odgovara ukupnim rashodima u obrascu PR-RAS (šifra Y034).</w:t>
      </w:r>
    </w:p>
    <w:p w14:paraId="1E63CB8D" w14:textId="77777777" w:rsidR="00113D16" w:rsidRDefault="00113D16"/>
    <w:p w14:paraId="7584926D" w14:textId="77777777" w:rsidR="00113D16" w:rsidRDefault="002A48FF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14:paraId="79F244E6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59.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674D0FB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A1B9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109F2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B6A9AF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98647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53AE9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5D533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599BA47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617B1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BBC20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Promjene u vrijednosti imovine (šifre P001+P008)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0F4182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51168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DB290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87.066,67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C159B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3011AAF" w14:textId="77777777" w:rsidR="00113D16" w:rsidRDefault="00113D16">
      <w:pPr>
        <w:spacing w:after="0"/>
      </w:pPr>
    </w:p>
    <w:p w14:paraId="1C6980EC" w14:textId="77777777" w:rsidR="00113D16" w:rsidRDefault="002A48FF">
      <w:r>
        <w:t>Iskazani iznos u obrascu odnosi na ispravak vrijednosti za 2025.</w:t>
      </w:r>
    </w:p>
    <w:p w14:paraId="16838CF1" w14:textId="77777777" w:rsidR="00113D16" w:rsidRDefault="00113D16"/>
    <w:p w14:paraId="4FC2BDA9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60.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13D16" w14:paraId="3906544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F2DA8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B5661A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1AA1D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F063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5DB79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59906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D871DE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DC07D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260AC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Promjene u obujmu imovine (šifre P016+P023)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78C3FE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03D499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264.787,00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FFA59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802138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3925E50" w14:textId="77777777" w:rsidR="00113D16" w:rsidRDefault="00113D16">
      <w:pPr>
        <w:spacing w:after="0"/>
      </w:pPr>
    </w:p>
    <w:p w14:paraId="3138FC87" w14:textId="77777777" w:rsidR="00113D16" w:rsidRDefault="002A48FF" w:rsidP="00211A10">
      <w:pPr>
        <w:jc w:val="both"/>
      </w:pPr>
      <w:r>
        <w:t>U naravi se odnosi na računalnu opremu ustupljenu sud bez naknade temeljem Odluka od strane nadležnog MPUDT.</w:t>
      </w:r>
    </w:p>
    <w:p w14:paraId="723C9C3C" w14:textId="77777777" w:rsidR="00113D16" w:rsidRDefault="00113D16"/>
    <w:p w14:paraId="1A4297CB" w14:textId="77777777" w:rsidR="00113D16" w:rsidRDefault="002A48FF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07C6131A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61.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13D16" w14:paraId="53FCFB3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7837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DA6C5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7AAA0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D9D4B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C33CB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460F42A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3F4D4B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8512E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3428C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0C23FE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CDA3BD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27DEFD1" w14:textId="77777777" w:rsidR="00113D16" w:rsidRDefault="00113D16">
      <w:pPr>
        <w:spacing w:after="0"/>
      </w:pPr>
    </w:p>
    <w:p w14:paraId="44660043" w14:textId="77777777" w:rsidR="00113D16" w:rsidRDefault="002A48FF">
      <w:r>
        <w:t>Na kraju izvještajnog razdoblja sud nema iskazanih dospjelih obveza.</w:t>
      </w:r>
    </w:p>
    <w:p w14:paraId="1824F44B" w14:textId="77777777" w:rsidR="00113D16" w:rsidRDefault="00113D16"/>
    <w:p w14:paraId="5CBC8E94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62.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13D16" w14:paraId="368B51A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B6997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AFC18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5FA97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3B2C7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2611F3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9E4334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C813E4" w14:textId="77777777" w:rsidR="00113D16" w:rsidRDefault="00113D1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AFC95A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Međusobne obveze subjekata općeg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CC4C07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8D633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9.154,67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23F112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291033E" w14:textId="77777777" w:rsidR="00113D16" w:rsidRDefault="00113D16">
      <w:pPr>
        <w:spacing w:after="0"/>
      </w:pPr>
    </w:p>
    <w:p w14:paraId="60361513" w14:textId="77777777" w:rsidR="00113D16" w:rsidRDefault="002A48FF">
      <w:r>
        <w:t>Obveze za povrat proračunskog korisnika u DP (bolovanje preko 42 dana).</w:t>
      </w:r>
    </w:p>
    <w:p w14:paraId="15D3528C" w14:textId="77777777" w:rsidR="00113D16" w:rsidRDefault="00113D16"/>
    <w:p w14:paraId="671273C3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63.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13D16" w14:paraId="7722DF3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EFF4C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8F4B12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3FA8E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3FD56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EA9354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059EB33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A622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F440E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B4D8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8A7CA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813.465,64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DBE9A1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44E58F7" w14:textId="77777777" w:rsidR="00113D16" w:rsidRDefault="00113D16">
      <w:pPr>
        <w:spacing w:after="0"/>
      </w:pPr>
    </w:p>
    <w:p w14:paraId="3CB7CB9B" w14:textId="77777777" w:rsidR="00113D16" w:rsidRDefault="002A48FF" w:rsidP="00444D3E">
      <w:pPr>
        <w:jc w:val="both"/>
      </w:pPr>
      <w:r>
        <w:t>Sastoje se od obveza zaposlene u iznosu od 727.325,04 EUR, obveza za materijalne rashode u iznosu od 86.091,78 EUR i ostalih tekućih obveza u iznosu od 48,82 EUR.</w:t>
      </w:r>
    </w:p>
    <w:p w14:paraId="720AC4E9" w14:textId="77777777" w:rsidR="00113D16" w:rsidRDefault="00113D16"/>
    <w:p w14:paraId="2231030D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lastRenderedPageBreak/>
        <w:t>Bilješka 64.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13D16" w14:paraId="7F59E22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4ECC7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0784D1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7F229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5FAEF6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C7E99C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EBA68C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511BC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25,26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C63BFB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financijsku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F7C820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 dio 25,26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C5597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62.867,33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058B35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053D75E" w14:textId="77777777" w:rsidR="00113D16" w:rsidRDefault="00113D16">
      <w:pPr>
        <w:spacing w:after="0"/>
      </w:pPr>
    </w:p>
    <w:p w14:paraId="3B7A08E4" w14:textId="188E2AEB" w:rsidR="00113D16" w:rsidRDefault="002A48FF" w:rsidP="00444D3E">
      <w:pPr>
        <w:jc w:val="both"/>
      </w:pPr>
      <w:r>
        <w:t>Navedene obveze se odnose na nedospjelu glavnicu po 6 leasing aranžmana kojima su nabavljena službena vozila.</w:t>
      </w:r>
    </w:p>
    <w:p w14:paraId="53B3E134" w14:textId="77777777" w:rsidR="00113D16" w:rsidRDefault="00113D16"/>
    <w:p w14:paraId="36D36195" w14:textId="77777777" w:rsidR="00113D16" w:rsidRDefault="002A48FF">
      <w:pPr>
        <w:keepNext/>
        <w:spacing w:line="240" w:lineRule="auto"/>
        <w:jc w:val="center"/>
      </w:pPr>
      <w:r>
        <w:rPr>
          <w:sz w:val="28"/>
        </w:rPr>
        <w:t>Bilješka 65.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13D16" w14:paraId="19DD033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5354DD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EB83EB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309BD9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D7A6A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203D50" w14:textId="77777777" w:rsidR="00113D16" w:rsidRDefault="002A48F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13D16" w14:paraId="70E7BC9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D08CE6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BA376F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ED7C08" w14:textId="77777777" w:rsidR="00113D16" w:rsidRDefault="002A48F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BC2F86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3.808.158,91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7801BF" w14:textId="77777777" w:rsidR="00113D16" w:rsidRDefault="002A48F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53B2CFA" w14:textId="77777777" w:rsidR="00113D16" w:rsidRDefault="00113D16">
      <w:pPr>
        <w:spacing w:after="0"/>
      </w:pPr>
    </w:p>
    <w:p w14:paraId="4A391BCE" w14:textId="77777777" w:rsidR="00113D16" w:rsidRDefault="002A48FF" w:rsidP="00F2286D">
      <w:pPr>
        <w:jc w:val="both"/>
      </w:pPr>
      <w:r>
        <w:t>Iskazane obveze u naravi se odnose na sredstva na depozitnom računu (izvanproračunsko poslovanje stranka) i naplaćene tuđe prihode.</w:t>
      </w:r>
    </w:p>
    <w:p w14:paraId="0BEC9564" w14:textId="77777777" w:rsidR="00113D16" w:rsidRDefault="00113D16"/>
    <w:sectPr w:rsidR="00113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56E6"/>
    <w:multiLevelType w:val="hybridMultilevel"/>
    <w:tmpl w:val="14B85788"/>
    <w:name w:val="disc"/>
    <w:lvl w:ilvl="0" w:tplc="69AEBE6E">
      <w:start w:val="1"/>
      <w:numFmt w:val="bullet"/>
      <w:lvlText w:val="•"/>
      <w:lvlJc w:val="left"/>
      <w:pPr>
        <w:ind w:left="720" w:hanging="360"/>
      </w:pPr>
    </w:lvl>
    <w:lvl w:ilvl="1" w:tplc="14A0BCFE">
      <w:start w:val="1"/>
      <w:numFmt w:val="bullet"/>
      <w:lvlText w:val="•"/>
      <w:lvlJc w:val="left"/>
      <w:pPr>
        <w:ind w:left="1440" w:hanging="360"/>
      </w:pPr>
    </w:lvl>
    <w:lvl w:ilvl="2" w:tplc="061816DA">
      <w:start w:val="1"/>
      <w:numFmt w:val="bullet"/>
      <w:lvlText w:val="•"/>
      <w:lvlJc w:val="left"/>
      <w:pPr>
        <w:ind w:left="2160" w:hanging="360"/>
      </w:pPr>
    </w:lvl>
    <w:lvl w:ilvl="3" w:tplc="028E7550">
      <w:start w:val="1"/>
      <w:numFmt w:val="bullet"/>
      <w:lvlText w:val="•"/>
      <w:lvlJc w:val="left"/>
      <w:pPr>
        <w:ind w:left="2880" w:hanging="360"/>
      </w:pPr>
    </w:lvl>
    <w:lvl w:ilvl="4" w:tplc="DC66BD6A">
      <w:start w:val="1"/>
      <w:numFmt w:val="bullet"/>
      <w:lvlText w:val="•"/>
      <w:lvlJc w:val="left"/>
      <w:pPr>
        <w:ind w:left="3600" w:hanging="360"/>
      </w:pPr>
    </w:lvl>
    <w:lvl w:ilvl="5" w:tplc="0F0CC18A">
      <w:start w:val="1"/>
      <w:numFmt w:val="bullet"/>
      <w:lvlText w:val="•"/>
      <w:lvlJc w:val="left"/>
      <w:pPr>
        <w:ind w:left="4320" w:hanging="360"/>
      </w:pPr>
    </w:lvl>
    <w:lvl w:ilvl="6" w:tplc="415AA094">
      <w:start w:val="1"/>
      <w:numFmt w:val="bullet"/>
      <w:lvlText w:val="•"/>
      <w:lvlJc w:val="left"/>
      <w:pPr>
        <w:ind w:left="5040" w:hanging="360"/>
      </w:pPr>
    </w:lvl>
    <w:lvl w:ilvl="7" w:tplc="E7C02FAE">
      <w:start w:val="1"/>
      <w:numFmt w:val="bullet"/>
      <w:lvlText w:val="•"/>
      <w:lvlJc w:val="left"/>
      <w:pPr>
        <w:ind w:left="5760" w:hanging="360"/>
      </w:pPr>
    </w:lvl>
    <w:lvl w:ilvl="8" w:tplc="8C367142">
      <w:start w:val="1"/>
      <w:numFmt w:val="bullet"/>
      <w:lvlText w:val="•"/>
      <w:lvlJc w:val="left"/>
      <w:pPr>
        <w:ind w:left="6480" w:hanging="360"/>
      </w:pPr>
    </w:lvl>
  </w:abstractNum>
  <w:num w:numId="1" w16cid:durableId="19212578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16"/>
    <w:rsid w:val="0006159B"/>
    <w:rsid w:val="0009651F"/>
    <w:rsid w:val="0010572D"/>
    <w:rsid w:val="00113D16"/>
    <w:rsid w:val="001B2D67"/>
    <w:rsid w:val="00211A10"/>
    <w:rsid w:val="00245068"/>
    <w:rsid w:val="002A48FF"/>
    <w:rsid w:val="00444D3E"/>
    <w:rsid w:val="005269D0"/>
    <w:rsid w:val="005957D8"/>
    <w:rsid w:val="005C7B23"/>
    <w:rsid w:val="006036CA"/>
    <w:rsid w:val="007B6954"/>
    <w:rsid w:val="008A135E"/>
    <w:rsid w:val="009D55DF"/>
    <w:rsid w:val="00A0312F"/>
    <w:rsid w:val="00AC229E"/>
    <w:rsid w:val="00AD7F8D"/>
    <w:rsid w:val="00BB7783"/>
    <w:rsid w:val="00C04D64"/>
    <w:rsid w:val="00C1144A"/>
    <w:rsid w:val="00C27B84"/>
    <w:rsid w:val="00C96E91"/>
    <w:rsid w:val="00CF0025"/>
    <w:rsid w:val="00D40C85"/>
    <w:rsid w:val="00DA16A3"/>
    <w:rsid w:val="00E14EB8"/>
    <w:rsid w:val="00E164EB"/>
    <w:rsid w:val="00E75348"/>
    <w:rsid w:val="00F2286D"/>
    <w:rsid w:val="00F4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5F16"/>
  <w15:docId w15:val="{DAA594B3-2EF4-41F5-9DE9-F79A4F95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4810</Words>
  <Characters>27417</Characters>
  <Application>Microsoft Office Word</Application>
  <DocSecurity>0</DocSecurity>
  <Lines>228</Lines>
  <Paragraphs>64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Ucenik</dc:creator>
  <cp:lastModifiedBy>Marina Čavić</cp:lastModifiedBy>
  <cp:revision>263</cp:revision>
  <dcterms:created xsi:type="dcterms:W3CDTF">2026-02-01T18:57:00Z</dcterms:created>
  <dcterms:modified xsi:type="dcterms:W3CDTF">2026-02-02T07:39:00Z</dcterms:modified>
</cp:coreProperties>
</file>