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75A7" w14:textId="77777777" w:rsidR="00006825" w:rsidRDefault="00006825" w:rsidP="00006825">
      <w:pPr>
        <w:pStyle w:val="Bezprored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Naziv obveznika: </w:t>
      </w:r>
      <w:r w:rsidRPr="004772D0">
        <w:rPr>
          <w:rFonts w:ascii="Arial" w:hAnsi="Arial" w:cs="Arial"/>
          <w:b/>
        </w:rPr>
        <w:t>Visoki trgovački su</w:t>
      </w:r>
      <w:r>
        <w:rPr>
          <w:rFonts w:ascii="Arial" w:hAnsi="Arial" w:cs="Arial"/>
          <w:b/>
        </w:rPr>
        <w:t>d</w:t>
      </w:r>
      <w:r w:rsidRPr="004772D0">
        <w:rPr>
          <w:rFonts w:ascii="Arial" w:hAnsi="Arial" w:cs="Arial"/>
          <w:b/>
        </w:rPr>
        <w:t xml:space="preserve"> Republike Hrvatske</w:t>
      </w:r>
      <w:r>
        <w:rPr>
          <w:rFonts w:ascii="Arial" w:hAnsi="Arial" w:cs="Arial"/>
        </w:rPr>
        <w:t xml:space="preserve"> </w:t>
      </w:r>
    </w:p>
    <w:p w14:paraId="778B79DB" w14:textId="0D41376A" w:rsidR="004772D0" w:rsidRDefault="004772D0" w:rsidP="00094B32">
      <w:pPr>
        <w:pStyle w:val="Bezprored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RKP: </w:t>
      </w:r>
      <w:r w:rsidRPr="004772D0">
        <w:rPr>
          <w:rFonts w:ascii="Arial" w:hAnsi="Arial" w:cs="Arial"/>
          <w:b/>
        </w:rPr>
        <w:t>3582</w:t>
      </w:r>
    </w:p>
    <w:p w14:paraId="3CCEBFDE" w14:textId="77777777" w:rsidR="004772D0" w:rsidRDefault="004772D0" w:rsidP="00094B32">
      <w:pPr>
        <w:pStyle w:val="Bezprored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Matični broj: </w:t>
      </w:r>
      <w:r w:rsidRPr="004772D0">
        <w:rPr>
          <w:rFonts w:ascii="Arial" w:hAnsi="Arial" w:cs="Arial"/>
          <w:b/>
        </w:rPr>
        <w:t>03271064</w:t>
      </w:r>
    </w:p>
    <w:p w14:paraId="62A3847C" w14:textId="77777777" w:rsidR="004772D0" w:rsidRPr="004772D0" w:rsidRDefault="004772D0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OIB: </w:t>
      </w:r>
      <w:r w:rsidRPr="004772D0">
        <w:rPr>
          <w:rFonts w:ascii="Arial" w:hAnsi="Arial" w:cs="Arial"/>
          <w:b/>
        </w:rPr>
        <w:t>97349366519</w:t>
      </w:r>
    </w:p>
    <w:p w14:paraId="361E64E9" w14:textId="77777777" w:rsidR="00EA7691" w:rsidRPr="004772D0" w:rsidRDefault="004772D0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Ulica i kućni broj: </w:t>
      </w:r>
      <w:r w:rsidR="00006825">
        <w:rPr>
          <w:rFonts w:ascii="Arial" w:hAnsi="Arial" w:cs="Arial"/>
          <w:b/>
        </w:rPr>
        <w:t>Savska cesta 62</w:t>
      </w:r>
    </w:p>
    <w:p w14:paraId="47120CA5" w14:textId="77777777" w:rsidR="00EA7691" w:rsidRPr="004772D0" w:rsidRDefault="004772D0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Pošta i mjesto: </w:t>
      </w:r>
      <w:r w:rsidRPr="004772D0">
        <w:rPr>
          <w:rFonts w:ascii="Arial" w:hAnsi="Arial" w:cs="Arial"/>
          <w:b/>
        </w:rPr>
        <w:t xml:space="preserve">10000 </w:t>
      </w:r>
      <w:r w:rsidR="00EA7691" w:rsidRPr="004772D0">
        <w:rPr>
          <w:rFonts w:ascii="Arial" w:hAnsi="Arial" w:cs="Arial"/>
          <w:b/>
        </w:rPr>
        <w:t>Zagreb</w:t>
      </w:r>
    </w:p>
    <w:p w14:paraId="1A7BF328" w14:textId="77777777" w:rsidR="00EA7691" w:rsidRDefault="004772D0" w:rsidP="00094B32">
      <w:pPr>
        <w:pStyle w:val="Bezprored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Razina: </w:t>
      </w:r>
      <w:r w:rsidRPr="004772D0">
        <w:rPr>
          <w:rFonts w:ascii="Arial" w:hAnsi="Arial" w:cs="Arial"/>
          <w:b/>
        </w:rPr>
        <w:t>11</w:t>
      </w:r>
    </w:p>
    <w:p w14:paraId="202BF783" w14:textId="77777777" w:rsidR="00EA7691" w:rsidRDefault="00006825" w:rsidP="00094B32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Razdjel</w:t>
      </w:r>
      <w:r w:rsidR="00EA7691">
        <w:rPr>
          <w:rFonts w:ascii="Arial" w:hAnsi="Arial" w:cs="Arial"/>
        </w:rPr>
        <w:t xml:space="preserve">: </w:t>
      </w:r>
      <w:r w:rsidR="00291F31" w:rsidRPr="00006825">
        <w:rPr>
          <w:rFonts w:ascii="Arial" w:hAnsi="Arial" w:cs="Arial"/>
          <w:b/>
        </w:rPr>
        <w:t>1</w:t>
      </w:r>
      <w:r w:rsidRPr="00006825">
        <w:rPr>
          <w:rFonts w:ascii="Arial" w:hAnsi="Arial" w:cs="Arial"/>
          <w:b/>
        </w:rPr>
        <w:t>10</w:t>
      </w:r>
    </w:p>
    <w:p w14:paraId="51C315FC" w14:textId="77777777" w:rsidR="004772D0" w:rsidRDefault="00006825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Glava</w:t>
      </w:r>
      <w:r w:rsidR="004772D0" w:rsidRPr="004772D0">
        <w:rPr>
          <w:rFonts w:ascii="Arial" w:hAnsi="Arial" w:cs="Arial"/>
        </w:rPr>
        <w:t xml:space="preserve">: </w:t>
      </w:r>
      <w:r w:rsidR="004772D0" w:rsidRPr="004772D0">
        <w:rPr>
          <w:rFonts w:ascii="Arial" w:hAnsi="Arial" w:cs="Arial"/>
          <w:b/>
        </w:rPr>
        <w:t>10925</w:t>
      </w:r>
    </w:p>
    <w:p w14:paraId="442F43A2" w14:textId="77777777" w:rsidR="00006825" w:rsidRPr="004772D0" w:rsidRDefault="00006825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  <w:r w:rsidRPr="00006825">
        <w:rPr>
          <w:rFonts w:ascii="Arial" w:hAnsi="Arial" w:cs="Arial"/>
        </w:rPr>
        <w:t>Šifra djelatnosti:</w:t>
      </w:r>
      <w:r>
        <w:rPr>
          <w:rFonts w:ascii="Arial" w:hAnsi="Arial" w:cs="Arial"/>
          <w:b/>
        </w:rPr>
        <w:t xml:space="preserve"> 8423 Sudske i pravosudne djelatnosti</w:t>
      </w:r>
    </w:p>
    <w:p w14:paraId="64426495" w14:textId="77777777" w:rsidR="00EA7691" w:rsidRDefault="00EA7691" w:rsidP="00094B32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621993F3" w14:textId="77777777" w:rsidR="00F03D07" w:rsidRDefault="00F03D07" w:rsidP="00094B32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0A4DB9BB" w14:textId="77777777" w:rsidR="00EA7691" w:rsidRDefault="00EA7691" w:rsidP="00094B32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62DAF65A" w14:textId="2C09D169" w:rsidR="00EA7691" w:rsidRPr="00327578" w:rsidRDefault="00006825" w:rsidP="00094B32">
      <w:pPr>
        <w:pStyle w:val="Bezproreda"/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327578">
        <w:rPr>
          <w:rFonts w:ascii="Arial" w:hAnsi="Arial" w:cs="Arial"/>
          <w:b/>
          <w:i/>
          <w:sz w:val="28"/>
          <w:szCs w:val="28"/>
        </w:rPr>
        <w:t>BILJEŠKE UZ FINANCIJSKE IZVJEŠTAJE ZA RAZDOBLJE OD 1. SIJEČNJA DO 31. PROSINCA 202</w:t>
      </w:r>
      <w:r w:rsidR="00C414D9">
        <w:rPr>
          <w:rFonts w:ascii="Arial" w:hAnsi="Arial" w:cs="Arial"/>
          <w:b/>
          <w:i/>
          <w:sz w:val="28"/>
          <w:szCs w:val="28"/>
        </w:rPr>
        <w:t>5</w:t>
      </w:r>
      <w:r w:rsidRPr="00327578">
        <w:rPr>
          <w:rFonts w:ascii="Arial" w:hAnsi="Arial" w:cs="Arial"/>
          <w:b/>
          <w:i/>
          <w:sz w:val="28"/>
          <w:szCs w:val="28"/>
        </w:rPr>
        <w:t>. GODINE</w:t>
      </w:r>
    </w:p>
    <w:p w14:paraId="0529B61D" w14:textId="77777777" w:rsidR="00EA7691" w:rsidRDefault="00EA7691" w:rsidP="00094B32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2C3C1ABA" w14:textId="77777777" w:rsidR="00EA7691" w:rsidRDefault="00EA7691" w:rsidP="00094B32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18DA2126" w14:textId="77777777" w:rsidR="00EA7691" w:rsidRPr="00327578" w:rsidRDefault="004772D0" w:rsidP="00094B32">
      <w:pPr>
        <w:pStyle w:val="Bezproreda"/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27578">
        <w:rPr>
          <w:rFonts w:ascii="Arial" w:hAnsi="Arial" w:cs="Arial"/>
          <w:b/>
          <w:i/>
          <w:sz w:val="24"/>
          <w:szCs w:val="24"/>
        </w:rPr>
        <w:t>Uvod</w:t>
      </w:r>
    </w:p>
    <w:p w14:paraId="03365E8A" w14:textId="77777777" w:rsidR="00094B32" w:rsidRPr="002C7374" w:rsidRDefault="00094B32" w:rsidP="00094B32">
      <w:pPr>
        <w:pStyle w:val="Bezproreda"/>
        <w:spacing w:line="360" w:lineRule="auto"/>
        <w:jc w:val="both"/>
        <w:rPr>
          <w:rFonts w:ascii="Arial" w:hAnsi="Arial" w:cs="Arial"/>
          <w:i/>
        </w:rPr>
      </w:pPr>
    </w:p>
    <w:p w14:paraId="57D57C4B" w14:textId="3E0BD1C1" w:rsidR="00B039B9" w:rsidRDefault="004772D0" w:rsidP="00B039B9">
      <w:pPr>
        <w:pStyle w:val="Bezprored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Ustrojstvo, djelokrug i nadležnost Visokog trgovačkog suda Republike Hrvatske propisano je odredbama</w:t>
      </w:r>
      <w:r w:rsidR="00B039B9">
        <w:rPr>
          <w:rFonts w:ascii="Arial" w:hAnsi="Arial" w:cs="Arial"/>
        </w:rPr>
        <w:t xml:space="preserve"> čl.</w:t>
      </w:r>
      <w:r w:rsidR="00327578">
        <w:rPr>
          <w:rFonts w:ascii="Arial" w:hAnsi="Arial" w:cs="Arial"/>
        </w:rPr>
        <w:t xml:space="preserve"> 13., 14. i 22.</w:t>
      </w:r>
      <w:r>
        <w:rPr>
          <w:rFonts w:ascii="Arial" w:hAnsi="Arial" w:cs="Arial"/>
        </w:rPr>
        <w:t xml:space="preserve"> Za</w:t>
      </w:r>
      <w:r w:rsidR="00B039B9">
        <w:rPr>
          <w:rFonts w:ascii="Arial" w:hAnsi="Arial" w:cs="Arial"/>
        </w:rPr>
        <w:t>kona o sudovima (NN</w:t>
      </w:r>
      <w:r>
        <w:rPr>
          <w:rFonts w:ascii="Arial" w:hAnsi="Arial" w:cs="Arial"/>
        </w:rPr>
        <w:t xml:space="preserve"> br. </w:t>
      </w:r>
      <w:r w:rsidR="002C7374">
        <w:rPr>
          <w:rFonts w:ascii="Arial" w:hAnsi="Arial" w:cs="Arial"/>
        </w:rPr>
        <w:t>28/13; 33/15; 82/15; 82/16; 67/18; 126/19</w:t>
      </w:r>
      <w:r w:rsidR="007F417B">
        <w:rPr>
          <w:rFonts w:ascii="Arial" w:hAnsi="Arial" w:cs="Arial"/>
        </w:rPr>
        <w:t xml:space="preserve">; </w:t>
      </w:r>
      <w:r w:rsidR="002C7374">
        <w:rPr>
          <w:rFonts w:ascii="Arial" w:hAnsi="Arial" w:cs="Arial"/>
        </w:rPr>
        <w:t>130/20</w:t>
      </w:r>
      <w:r w:rsidR="007F417B">
        <w:rPr>
          <w:rFonts w:ascii="Arial" w:hAnsi="Arial" w:cs="Arial"/>
        </w:rPr>
        <w:t>;</w:t>
      </w:r>
      <w:r w:rsidR="007F417B" w:rsidRPr="007F417B">
        <w:rPr>
          <w:color w:val="1F497D"/>
        </w:rPr>
        <w:t xml:space="preserve"> </w:t>
      </w:r>
      <w:r w:rsidR="00B10FDC" w:rsidRPr="00B10FDC">
        <w:rPr>
          <w:rFonts w:ascii="Arial" w:hAnsi="Arial" w:cs="Arial"/>
        </w:rPr>
        <w:t>21/22;</w:t>
      </w:r>
      <w:r w:rsidR="00B10FDC">
        <w:rPr>
          <w:color w:val="1F497D"/>
        </w:rPr>
        <w:t xml:space="preserve"> </w:t>
      </w:r>
      <w:r w:rsidR="007F417B" w:rsidRPr="007F417B">
        <w:rPr>
          <w:rFonts w:ascii="Arial" w:hAnsi="Arial" w:cs="Arial"/>
        </w:rPr>
        <w:t>60/22</w:t>
      </w:r>
      <w:r w:rsidR="007F417B">
        <w:rPr>
          <w:rFonts w:ascii="Arial" w:hAnsi="Arial" w:cs="Arial"/>
        </w:rPr>
        <w:t>;</w:t>
      </w:r>
      <w:r w:rsidR="007F417B" w:rsidRPr="007F417B">
        <w:rPr>
          <w:rFonts w:ascii="Arial" w:hAnsi="Arial" w:cs="Arial"/>
        </w:rPr>
        <w:t xml:space="preserve"> 16/23</w:t>
      </w:r>
      <w:r w:rsidR="00B10FDC">
        <w:rPr>
          <w:rFonts w:ascii="Arial" w:hAnsi="Arial" w:cs="Arial"/>
        </w:rPr>
        <w:t>; 155/23; 36/24</w:t>
      </w:r>
      <w:r w:rsidR="00882E7E">
        <w:rPr>
          <w:rFonts w:ascii="Arial" w:hAnsi="Arial" w:cs="Arial"/>
        </w:rPr>
        <w:t>; 136/25</w:t>
      </w:r>
      <w:r w:rsidR="002C7374">
        <w:rPr>
          <w:rFonts w:ascii="Arial" w:hAnsi="Arial" w:cs="Arial"/>
        </w:rPr>
        <w:t>) te odredbama drugih propisa.</w:t>
      </w:r>
      <w:r w:rsidR="00B039B9">
        <w:rPr>
          <w:rFonts w:ascii="Arial" w:hAnsi="Arial" w:cs="Arial"/>
        </w:rPr>
        <w:t xml:space="preserve"> </w:t>
      </w:r>
    </w:p>
    <w:p w14:paraId="340E30E0" w14:textId="77777777" w:rsidR="00B039B9" w:rsidRDefault="002C7374" w:rsidP="00B039B9">
      <w:pPr>
        <w:pStyle w:val="Bezprored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Visoki trg</w:t>
      </w:r>
      <w:r w:rsidR="00327578">
        <w:rPr>
          <w:rFonts w:ascii="Arial" w:hAnsi="Arial" w:cs="Arial"/>
        </w:rPr>
        <w:t>ovački sud Republike Hrvatske (</w:t>
      </w:r>
      <w:r>
        <w:rPr>
          <w:rFonts w:ascii="Arial" w:hAnsi="Arial" w:cs="Arial"/>
        </w:rPr>
        <w:t>u daljnjem tekstu: S</w:t>
      </w:r>
      <w:r w:rsidR="00327578">
        <w:rPr>
          <w:rFonts w:ascii="Arial" w:hAnsi="Arial" w:cs="Arial"/>
        </w:rPr>
        <w:t>ud) ustanovljen je za područje R</w:t>
      </w:r>
      <w:r>
        <w:rPr>
          <w:rFonts w:ascii="Arial" w:hAnsi="Arial" w:cs="Arial"/>
        </w:rPr>
        <w:t xml:space="preserve">epublike Hrvatske </w:t>
      </w:r>
      <w:r w:rsidR="00327578">
        <w:rPr>
          <w:rFonts w:ascii="Arial" w:hAnsi="Arial" w:cs="Arial"/>
        </w:rPr>
        <w:t>s</w:t>
      </w:r>
      <w:r>
        <w:rPr>
          <w:rFonts w:ascii="Arial" w:hAnsi="Arial" w:cs="Arial"/>
        </w:rPr>
        <w:t>a sjedište</w:t>
      </w:r>
      <w:r w:rsidR="0032757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u Zagrebu.</w:t>
      </w:r>
      <w:r w:rsidR="00B039B9" w:rsidRPr="00B039B9">
        <w:rPr>
          <w:rFonts w:ascii="Arial" w:hAnsi="Arial" w:cs="Arial"/>
        </w:rPr>
        <w:t xml:space="preserve"> </w:t>
      </w:r>
      <w:r w:rsidR="00B039B9">
        <w:rPr>
          <w:rFonts w:ascii="Arial" w:hAnsi="Arial" w:cs="Arial"/>
        </w:rPr>
        <w:t>Visoki trgovački sud Republike Hrvatske odlučuje o žalbama protiv odluka trgovačkih sudova donesenih u prvom stupnju, o sukobu mjesne nadležnosti između trgovačkih sudova i obavlja druge poslove određene zakonom.</w:t>
      </w:r>
    </w:p>
    <w:p w14:paraId="7B74F741" w14:textId="77777777" w:rsidR="00C414D9" w:rsidRDefault="00C414D9" w:rsidP="00C414D9">
      <w:pPr>
        <w:pStyle w:val="Bezprored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Visokog trgovačkog suda Republike Hrvatske je Ivica Omazić.</w:t>
      </w:r>
    </w:p>
    <w:p w14:paraId="513E6676" w14:textId="77777777" w:rsidR="00C414D9" w:rsidRDefault="00C414D9" w:rsidP="00C414D9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61ED925C" w14:textId="46886EE1" w:rsidR="00C414D9" w:rsidRDefault="00C414D9" w:rsidP="00C414D9">
      <w:pPr>
        <w:pStyle w:val="Bezprored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Bilješke su sastavljene u skladu s čl.139., Zakona o proračunu (NN br. 144/21) i Pravilnikom o financijskom izvještavanju u proračunskom računovodstvu (NN br. 37/22; 52/25</w:t>
      </w:r>
      <w:r w:rsidR="00882E7E">
        <w:rPr>
          <w:rFonts w:ascii="Arial" w:hAnsi="Arial" w:cs="Arial"/>
        </w:rPr>
        <w:t>; 156/25</w:t>
      </w:r>
      <w:r>
        <w:rPr>
          <w:rFonts w:ascii="Arial" w:hAnsi="Arial" w:cs="Arial"/>
        </w:rPr>
        <w:t>).</w:t>
      </w:r>
    </w:p>
    <w:p w14:paraId="7214B6ED" w14:textId="77777777" w:rsidR="00C414D9" w:rsidRDefault="00C414D9" w:rsidP="00C414D9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49B66DD5" w14:textId="77777777" w:rsidR="00CC462E" w:rsidRDefault="00CC462E" w:rsidP="00094B32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3D80A8BB" w14:textId="77777777" w:rsidR="001D37D3" w:rsidRDefault="001D37D3" w:rsidP="00094B32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254989B6" w14:textId="77777777" w:rsidR="001D37D3" w:rsidRDefault="001D37D3" w:rsidP="00094B32">
      <w:pPr>
        <w:pStyle w:val="Bezproreda"/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14:paraId="76A06542" w14:textId="77777777" w:rsidR="00CC462E" w:rsidRDefault="00CC462E" w:rsidP="00094B32">
      <w:pPr>
        <w:pStyle w:val="Bezproreda"/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14:paraId="02598FDD" w14:textId="77777777" w:rsidR="00D1330C" w:rsidRDefault="00D1330C" w:rsidP="00D1330C">
      <w:pPr>
        <w:pStyle w:val="Bezprored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BILJEŠKE UZ OBRAZAC</w:t>
      </w:r>
      <w:r w:rsidRPr="001B39F8">
        <w:rPr>
          <w:rFonts w:ascii="Arial" w:hAnsi="Arial" w:cs="Arial"/>
          <w:b/>
          <w:sz w:val="28"/>
          <w:szCs w:val="28"/>
        </w:rPr>
        <w:t>: PR-RAS</w:t>
      </w:r>
    </w:p>
    <w:p w14:paraId="40F0C091" w14:textId="77777777" w:rsidR="00D1330C" w:rsidRPr="00F33434" w:rsidRDefault="00D1330C" w:rsidP="00D1330C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6F1845C1" w14:textId="77777777" w:rsidR="00D1330C" w:rsidRDefault="00D1330C" w:rsidP="00D1330C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1B39F8">
        <w:rPr>
          <w:rFonts w:ascii="Arial" w:hAnsi="Arial" w:cs="Arial"/>
          <w:b/>
        </w:rPr>
        <w:t>PRIHODI POSLOVANJA</w:t>
      </w:r>
    </w:p>
    <w:p w14:paraId="2A70DD06" w14:textId="77777777" w:rsidR="00D1330C" w:rsidRDefault="00D1330C" w:rsidP="00D1330C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1243DACB" w14:textId="40B7228C" w:rsidR="00882E7E" w:rsidRDefault="00D1330C" w:rsidP="00882E7E">
      <w:pPr>
        <w:pStyle w:val="Bezproreda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C414D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- ŠIFRA 661</w:t>
      </w:r>
    </w:p>
    <w:p w14:paraId="4E5D26A1" w14:textId="77777777" w:rsidR="00C414D9" w:rsidRDefault="00C414D9" w:rsidP="00C414D9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prihod odnosi se na iznajmljivanje prostora za </w:t>
      </w:r>
      <w:proofErr w:type="spellStart"/>
      <w:r>
        <w:rPr>
          <w:rFonts w:ascii="Arial" w:hAnsi="Arial" w:cs="Arial"/>
        </w:rPr>
        <w:t>samoposlužni</w:t>
      </w:r>
      <w:proofErr w:type="spellEnd"/>
      <w:r>
        <w:rPr>
          <w:rFonts w:ascii="Arial" w:hAnsi="Arial" w:cs="Arial"/>
        </w:rPr>
        <w:t xml:space="preserve"> aparat i od  fotokopiranja. U odnosu na isto razdoblje u 2024. godini ostvaren je manji prihod zbog manjih prihoda od fotokopiranja i zbog toga što nije ostvaren prihod od prodaje knjiga.</w:t>
      </w:r>
    </w:p>
    <w:p w14:paraId="35D635CD" w14:textId="77777777" w:rsidR="00D1330C" w:rsidRDefault="00D1330C" w:rsidP="00D1330C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758649E5" w14:textId="4CB53D62" w:rsidR="00882E7E" w:rsidRDefault="00D1330C" w:rsidP="00882E7E">
      <w:pPr>
        <w:pStyle w:val="Bezproreda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C414D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- ŠIFRA 6711</w:t>
      </w:r>
    </w:p>
    <w:p w14:paraId="36F8D865" w14:textId="77777777" w:rsidR="00C414D9" w:rsidRDefault="00C414D9" w:rsidP="00C414D9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Prihodima iz nadležnog proračuna su se financirali rashodi za zaposlene, materijalni rashodi i financijski rashodi. Došlo je do povećanja prihoda zbog rasta rashoda za plaće i ostalih rashoda za zaposlene u odnosu na isto razdoblje u 2024. godini.</w:t>
      </w:r>
    </w:p>
    <w:p w14:paraId="42D6CCA6" w14:textId="77777777" w:rsidR="00D1330C" w:rsidRDefault="00D1330C" w:rsidP="00D1330C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5F4E18FA" w14:textId="6000C15A" w:rsidR="00882E7E" w:rsidRDefault="00D1330C" w:rsidP="00882E7E">
      <w:pPr>
        <w:pStyle w:val="Bezproreda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C414D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ŠIFRA 6712</w:t>
      </w:r>
    </w:p>
    <w:p w14:paraId="4B16309A" w14:textId="0A8301B6" w:rsidR="00D1330C" w:rsidRDefault="00D1330C" w:rsidP="009A21D6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882E7E">
        <w:rPr>
          <w:rFonts w:ascii="Arial" w:hAnsi="Arial" w:cs="Arial"/>
        </w:rPr>
        <w:t xml:space="preserve">Prihodom se najvećim dijelom financiraju izdaci glavnice za leasing za dva automobila u iznosu od </w:t>
      </w:r>
      <w:r w:rsidR="00C414D9" w:rsidRPr="00882E7E">
        <w:rPr>
          <w:rFonts w:ascii="Arial" w:hAnsi="Arial" w:cs="Arial"/>
        </w:rPr>
        <w:t>8.429,43</w:t>
      </w:r>
      <w:r w:rsidRPr="00882E7E">
        <w:rPr>
          <w:rFonts w:ascii="Arial" w:hAnsi="Arial" w:cs="Arial"/>
        </w:rPr>
        <w:t xml:space="preserve"> eura</w:t>
      </w:r>
      <w:r w:rsidR="006917AA">
        <w:rPr>
          <w:rFonts w:ascii="Arial" w:hAnsi="Arial" w:cs="Arial"/>
        </w:rPr>
        <w:t>.</w:t>
      </w:r>
    </w:p>
    <w:p w14:paraId="4A78D693" w14:textId="77777777" w:rsidR="00882E7E" w:rsidRPr="00882E7E" w:rsidRDefault="00882E7E" w:rsidP="00882E7E">
      <w:pPr>
        <w:pStyle w:val="Bezproreda"/>
        <w:spacing w:line="360" w:lineRule="auto"/>
        <w:ind w:left="1068"/>
        <w:jc w:val="both"/>
        <w:rPr>
          <w:rFonts w:ascii="Arial" w:hAnsi="Arial" w:cs="Arial"/>
        </w:rPr>
      </w:pPr>
    </w:p>
    <w:p w14:paraId="2D535CE3" w14:textId="77777777" w:rsidR="00D1330C" w:rsidRPr="00D17368" w:rsidRDefault="00D1330C" w:rsidP="00D1330C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17368">
        <w:rPr>
          <w:rFonts w:ascii="Arial" w:hAnsi="Arial" w:cs="Arial"/>
          <w:b/>
        </w:rPr>
        <w:t>RASHODI POSLOVANJA</w:t>
      </w:r>
    </w:p>
    <w:p w14:paraId="721F3B3E" w14:textId="77777777" w:rsidR="00D1330C" w:rsidRDefault="00D1330C" w:rsidP="00D1330C">
      <w:pPr>
        <w:pStyle w:val="Bezproreda"/>
        <w:spacing w:line="360" w:lineRule="auto"/>
        <w:jc w:val="both"/>
        <w:rPr>
          <w:rFonts w:ascii="Arial" w:hAnsi="Arial" w:cs="Arial"/>
          <w:b/>
          <w:i/>
        </w:rPr>
      </w:pPr>
    </w:p>
    <w:p w14:paraId="33309E01" w14:textId="2452752D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C414D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- ŠIFRA 311</w:t>
      </w:r>
    </w:p>
    <w:p w14:paraId="631CA22F" w14:textId="7E93FAE8" w:rsidR="002C65E0" w:rsidRDefault="00C414D9" w:rsidP="002C65E0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Veći rashod za plaće uzrokovan je povećanjem osnovice i koeficijenata za službenike i namještenike i veće osnovice za plaće za pravosudne dužnosnike u odnosu na isto razdoblje u 2024. godini. Zbog ukidanja skupine 19 </w:t>
      </w:r>
      <w:r w:rsidR="00882E7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rashod budućih razdoblja u 2025. godini, plaća za prosinac iskazana je na rashodima </w:t>
      </w:r>
      <w:r w:rsidR="00882E7E">
        <w:rPr>
          <w:rFonts w:ascii="Arial" w:hAnsi="Arial" w:cs="Arial"/>
        </w:rPr>
        <w:t xml:space="preserve">i time </w:t>
      </w:r>
      <w:r>
        <w:rPr>
          <w:rFonts w:ascii="Arial" w:hAnsi="Arial" w:cs="Arial"/>
        </w:rPr>
        <w:t>je u odnosu na isto razdoblje u 2024. godini iskazana jedna plaća više.</w:t>
      </w:r>
    </w:p>
    <w:p w14:paraId="0713C9DF" w14:textId="3DDF8C3E" w:rsidR="0037191C" w:rsidRDefault="0037191C" w:rsidP="0037191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BR.5 - ŠIFRA 3212</w:t>
      </w:r>
    </w:p>
    <w:p w14:paraId="2660B235" w14:textId="6E1E3D2C" w:rsidR="0037191C" w:rsidRPr="0037191C" w:rsidRDefault="0037191C" w:rsidP="0037191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Naknade za prijevoz i odvojeni život povećale su se u odnosu na prošlu godinu zbog toga što su svi pravosudni dužnosnici dobili pravo na naknadu za prijevoz, što nisu imali pravo za cijelo razdoblje u 2024. godini. Također zbog ukidanja skupine 19</w:t>
      </w:r>
      <w:r w:rsidR="00882E7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rashod budućih razdoblja u 2025. godini, naknada za prijevoz za prosinac je iskazana je na rashodima, tako da je u odnosu na isto razdoblje u 2024. godini iskazan jedan rashod više.</w:t>
      </w:r>
    </w:p>
    <w:p w14:paraId="5AA105B2" w14:textId="31F69D48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BILJEŠKA BR.</w:t>
      </w:r>
      <w:r w:rsidR="0037191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- ŠIFRA 32</w:t>
      </w:r>
      <w:r w:rsidR="0037191C">
        <w:rPr>
          <w:rFonts w:ascii="Arial" w:hAnsi="Arial" w:cs="Arial"/>
        </w:rPr>
        <w:t>21</w:t>
      </w:r>
    </w:p>
    <w:p w14:paraId="630CF540" w14:textId="2F2C67D6" w:rsidR="0037191C" w:rsidRDefault="0037191C" w:rsidP="0037191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 za uredski materijal je ostvaren u manjem iznosu nego u istom razdoblju prethodne godine</w:t>
      </w:r>
      <w:r w:rsidR="00882E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najviše zbog manje potrebe za </w:t>
      </w:r>
      <w:r w:rsidR="00882E7E">
        <w:rPr>
          <w:rFonts w:ascii="Arial" w:hAnsi="Arial" w:cs="Arial"/>
        </w:rPr>
        <w:t>nabavom</w:t>
      </w:r>
      <w:r>
        <w:rPr>
          <w:rFonts w:ascii="Arial" w:hAnsi="Arial" w:cs="Arial"/>
        </w:rPr>
        <w:t xml:space="preserve"> tonera za pisače.</w:t>
      </w:r>
    </w:p>
    <w:p w14:paraId="1DD37B21" w14:textId="7B1F173D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37191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ŠIFRA 322</w:t>
      </w:r>
      <w:r w:rsidR="0037191C">
        <w:rPr>
          <w:rFonts w:ascii="Arial" w:hAnsi="Arial" w:cs="Arial"/>
        </w:rPr>
        <w:t>3</w:t>
      </w:r>
    </w:p>
    <w:p w14:paraId="0554B3C7" w14:textId="77777777" w:rsidR="0037191C" w:rsidRPr="00450DEC" w:rsidRDefault="0037191C" w:rsidP="0037191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za energiju su ostvareni u višem iznosu nego prethodne godine, zbog toga što je Sud, odlukom Ministarstva pravosuđa, uprave i digitalne transformacije odabran za upravitelja zgrade u kojoj se nalaze više institucija. Sud plaća režijske i druge troškove koje naknadno refundiraju druge institucije.</w:t>
      </w:r>
    </w:p>
    <w:p w14:paraId="615EA536" w14:textId="748BE780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37191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- ŠIFRA 3231</w:t>
      </w:r>
    </w:p>
    <w:p w14:paraId="06F4EC80" w14:textId="2A0954DC" w:rsidR="00D1330C" w:rsidRDefault="00D1330C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2024. bilo je potrebno preselit arhivu na novu lokaciju. </w:t>
      </w:r>
      <w:r w:rsidR="0037191C">
        <w:rPr>
          <w:rFonts w:ascii="Arial" w:hAnsi="Arial" w:cs="Arial"/>
        </w:rPr>
        <w:t>Zbog toga su</w:t>
      </w:r>
      <w:r>
        <w:rPr>
          <w:rFonts w:ascii="Arial" w:hAnsi="Arial" w:cs="Arial"/>
        </w:rPr>
        <w:t xml:space="preserve"> rashodi u značajno </w:t>
      </w:r>
      <w:r w:rsidR="0037191C">
        <w:rPr>
          <w:rFonts w:ascii="Arial" w:hAnsi="Arial" w:cs="Arial"/>
        </w:rPr>
        <w:t>viši</w:t>
      </w:r>
      <w:r>
        <w:rPr>
          <w:rFonts w:ascii="Arial" w:hAnsi="Arial" w:cs="Arial"/>
        </w:rPr>
        <w:t xml:space="preserve"> nego 202</w:t>
      </w:r>
      <w:r w:rsidR="0037191C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2C65E0">
        <w:rPr>
          <w:rFonts w:ascii="Arial" w:hAnsi="Arial" w:cs="Arial"/>
        </w:rPr>
        <w:t xml:space="preserve"> godine.</w:t>
      </w:r>
      <w:r>
        <w:rPr>
          <w:rFonts w:ascii="Arial" w:hAnsi="Arial" w:cs="Arial"/>
        </w:rPr>
        <w:t xml:space="preserve"> Rashodi za telefon i poštu su </w:t>
      </w:r>
      <w:r w:rsidR="0037191C">
        <w:rPr>
          <w:rFonts w:ascii="Arial" w:hAnsi="Arial" w:cs="Arial"/>
        </w:rPr>
        <w:t>niži</w:t>
      </w:r>
      <w:r>
        <w:rPr>
          <w:rFonts w:ascii="Arial" w:hAnsi="Arial" w:cs="Arial"/>
        </w:rPr>
        <w:t xml:space="preserve"> u odnosu na 202</w:t>
      </w:r>
      <w:r w:rsidR="0037191C">
        <w:rPr>
          <w:rFonts w:ascii="Arial" w:hAnsi="Arial" w:cs="Arial"/>
        </w:rPr>
        <w:t>4</w:t>
      </w:r>
      <w:r>
        <w:rPr>
          <w:rFonts w:ascii="Arial" w:hAnsi="Arial" w:cs="Arial"/>
        </w:rPr>
        <w:t>. godinu.</w:t>
      </w:r>
    </w:p>
    <w:p w14:paraId="7D21A2D8" w14:textId="2A4E23A8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F307D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- ŠIFRA 3232</w:t>
      </w:r>
    </w:p>
    <w:p w14:paraId="1CAC1862" w14:textId="5D89C63A" w:rsidR="00F307D7" w:rsidRDefault="00F307D7" w:rsidP="00F307D7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Usluge tekućeg održavanja su veće nego isto razdoblje u 2024. (Indeks: 165,40%), jer se u 2025. morao napravit servis UPS baterija na razini cijele zgrade. U </w:t>
      </w:r>
      <w:r w:rsidR="00D26A8C">
        <w:rPr>
          <w:rFonts w:ascii="Arial" w:hAnsi="Arial" w:cs="Arial"/>
        </w:rPr>
        <w:t>2024. godini</w:t>
      </w:r>
      <w:r>
        <w:rPr>
          <w:rFonts w:ascii="Arial" w:hAnsi="Arial" w:cs="Arial"/>
        </w:rPr>
        <w:t xml:space="preserve"> nije rađen servis.</w:t>
      </w:r>
    </w:p>
    <w:p w14:paraId="26420B22" w14:textId="5973D641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BR.1</w:t>
      </w:r>
      <w:r w:rsidR="00F307D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- ŠIFRA 3233</w:t>
      </w:r>
    </w:p>
    <w:p w14:paraId="4EB1DE88" w14:textId="2372588B" w:rsidR="00D1330C" w:rsidRDefault="00F307D7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2025. nisu objavljeni </w:t>
      </w:r>
      <w:r w:rsidR="00D1330C">
        <w:rPr>
          <w:rFonts w:ascii="Arial" w:hAnsi="Arial" w:cs="Arial"/>
        </w:rPr>
        <w:t>natječaj</w:t>
      </w:r>
      <w:r>
        <w:rPr>
          <w:rFonts w:ascii="Arial" w:hAnsi="Arial" w:cs="Arial"/>
        </w:rPr>
        <w:t>i</w:t>
      </w:r>
      <w:r w:rsidR="00D1330C">
        <w:rPr>
          <w:rFonts w:ascii="Arial" w:hAnsi="Arial" w:cs="Arial"/>
        </w:rPr>
        <w:t xml:space="preserve"> i oglas</w:t>
      </w:r>
      <w:r>
        <w:rPr>
          <w:rFonts w:ascii="Arial" w:hAnsi="Arial" w:cs="Arial"/>
        </w:rPr>
        <w:t>i</w:t>
      </w:r>
      <w:r w:rsidR="00D1330C">
        <w:rPr>
          <w:rFonts w:ascii="Arial" w:hAnsi="Arial" w:cs="Arial"/>
        </w:rPr>
        <w:t xml:space="preserve"> za posao za popunjavanje upražnjenih radnih mjesta.</w:t>
      </w:r>
    </w:p>
    <w:p w14:paraId="18B2F6AD" w14:textId="3B572AA7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BR.1</w:t>
      </w:r>
      <w:r w:rsidR="00F307D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- ŠIFRA 3234</w:t>
      </w:r>
    </w:p>
    <w:p w14:paraId="24AE1A93" w14:textId="5D803879" w:rsidR="00D1330C" w:rsidRPr="00D27B7E" w:rsidRDefault="00255AB2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drugoj polovici</w:t>
      </w:r>
      <w:r w:rsidR="00D26A8C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godine, Sud nije zaprimio račune za komunalnu naknadu, zbog </w:t>
      </w:r>
      <w:r w:rsidR="00D26A8C">
        <w:rPr>
          <w:rFonts w:ascii="Arial" w:hAnsi="Arial" w:cs="Arial"/>
        </w:rPr>
        <w:t>čega</w:t>
      </w:r>
      <w:r>
        <w:rPr>
          <w:rFonts w:ascii="Arial" w:hAnsi="Arial" w:cs="Arial"/>
        </w:rPr>
        <w:t xml:space="preserve"> su rashodi za komunalne usluge niži nego u prethodnoj godini.</w:t>
      </w:r>
    </w:p>
    <w:p w14:paraId="463E3711" w14:textId="1E9DF3EF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BR.1</w:t>
      </w:r>
      <w:r w:rsidR="00255AB2">
        <w:rPr>
          <w:rFonts w:ascii="Arial" w:hAnsi="Arial" w:cs="Arial"/>
        </w:rPr>
        <w:t>2</w:t>
      </w:r>
      <w:r>
        <w:rPr>
          <w:rFonts w:ascii="Arial" w:hAnsi="Arial" w:cs="Arial"/>
        </w:rPr>
        <w:t>- ŠIFRA 3236</w:t>
      </w:r>
    </w:p>
    <w:p w14:paraId="5BD373D2" w14:textId="70C8999A" w:rsidR="00D1330C" w:rsidRDefault="00D1330C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2024. su obavljeni sistematski pregledi samo za pravosudne dužnosnike.</w:t>
      </w:r>
      <w:r w:rsidR="00255AB2">
        <w:rPr>
          <w:rFonts w:ascii="Arial" w:hAnsi="Arial" w:cs="Arial"/>
        </w:rPr>
        <w:t xml:space="preserve"> U 2025. su obavljeni sistematski pregledi za službenike i namještenike starije od 50 godina.</w:t>
      </w:r>
    </w:p>
    <w:p w14:paraId="5A0F27AA" w14:textId="04F93CAE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BR.1</w:t>
      </w:r>
      <w:r w:rsidR="00255AB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ŠIFRA 3239</w:t>
      </w:r>
    </w:p>
    <w:p w14:paraId="12717F93" w14:textId="2EB020DF" w:rsidR="00D1330C" w:rsidRPr="009E0BFB" w:rsidRDefault="00D26A8C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</w:t>
      </w:r>
      <w:r w:rsidR="00D1330C">
        <w:rPr>
          <w:rFonts w:ascii="Arial" w:hAnsi="Arial" w:cs="Arial"/>
        </w:rPr>
        <w:t xml:space="preserve"> su niži u odnosu na </w:t>
      </w:r>
      <w:r>
        <w:rPr>
          <w:rFonts w:ascii="Arial" w:hAnsi="Arial" w:cs="Arial"/>
        </w:rPr>
        <w:t>isto razdoblje u 2024.</w:t>
      </w:r>
      <w:r w:rsidR="00D1330C">
        <w:rPr>
          <w:rFonts w:ascii="Arial" w:hAnsi="Arial" w:cs="Arial"/>
        </w:rPr>
        <w:t xml:space="preserve"> zbog toga što </w:t>
      </w:r>
      <w:r>
        <w:rPr>
          <w:rFonts w:ascii="Arial" w:hAnsi="Arial" w:cs="Arial"/>
        </w:rPr>
        <w:t>su značajni dio rashoda u 2024. činili rashodi vezani uz selidbu arhive</w:t>
      </w:r>
      <w:r w:rsidR="00D1330C">
        <w:rPr>
          <w:rFonts w:ascii="Arial" w:hAnsi="Arial" w:cs="Arial"/>
        </w:rPr>
        <w:t>.</w:t>
      </w:r>
    </w:p>
    <w:p w14:paraId="2737E393" w14:textId="1FCADB2A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BR.1</w:t>
      </w:r>
      <w:r w:rsidR="00C94C5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- ŠIFRA 324</w:t>
      </w:r>
    </w:p>
    <w:p w14:paraId="26224895" w14:textId="7D082CBB" w:rsidR="00D1330C" w:rsidRPr="009E0BFB" w:rsidRDefault="00D1330C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202</w:t>
      </w:r>
      <w:r w:rsidR="00C94C53">
        <w:rPr>
          <w:rFonts w:ascii="Arial" w:hAnsi="Arial" w:cs="Arial"/>
        </w:rPr>
        <w:t>5</w:t>
      </w:r>
      <w:r>
        <w:rPr>
          <w:rFonts w:ascii="Arial" w:hAnsi="Arial" w:cs="Arial"/>
        </w:rPr>
        <w:t>. organizirano je savjetovanje za suce i savjetnike Visokog trgovačkog suda RH i za suce i savjetnike ostalih trgovačkih sudova u Republici Hrvatskoj. Visoki trgovački sud RH</w:t>
      </w:r>
      <w:r w:rsidR="00C94C53">
        <w:rPr>
          <w:rFonts w:ascii="Arial" w:hAnsi="Arial" w:cs="Arial"/>
        </w:rPr>
        <w:t xml:space="preserve"> nije plaćao troškove osobama izvan Suda.</w:t>
      </w:r>
    </w:p>
    <w:p w14:paraId="0C474F3A" w14:textId="536B5D86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BR.1</w:t>
      </w:r>
      <w:r w:rsidR="00C94C5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- ŠIFRA 329</w:t>
      </w:r>
      <w:r w:rsidR="00C94C53">
        <w:rPr>
          <w:rFonts w:ascii="Arial" w:hAnsi="Arial" w:cs="Arial"/>
        </w:rPr>
        <w:t>3</w:t>
      </w:r>
    </w:p>
    <w:p w14:paraId="26B72868" w14:textId="5BC6D6B3" w:rsidR="00D1330C" w:rsidRDefault="002F52E0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94C53">
        <w:rPr>
          <w:rFonts w:ascii="Arial" w:hAnsi="Arial" w:cs="Arial"/>
        </w:rPr>
        <w:t xml:space="preserve">bog </w:t>
      </w:r>
      <w:r>
        <w:rPr>
          <w:rFonts w:ascii="Arial" w:hAnsi="Arial" w:cs="Arial"/>
        </w:rPr>
        <w:t xml:space="preserve">manjih troškova prehrane </w:t>
      </w:r>
      <w:r w:rsidR="00C94C53">
        <w:rPr>
          <w:rFonts w:ascii="Arial" w:hAnsi="Arial" w:cs="Arial"/>
        </w:rPr>
        <w:t xml:space="preserve">na Savjetovanju za suce i savjetnike trgovačkih </w:t>
      </w:r>
      <w:r>
        <w:rPr>
          <w:rFonts w:ascii="Arial" w:hAnsi="Arial" w:cs="Arial"/>
        </w:rPr>
        <w:t>došlo je do</w:t>
      </w:r>
      <w:r w:rsidRPr="002F5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smanjenje troškova reprezentacije u odnosu na 2024. godinu.</w:t>
      </w:r>
    </w:p>
    <w:p w14:paraId="16C7C16B" w14:textId="7A92D018" w:rsidR="002F52E0" w:rsidRDefault="002F52E0" w:rsidP="002F52E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BR.16 - ŠIFRA 3295</w:t>
      </w:r>
    </w:p>
    <w:p w14:paraId="310C642B" w14:textId="7A8FED07" w:rsidR="002F52E0" w:rsidRPr="002F52E0" w:rsidRDefault="002F52E0" w:rsidP="002F52E0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2025. Sud nema rashode za plaćanje novčane naknade zbog neispunjenja kvote za zapošljavanje osoba s invaliditetom.</w:t>
      </w:r>
    </w:p>
    <w:p w14:paraId="009C8EF6" w14:textId="60FC5B2A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C94C53">
        <w:rPr>
          <w:rFonts w:ascii="Arial" w:hAnsi="Arial" w:cs="Arial"/>
        </w:rPr>
        <w:t>1</w:t>
      </w:r>
      <w:r w:rsidR="002F52E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ŠIFRA 92211</w:t>
      </w:r>
    </w:p>
    <w:p w14:paraId="11252606" w14:textId="77777777" w:rsidR="00D1330C" w:rsidRDefault="00D1330C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Višak prihoda poslovanja - preneseni odnosi se na prihode ostvarene od prodaje knjiga Izbora odluka, fotokopiranja i najma prostora za </w:t>
      </w:r>
      <w:proofErr w:type="spellStart"/>
      <w:r>
        <w:rPr>
          <w:rFonts w:ascii="Arial" w:hAnsi="Arial" w:cs="Arial"/>
        </w:rPr>
        <w:t>samoposlužni</w:t>
      </w:r>
      <w:proofErr w:type="spellEnd"/>
      <w:r>
        <w:rPr>
          <w:rFonts w:ascii="Arial" w:hAnsi="Arial" w:cs="Arial"/>
        </w:rPr>
        <w:t xml:space="preserve"> aparat iz prethodnih godina.</w:t>
      </w:r>
    </w:p>
    <w:p w14:paraId="33B987B3" w14:textId="7B6F5DD2" w:rsidR="00D1330C" w:rsidRDefault="00D1330C" w:rsidP="00D1330C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2F52E0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- ŠIFRA 5443</w:t>
      </w:r>
    </w:p>
    <w:p w14:paraId="6F97BA43" w14:textId="77777777" w:rsidR="00D1330C" w:rsidRDefault="00D1330C" w:rsidP="00D133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Otplata glavnice odnosi se na financijski leasing za dva službena vozila. </w:t>
      </w:r>
    </w:p>
    <w:p w14:paraId="46F49CC9" w14:textId="5BB7A21B" w:rsidR="00A521E6" w:rsidRDefault="00A521E6" w:rsidP="00A521E6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BR.19 - ŠIFRA Y006</w:t>
      </w:r>
    </w:p>
    <w:p w14:paraId="6F5C93F1" w14:textId="0B5FAAD0" w:rsidR="00A521E6" w:rsidRPr="00A521E6" w:rsidRDefault="00A521E6" w:rsidP="00A521E6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Ostvaren je manjak prihoda od 340.253,48 eura koji proizlazi od prenesenog viška iz prethodnih godina i manjka prihoda ostvarenog u tekućoj godini, a koji se odnosi na rashode za zaposlene i materijalne rashode za prosinac 2025. godine.</w:t>
      </w:r>
    </w:p>
    <w:p w14:paraId="4C03CEDF" w14:textId="77777777" w:rsidR="00A9508C" w:rsidRDefault="00A9508C" w:rsidP="00094B32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42E1E7F9" w14:textId="77777777" w:rsidR="00E728B9" w:rsidRPr="000A1573" w:rsidRDefault="00864386" w:rsidP="00094B32">
      <w:pPr>
        <w:pStyle w:val="Bezprored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BILJEŠKE UZ OBRAZAC</w:t>
      </w:r>
      <w:r w:rsidR="00C11282" w:rsidRPr="000A1573">
        <w:rPr>
          <w:rFonts w:ascii="Arial" w:hAnsi="Arial" w:cs="Arial"/>
          <w:b/>
          <w:sz w:val="28"/>
          <w:szCs w:val="28"/>
        </w:rPr>
        <w:t>: BIL</w:t>
      </w:r>
    </w:p>
    <w:p w14:paraId="6F8D07E2" w14:textId="77777777" w:rsidR="00EB48AA" w:rsidRDefault="00EB48AA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</w:p>
    <w:p w14:paraId="10744D6F" w14:textId="77777777" w:rsidR="00EB48AA" w:rsidRDefault="00EB48AA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IMOVINA</w:t>
      </w:r>
    </w:p>
    <w:p w14:paraId="58CB5731" w14:textId="77777777" w:rsidR="00EB48AA" w:rsidRDefault="00EB48AA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</w:p>
    <w:p w14:paraId="0BDCD1AA" w14:textId="77777777" w:rsidR="00EB48AA" w:rsidRDefault="00EB48AA" w:rsidP="00EB48AA">
      <w:pPr>
        <w:pStyle w:val="Bezprored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NEFINANCIJSKA IMOVINA</w:t>
      </w:r>
    </w:p>
    <w:p w14:paraId="31641896" w14:textId="77777777" w:rsidR="00C11282" w:rsidRDefault="00C11282" w:rsidP="00094B32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68100450" w14:textId="61FCAA9E" w:rsidR="001C6407" w:rsidRDefault="001C6407" w:rsidP="009D5393">
      <w:pPr>
        <w:pStyle w:val="Bezproreda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D1330C">
        <w:rPr>
          <w:rFonts w:ascii="Arial" w:hAnsi="Arial" w:cs="Arial"/>
        </w:rPr>
        <w:t>2</w:t>
      </w:r>
      <w:r w:rsidR="0097377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- ŠIFRA 0</w:t>
      </w:r>
      <w:r w:rsidR="00A9508C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i 0</w:t>
      </w:r>
      <w:r w:rsidR="00A9508C">
        <w:rPr>
          <w:rFonts w:ascii="Arial" w:hAnsi="Arial" w:cs="Arial"/>
        </w:rPr>
        <w:t>19</w:t>
      </w:r>
    </w:p>
    <w:p w14:paraId="2885BA50" w14:textId="69C87AE5" w:rsidR="001C6407" w:rsidRDefault="00CA297F" w:rsidP="001C6407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Sud je</w:t>
      </w:r>
      <w:r w:rsidR="001C6407">
        <w:rPr>
          <w:rFonts w:ascii="Arial" w:hAnsi="Arial" w:cs="Arial"/>
        </w:rPr>
        <w:t xml:space="preserve"> </w:t>
      </w:r>
      <w:proofErr w:type="spellStart"/>
      <w:r w:rsidR="001C6407">
        <w:rPr>
          <w:rFonts w:ascii="Arial" w:hAnsi="Arial" w:cs="Arial"/>
        </w:rPr>
        <w:t>i</w:t>
      </w:r>
      <w:r>
        <w:rPr>
          <w:rFonts w:ascii="Arial" w:hAnsi="Arial" w:cs="Arial"/>
        </w:rPr>
        <w:t>s</w:t>
      </w:r>
      <w:r w:rsidR="001C6407">
        <w:rPr>
          <w:rFonts w:ascii="Arial" w:hAnsi="Arial" w:cs="Arial"/>
        </w:rPr>
        <w:t>knjižio</w:t>
      </w:r>
      <w:proofErr w:type="spellEnd"/>
      <w:r w:rsidR="001C6407">
        <w:rPr>
          <w:rFonts w:ascii="Arial" w:hAnsi="Arial" w:cs="Arial"/>
        </w:rPr>
        <w:t xml:space="preserve"> </w:t>
      </w:r>
      <w:r w:rsidR="00A9508C">
        <w:rPr>
          <w:rFonts w:ascii="Arial" w:hAnsi="Arial" w:cs="Arial"/>
        </w:rPr>
        <w:t>zastarjele računalne programe koji se više ne koriste.</w:t>
      </w:r>
    </w:p>
    <w:p w14:paraId="3E851906" w14:textId="77777777" w:rsidR="00E519C2" w:rsidRPr="00E519C2" w:rsidRDefault="00E519C2" w:rsidP="00E519C2">
      <w:pPr>
        <w:pStyle w:val="Bezproreda"/>
        <w:spacing w:line="360" w:lineRule="auto"/>
        <w:ind w:left="1068"/>
        <w:jc w:val="both"/>
        <w:rPr>
          <w:rFonts w:ascii="Arial" w:hAnsi="Arial" w:cs="Arial"/>
        </w:rPr>
      </w:pPr>
    </w:p>
    <w:p w14:paraId="5BF5A8E7" w14:textId="3408E6A9" w:rsidR="00E519C2" w:rsidRDefault="00EB48AA" w:rsidP="00882E7E">
      <w:pPr>
        <w:pStyle w:val="Bezproreda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</w:t>
      </w:r>
      <w:r w:rsidR="000D51F2">
        <w:rPr>
          <w:rFonts w:ascii="Arial" w:hAnsi="Arial" w:cs="Arial"/>
        </w:rPr>
        <w:t xml:space="preserve"> BR.</w:t>
      </w:r>
      <w:r w:rsidR="001C6407">
        <w:rPr>
          <w:rFonts w:ascii="Arial" w:hAnsi="Arial" w:cs="Arial"/>
        </w:rPr>
        <w:t>2</w:t>
      </w:r>
      <w:r w:rsidR="00973779">
        <w:rPr>
          <w:rFonts w:ascii="Arial" w:hAnsi="Arial" w:cs="Arial"/>
        </w:rPr>
        <w:t>1</w:t>
      </w:r>
      <w:r w:rsidR="000D51F2">
        <w:rPr>
          <w:rFonts w:ascii="Arial" w:hAnsi="Arial" w:cs="Arial"/>
        </w:rPr>
        <w:t xml:space="preserve"> </w:t>
      </w:r>
      <w:r w:rsidR="00D0778D">
        <w:rPr>
          <w:rFonts w:ascii="Arial" w:hAnsi="Arial" w:cs="Arial"/>
        </w:rPr>
        <w:t>-</w:t>
      </w:r>
      <w:r w:rsidR="000D51F2">
        <w:rPr>
          <w:rFonts w:ascii="Arial" w:hAnsi="Arial" w:cs="Arial"/>
        </w:rPr>
        <w:t xml:space="preserve"> ŠIFRA 022</w:t>
      </w:r>
      <w:r w:rsidR="00A9508C">
        <w:rPr>
          <w:rFonts w:ascii="Arial" w:hAnsi="Arial" w:cs="Arial"/>
        </w:rPr>
        <w:t>1</w:t>
      </w:r>
    </w:p>
    <w:p w14:paraId="3E899B68" w14:textId="58A99DD1" w:rsidR="00F469E0" w:rsidRPr="00B25939" w:rsidRDefault="00E519C2" w:rsidP="00B25939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Odlukama Ministarstva pravosuđa, uprave i digitalne transformacije, Sudu je dodijeljena računalna oprema.</w:t>
      </w:r>
    </w:p>
    <w:p w14:paraId="401BAB84" w14:textId="77777777" w:rsidR="00D0778D" w:rsidRDefault="00D0778D" w:rsidP="00D0778D">
      <w:pPr>
        <w:pStyle w:val="Bezprored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D0778D">
        <w:rPr>
          <w:rFonts w:ascii="Arial" w:hAnsi="Arial" w:cs="Arial"/>
          <w:b/>
        </w:rPr>
        <w:lastRenderedPageBreak/>
        <w:t>FINANCIJSKA IMOVINA</w:t>
      </w:r>
    </w:p>
    <w:p w14:paraId="008FAC6A" w14:textId="77777777" w:rsidR="008744B7" w:rsidRDefault="008744B7" w:rsidP="008744B7">
      <w:pPr>
        <w:pStyle w:val="Bezprored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713CF8A9" w14:textId="2500316D" w:rsidR="00E519C2" w:rsidRDefault="008744B7" w:rsidP="00882E7E">
      <w:pPr>
        <w:pStyle w:val="Bezproreda"/>
        <w:spacing w:line="360" w:lineRule="auto"/>
        <w:ind w:firstLine="360"/>
        <w:jc w:val="both"/>
        <w:rPr>
          <w:rFonts w:ascii="Arial" w:hAnsi="Arial" w:cs="Arial"/>
        </w:rPr>
      </w:pPr>
      <w:r w:rsidRPr="008744B7">
        <w:rPr>
          <w:rFonts w:ascii="Arial" w:hAnsi="Arial" w:cs="Arial"/>
        </w:rPr>
        <w:t>BILJEŠKA BR.</w:t>
      </w:r>
      <w:r w:rsidR="00D1330C">
        <w:rPr>
          <w:rFonts w:ascii="Arial" w:hAnsi="Arial" w:cs="Arial"/>
        </w:rPr>
        <w:t>2</w:t>
      </w:r>
      <w:r w:rsidR="00973779">
        <w:rPr>
          <w:rFonts w:ascii="Arial" w:hAnsi="Arial" w:cs="Arial"/>
        </w:rPr>
        <w:t>2</w:t>
      </w:r>
      <w:r w:rsidRPr="008744B7">
        <w:rPr>
          <w:rFonts w:ascii="Arial" w:hAnsi="Arial" w:cs="Arial"/>
        </w:rPr>
        <w:t xml:space="preserve"> </w:t>
      </w:r>
      <w:r w:rsidR="00AF0EC3">
        <w:rPr>
          <w:rFonts w:ascii="Arial" w:hAnsi="Arial" w:cs="Arial"/>
        </w:rPr>
        <w:t xml:space="preserve">- </w:t>
      </w:r>
      <w:r w:rsidR="002950EF">
        <w:rPr>
          <w:rFonts w:ascii="Arial" w:hAnsi="Arial" w:cs="Arial"/>
        </w:rPr>
        <w:t>ŠIFRA 111</w:t>
      </w:r>
    </w:p>
    <w:p w14:paraId="11D66BEB" w14:textId="7E601ED1" w:rsidR="00314E3C" w:rsidRPr="00E519C2" w:rsidRDefault="00E519C2" w:rsidP="00E519C2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Višak sredstava na novčanom računu na kraju razdoblja u iznosu od 0,02 eura, odnosi se na pasivnu kamatu za razdoblje listopada do prosinca 2025. godine.</w:t>
      </w:r>
    </w:p>
    <w:p w14:paraId="1C1F20EB" w14:textId="061153E3" w:rsidR="00E519C2" w:rsidRDefault="00D0778D" w:rsidP="00882E7E">
      <w:pPr>
        <w:pStyle w:val="Bezproreda"/>
        <w:spacing w:line="360" w:lineRule="auto"/>
        <w:ind w:left="360"/>
        <w:jc w:val="both"/>
        <w:rPr>
          <w:rFonts w:ascii="Arial" w:hAnsi="Arial" w:cs="Arial"/>
        </w:rPr>
      </w:pPr>
      <w:r w:rsidRPr="00D0778D">
        <w:rPr>
          <w:rFonts w:ascii="Arial" w:hAnsi="Arial" w:cs="Arial"/>
        </w:rPr>
        <w:t>BILJEŠKA BR.</w:t>
      </w:r>
      <w:r w:rsidR="00D1330C">
        <w:rPr>
          <w:rFonts w:ascii="Arial" w:hAnsi="Arial" w:cs="Arial"/>
        </w:rPr>
        <w:t>2</w:t>
      </w:r>
      <w:r w:rsidR="00973779">
        <w:rPr>
          <w:rFonts w:ascii="Arial" w:hAnsi="Arial" w:cs="Arial"/>
        </w:rPr>
        <w:t>3</w:t>
      </w:r>
      <w:r w:rsidRPr="00D0778D">
        <w:rPr>
          <w:rFonts w:ascii="Arial" w:hAnsi="Arial" w:cs="Arial"/>
        </w:rPr>
        <w:t xml:space="preserve"> </w:t>
      </w:r>
      <w:r w:rsidR="00AF0EC3">
        <w:rPr>
          <w:rFonts w:ascii="Arial" w:hAnsi="Arial" w:cs="Arial"/>
        </w:rPr>
        <w:t>-</w:t>
      </w:r>
      <w:r w:rsidRPr="00D0778D">
        <w:rPr>
          <w:rFonts w:ascii="Arial" w:hAnsi="Arial" w:cs="Arial"/>
        </w:rPr>
        <w:t xml:space="preserve"> ŠIFRA 129</w:t>
      </w:r>
    </w:p>
    <w:p w14:paraId="682EB924" w14:textId="50D0F34F" w:rsidR="00AF0EC3" w:rsidRDefault="002950EF" w:rsidP="00750E2E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E519C2">
        <w:rPr>
          <w:rFonts w:ascii="Arial" w:hAnsi="Arial" w:cs="Arial"/>
        </w:rPr>
        <w:t xml:space="preserve">Ostala potraživanja se odnose na potraživanje za refundaciju bolovanja od HZZO-a </w:t>
      </w:r>
      <w:r w:rsidR="00E519C2" w:rsidRPr="00E519C2">
        <w:rPr>
          <w:rFonts w:ascii="Arial" w:hAnsi="Arial" w:cs="Arial"/>
        </w:rPr>
        <w:t xml:space="preserve">u iznosu od </w:t>
      </w:r>
      <w:r w:rsidR="00E519C2">
        <w:rPr>
          <w:rFonts w:ascii="Arial" w:hAnsi="Arial" w:cs="Arial"/>
        </w:rPr>
        <w:t>5.026,60</w:t>
      </w:r>
      <w:r w:rsidR="00E519C2" w:rsidRPr="00E519C2">
        <w:rPr>
          <w:rFonts w:ascii="Arial" w:hAnsi="Arial" w:cs="Arial"/>
        </w:rPr>
        <w:t xml:space="preserve"> eura</w:t>
      </w:r>
      <w:r w:rsidR="00E519C2">
        <w:rPr>
          <w:rFonts w:ascii="Arial" w:hAnsi="Arial" w:cs="Arial"/>
        </w:rPr>
        <w:t xml:space="preserve"> i na potraživanja od ostalih institucija za refundiranje režijskih troškova u iznosu od 2.305,00 eura.</w:t>
      </w:r>
    </w:p>
    <w:p w14:paraId="4463C9DD" w14:textId="77777777" w:rsidR="00E519C2" w:rsidRPr="00E519C2" w:rsidRDefault="00E519C2" w:rsidP="00E519C2">
      <w:pPr>
        <w:pStyle w:val="Bezproreda"/>
        <w:spacing w:line="360" w:lineRule="auto"/>
        <w:ind w:left="1068"/>
        <w:jc w:val="both"/>
        <w:rPr>
          <w:rFonts w:ascii="Arial" w:hAnsi="Arial" w:cs="Arial"/>
        </w:rPr>
      </w:pPr>
    </w:p>
    <w:p w14:paraId="6EF9E438" w14:textId="640F6269" w:rsidR="00E519C2" w:rsidRDefault="00AF0EC3" w:rsidP="00882E7E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E519C2">
        <w:rPr>
          <w:rFonts w:ascii="Arial" w:hAnsi="Arial" w:cs="Arial"/>
        </w:rPr>
        <w:t>2</w:t>
      </w:r>
      <w:r w:rsidR="0097377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- ŠIFRA 167</w:t>
      </w:r>
    </w:p>
    <w:p w14:paraId="7E2B0C46" w14:textId="3F958484" w:rsidR="00AF0EC3" w:rsidRDefault="00AF0EC3" w:rsidP="00AF0EC3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Potraživanja u iznosu od </w:t>
      </w:r>
      <w:r w:rsidR="00D77DC9">
        <w:rPr>
          <w:rFonts w:ascii="Arial" w:hAnsi="Arial" w:cs="Arial"/>
        </w:rPr>
        <w:t>4.</w:t>
      </w:r>
      <w:r w:rsidR="00E519C2">
        <w:rPr>
          <w:rFonts w:ascii="Arial" w:hAnsi="Arial" w:cs="Arial"/>
        </w:rPr>
        <w:t>647,15</w:t>
      </w:r>
      <w:r w:rsidR="003737B4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 xml:space="preserve"> odnos</w:t>
      </w:r>
      <w:r w:rsidR="007F417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na prihode od prodaje</w:t>
      </w:r>
      <w:r w:rsidR="00BA717C">
        <w:rPr>
          <w:rFonts w:ascii="Arial" w:hAnsi="Arial" w:cs="Arial"/>
        </w:rPr>
        <w:t xml:space="preserve"> knjiga</w:t>
      </w:r>
      <w:r>
        <w:rPr>
          <w:rFonts w:ascii="Arial" w:hAnsi="Arial" w:cs="Arial"/>
        </w:rPr>
        <w:t xml:space="preserve"> Izbor odluka Suda, usluga fotokopiranja i najma prostora za postavlj</w:t>
      </w:r>
      <w:r w:rsidR="003737B4">
        <w:rPr>
          <w:rFonts w:ascii="Arial" w:hAnsi="Arial" w:cs="Arial"/>
        </w:rPr>
        <w:t xml:space="preserve">anje </w:t>
      </w:r>
      <w:proofErr w:type="spellStart"/>
      <w:r w:rsidR="003737B4">
        <w:rPr>
          <w:rFonts w:ascii="Arial" w:hAnsi="Arial" w:cs="Arial"/>
        </w:rPr>
        <w:t>samoposlužnog</w:t>
      </w:r>
      <w:proofErr w:type="spellEnd"/>
      <w:r w:rsidR="003737B4">
        <w:rPr>
          <w:rFonts w:ascii="Arial" w:hAnsi="Arial" w:cs="Arial"/>
        </w:rPr>
        <w:t xml:space="preserve"> aparata</w:t>
      </w:r>
      <w:r w:rsidR="00BA717C">
        <w:rPr>
          <w:rFonts w:ascii="Arial" w:hAnsi="Arial" w:cs="Arial"/>
        </w:rPr>
        <w:t xml:space="preserve"> za kavu</w:t>
      </w:r>
      <w:r w:rsidR="003737B4">
        <w:rPr>
          <w:rFonts w:ascii="Arial" w:hAnsi="Arial" w:cs="Arial"/>
        </w:rPr>
        <w:t xml:space="preserve"> koji su uplaćeni u Državni proračun</w:t>
      </w:r>
      <w:r w:rsidR="0001509C">
        <w:rPr>
          <w:rFonts w:ascii="Arial" w:hAnsi="Arial" w:cs="Arial"/>
        </w:rPr>
        <w:t>.</w:t>
      </w:r>
      <w:r w:rsidR="003737B4">
        <w:rPr>
          <w:rFonts w:ascii="Arial" w:hAnsi="Arial" w:cs="Arial"/>
        </w:rPr>
        <w:t xml:space="preserve"> Došlo je do povećanja u iznosu od</w:t>
      </w:r>
      <w:r w:rsidR="00D77DC9">
        <w:rPr>
          <w:rFonts w:ascii="Arial" w:hAnsi="Arial" w:cs="Arial"/>
        </w:rPr>
        <w:t xml:space="preserve"> </w:t>
      </w:r>
      <w:r w:rsidR="00E519C2">
        <w:rPr>
          <w:rFonts w:ascii="Arial" w:hAnsi="Arial" w:cs="Arial"/>
        </w:rPr>
        <w:t>414,82</w:t>
      </w:r>
      <w:r w:rsidR="00D77DC9">
        <w:rPr>
          <w:rFonts w:ascii="Arial" w:hAnsi="Arial" w:cs="Arial"/>
        </w:rPr>
        <w:t xml:space="preserve"> eura</w:t>
      </w:r>
      <w:r w:rsidR="003737B4">
        <w:rPr>
          <w:rFonts w:ascii="Arial" w:hAnsi="Arial" w:cs="Arial"/>
        </w:rPr>
        <w:t xml:space="preserve"> </w:t>
      </w:r>
      <w:r w:rsidR="00D77DC9">
        <w:rPr>
          <w:rFonts w:ascii="Arial" w:hAnsi="Arial" w:cs="Arial"/>
        </w:rPr>
        <w:t xml:space="preserve">u odnosu na početak godine. </w:t>
      </w:r>
    </w:p>
    <w:p w14:paraId="071E095C" w14:textId="77777777" w:rsidR="00973779" w:rsidRDefault="00973779" w:rsidP="00973779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1E1B266E" w14:textId="7EE1ADA8" w:rsidR="00973779" w:rsidRDefault="00973779" w:rsidP="00973779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BR.25 - ŠIFRA 193</w:t>
      </w:r>
    </w:p>
    <w:p w14:paraId="129E1172" w14:textId="77777777" w:rsidR="00973779" w:rsidRPr="006200F9" w:rsidRDefault="00973779" w:rsidP="00973779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2025. ukinuta je skupina 19 rashodi budućih razdoblja i nedospjela naplata prihoda. Kontinuirani rashodi budućih razdoblja u prethodnoj godini odnose se na rashode za plaću u iznosu od 294.549,04 eura, prijevoz na posao i s posla i odvojeni život u iznosu od 3.949,13 eura i ostale rashode zaposlenika u iznosu od 1.420,19 eura. </w:t>
      </w:r>
    </w:p>
    <w:p w14:paraId="5C3CA88E" w14:textId="77777777" w:rsidR="00973779" w:rsidRDefault="00973779" w:rsidP="00973779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21A6366E" w14:textId="77777777" w:rsidR="001D7EAE" w:rsidRDefault="001D7EAE" w:rsidP="001D7EAE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0082EB6A" w14:textId="77777777" w:rsidR="001D7EAE" w:rsidRPr="001D7EAE" w:rsidRDefault="001D7EAE" w:rsidP="001D7EAE">
      <w:pPr>
        <w:pStyle w:val="Bezproreda"/>
        <w:spacing w:line="360" w:lineRule="auto"/>
        <w:jc w:val="both"/>
        <w:rPr>
          <w:rFonts w:ascii="Arial" w:hAnsi="Arial" w:cs="Arial"/>
          <w:b/>
        </w:rPr>
      </w:pPr>
      <w:r w:rsidRPr="001D7EAE">
        <w:rPr>
          <w:rFonts w:ascii="Arial" w:hAnsi="Arial" w:cs="Arial"/>
          <w:b/>
        </w:rPr>
        <w:t>OBVEZE I VLASTITI IZVORI</w:t>
      </w:r>
    </w:p>
    <w:p w14:paraId="398DDFA1" w14:textId="77777777" w:rsidR="00C075CB" w:rsidRDefault="00C075CB" w:rsidP="00094B32">
      <w:pPr>
        <w:pStyle w:val="Bezproreda"/>
        <w:spacing w:line="360" w:lineRule="auto"/>
        <w:jc w:val="both"/>
        <w:rPr>
          <w:rFonts w:ascii="Arial" w:hAnsi="Arial" w:cs="Arial"/>
          <w:b/>
        </w:rPr>
      </w:pPr>
    </w:p>
    <w:p w14:paraId="12C8FE15" w14:textId="77777777" w:rsidR="001D7EAE" w:rsidRPr="00E52159" w:rsidRDefault="001D7EAE" w:rsidP="001D7EAE">
      <w:pPr>
        <w:pStyle w:val="Bezproreda"/>
        <w:spacing w:line="360" w:lineRule="auto"/>
        <w:ind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 OBVEZE</w:t>
      </w:r>
    </w:p>
    <w:p w14:paraId="43C81B5C" w14:textId="77777777" w:rsidR="00E52F6A" w:rsidRPr="00E52F6A" w:rsidRDefault="00E52F6A" w:rsidP="00094B32">
      <w:pPr>
        <w:pStyle w:val="Bezproreda"/>
        <w:spacing w:line="360" w:lineRule="auto"/>
        <w:ind w:left="720"/>
        <w:jc w:val="both"/>
        <w:rPr>
          <w:rFonts w:ascii="Arial" w:hAnsi="Arial" w:cs="Arial"/>
          <w:b/>
          <w:i/>
        </w:rPr>
      </w:pPr>
    </w:p>
    <w:p w14:paraId="64F3D118" w14:textId="7910B28C" w:rsidR="00AC6393" w:rsidRDefault="001D7EAE" w:rsidP="00882E7E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AC6393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- ŠIFRA 231</w:t>
      </w:r>
    </w:p>
    <w:p w14:paraId="43BC4510" w14:textId="26AFA660" w:rsidR="00072D53" w:rsidRDefault="009B2B1D" w:rsidP="008556F8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AC6393">
        <w:rPr>
          <w:rFonts w:ascii="Arial" w:hAnsi="Arial" w:cs="Arial"/>
        </w:rPr>
        <w:t xml:space="preserve">Obveze za zaposlene su </w:t>
      </w:r>
      <w:r w:rsidR="0067632F" w:rsidRPr="00AC6393">
        <w:rPr>
          <w:rFonts w:ascii="Arial" w:hAnsi="Arial" w:cs="Arial"/>
        </w:rPr>
        <w:t>više</w:t>
      </w:r>
      <w:r w:rsidRPr="00AC6393">
        <w:rPr>
          <w:rFonts w:ascii="Arial" w:hAnsi="Arial" w:cs="Arial"/>
        </w:rPr>
        <w:t xml:space="preserve"> </w:t>
      </w:r>
      <w:r w:rsidR="00072D53" w:rsidRPr="00AC6393">
        <w:rPr>
          <w:rFonts w:ascii="Arial" w:hAnsi="Arial" w:cs="Arial"/>
        </w:rPr>
        <w:t>u odnosu na početak godine</w:t>
      </w:r>
      <w:r w:rsidR="0067632F" w:rsidRPr="00AC6393">
        <w:rPr>
          <w:rFonts w:ascii="Arial" w:hAnsi="Arial" w:cs="Arial"/>
        </w:rPr>
        <w:t xml:space="preserve"> zbog povećanja osnovice i </w:t>
      </w:r>
      <w:r w:rsidR="0071075D" w:rsidRPr="00AC6393">
        <w:rPr>
          <w:rFonts w:ascii="Arial" w:hAnsi="Arial" w:cs="Arial"/>
        </w:rPr>
        <w:t>koeficijenata plaće</w:t>
      </w:r>
      <w:r w:rsidR="0067632F" w:rsidRPr="00AC6393">
        <w:rPr>
          <w:rFonts w:ascii="Arial" w:hAnsi="Arial" w:cs="Arial"/>
        </w:rPr>
        <w:t xml:space="preserve"> za službenike i namještenike te povećanja osnovice za pravosudne dužnosnike.</w:t>
      </w:r>
      <w:r w:rsidR="00AC6393" w:rsidRPr="00AC6393">
        <w:rPr>
          <w:rFonts w:ascii="Arial" w:hAnsi="Arial" w:cs="Arial"/>
        </w:rPr>
        <w:t xml:space="preserve"> </w:t>
      </w:r>
    </w:p>
    <w:p w14:paraId="151CDE9D" w14:textId="77777777" w:rsidR="00AC6393" w:rsidRPr="00AC6393" w:rsidRDefault="00AC6393" w:rsidP="006916D8">
      <w:pPr>
        <w:pStyle w:val="Bezproreda"/>
        <w:spacing w:line="360" w:lineRule="auto"/>
        <w:ind w:left="1068"/>
        <w:jc w:val="both"/>
        <w:rPr>
          <w:rFonts w:ascii="Arial" w:hAnsi="Arial" w:cs="Arial"/>
        </w:rPr>
      </w:pPr>
    </w:p>
    <w:p w14:paraId="28B2603D" w14:textId="1970A95F" w:rsidR="00BA717C" w:rsidRDefault="00072D53" w:rsidP="009D5393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AC6393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- ŠIFRA 232</w:t>
      </w:r>
    </w:p>
    <w:p w14:paraId="6141678C" w14:textId="77777777" w:rsidR="00AC6393" w:rsidRDefault="00AC6393" w:rsidP="009D5393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</w:p>
    <w:p w14:paraId="5E22CD70" w14:textId="662355EE" w:rsidR="0071075D" w:rsidRDefault="0071075D" w:rsidP="0071075D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AF2756">
        <w:rPr>
          <w:rFonts w:ascii="Arial" w:hAnsi="Arial" w:cs="Arial"/>
        </w:rPr>
        <w:lastRenderedPageBreak/>
        <w:t>Do povećanje</w:t>
      </w:r>
      <w:r w:rsidR="00072D53" w:rsidRPr="00AF2756">
        <w:rPr>
          <w:rFonts w:ascii="Arial" w:hAnsi="Arial" w:cs="Arial"/>
        </w:rPr>
        <w:t xml:space="preserve"> obveza za materijalne rashode </w:t>
      </w:r>
      <w:r w:rsidR="0067632F" w:rsidRPr="00AF2756">
        <w:rPr>
          <w:rFonts w:ascii="Arial" w:hAnsi="Arial" w:cs="Arial"/>
        </w:rPr>
        <w:t>došlo</w:t>
      </w:r>
      <w:r w:rsidRPr="00AF2756">
        <w:rPr>
          <w:rFonts w:ascii="Arial" w:hAnsi="Arial" w:cs="Arial"/>
        </w:rPr>
        <w:t xml:space="preserve"> je</w:t>
      </w:r>
      <w:r w:rsidR="0067632F" w:rsidRPr="00AF2756">
        <w:rPr>
          <w:rFonts w:ascii="Arial" w:hAnsi="Arial" w:cs="Arial"/>
        </w:rPr>
        <w:t xml:space="preserve"> zbog </w:t>
      </w:r>
      <w:r w:rsidRPr="00AF2756">
        <w:rPr>
          <w:rFonts w:ascii="Arial" w:hAnsi="Arial" w:cs="Arial"/>
        </w:rPr>
        <w:t xml:space="preserve">većih rashoda za </w:t>
      </w:r>
      <w:r w:rsidR="006916D8">
        <w:rPr>
          <w:rFonts w:ascii="Arial" w:hAnsi="Arial" w:cs="Arial"/>
        </w:rPr>
        <w:t>energiju i komunalne usluge</w:t>
      </w:r>
      <w:r w:rsidRPr="00AF2756">
        <w:rPr>
          <w:rFonts w:ascii="Arial" w:hAnsi="Arial" w:cs="Arial"/>
        </w:rPr>
        <w:t xml:space="preserve"> u odnosu na 202</w:t>
      </w:r>
      <w:r w:rsidR="006916D8">
        <w:rPr>
          <w:rFonts w:ascii="Arial" w:hAnsi="Arial" w:cs="Arial"/>
        </w:rPr>
        <w:t>4</w:t>
      </w:r>
      <w:r w:rsidRPr="00AF2756">
        <w:rPr>
          <w:rFonts w:ascii="Arial" w:hAnsi="Arial" w:cs="Arial"/>
        </w:rPr>
        <w:t xml:space="preserve">. godinu. </w:t>
      </w:r>
    </w:p>
    <w:p w14:paraId="1FBB1D0F" w14:textId="77777777" w:rsidR="001668F0" w:rsidRDefault="001668F0" w:rsidP="001668F0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76BD070D" w14:textId="109E927C" w:rsidR="001668F0" w:rsidRDefault="001668F0" w:rsidP="00882E7E">
      <w:pPr>
        <w:pStyle w:val="Bezproreda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BR.28 – ŠIFRA 239</w:t>
      </w:r>
    </w:p>
    <w:p w14:paraId="2AA6AD42" w14:textId="2E7EFD0B" w:rsidR="001668F0" w:rsidRPr="001668F0" w:rsidRDefault="001668F0" w:rsidP="001668F0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Stanje na dan 31. prosinca 2024. je bilo 604,85</w:t>
      </w:r>
      <w:r w:rsidR="003B59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Iznos se odnosi na obvezu HZZO-a za naknade plaća u iznosu od 604,80 eura i iznos od 0,05 eura odnosi se na obvezu za povrat u proračun za pasivnu kamatu</w:t>
      </w:r>
      <w:r w:rsidR="003B5924">
        <w:rPr>
          <w:rFonts w:ascii="Arial" w:hAnsi="Arial" w:cs="Arial"/>
        </w:rPr>
        <w:t xml:space="preserve"> koje je preneseno u početno stanje 1. siječnja u okviru skupine 27.</w:t>
      </w:r>
    </w:p>
    <w:p w14:paraId="0943A03A" w14:textId="77777777" w:rsidR="0001509C" w:rsidRDefault="0001509C" w:rsidP="0001509C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0CDEB309" w14:textId="2E6648A2" w:rsidR="00767697" w:rsidRDefault="0001509C" w:rsidP="00882E7E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767697">
        <w:rPr>
          <w:rFonts w:ascii="Arial" w:hAnsi="Arial" w:cs="Arial"/>
        </w:rPr>
        <w:t>2</w:t>
      </w:r>
      <w:r w:rsidR="002B56C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- ŠIFRA 2643</w:t>
      </w:r>
    </w:p>
    <w:p w14:paraId="34F73E01" w14:textId="1A84081B" w:rsidR="0001509C" w:rsidRDefault="00653BFD" w:rsidP="0001509C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Smanjenje</w:t>
      </w:r>
      <w:r w:rsidR="0001509C">
        <w:rPr>
          <w:rFonts w:ascii="Arial" w:hAnsi="Arial" w:cs="Arial"/>
        </w:rPr>
        <w:t xml:space="preserve"> obveze je zbog </w:t>
      </w:r>
      <w:r>
        <w:rPr>
          <w:rFonts w:ascii="Arial" w:hAnsi="Arial" w:cs="Arial"/>
        </w:rPr>
        <w:t>otplate glavnice za dva službena vozila nabavljena</w:t>
      </w:r>
      <w:r w:rsidR="0001509C">
        <w:rPr>
          <w:rFonts w:ascii="Arial" w:hAnsi="Arial" w:cs="Arial"/>
        </w:rPr>
        <w:t xml:space="preserve"> </w:t>
      </w:r>
      <w:r w:rsidR="004128CE">
        <w:rPr>
          <w:rFonts w:ascii="Arial" w:hAnsi="Arial" w:cs="Arial"/>
        </w:rPr>
        <w:t>kroz</w:t>
      </w:r>
      <w:r w:rsidR="0001509C">
        <w:rPr>
          <w:rFonts w:ascii="Arial" w:hAnsi="Arial" w:cs="Arial"/>
        </w:rPr>
        <w:t xml:space="preserve"> financijski leasing</w:t>
      </w:r>
      <w:r>
        <w:rPr>
          <w:rFonts w:ascii="Arial" w:hAnsi="Arial" w:cs="Arial"/>
        </w:rPr>
        <w:t>.</w:t>
      </w:r>
    </w:p>
    <w:p w14:paraId="335DE78F" w14:textId="77777777" w:rsidR="00767697" w:rsidRDefault="00767697" w:rsidP="00767697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131A0B3B" w14:textId="24FD416D" w:rsidR="00767697" w:rsidRDefault="00767697" w:rsidP="00882E7E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2B56C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- ŠIFRA 27</w:t>
      </w:r>
    </w:p>
    <w:p w14:paraId="692D89D5" w14:textId="7DF26978" w:rsidR="00767697" w:rsidRDefault="00767697" w:rsidP="00767697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Obveza se odnosi na povrat u proračun za refundacije naknada plaća na teret HZZO-a u iznosu 2.840,48 eura i za povrat u proračun pasivne kamate za razdoblje listopad do prosinac u iznosu od 0,02 eura.</w:t>
      </w:r>
      <w:r w:rsidR="003B5924">
        <w:rPr>
          <w:rFonts w:ascii="Arial" w:hAnsi="Arial" w:cs="Arial"/>
        </w:rPr>
        <w:t xml:space="preserve"> Početno stanje se odnosi na pasivnu kamatu od 0,05 eura koja je bila knjižena prethodne godine u podskupini 239.</w:t>
      </w:r>
    </w:p>
    <w:p w14:paraId="419BF771" w14:textId="77777777" w:rsidR="003B5924" w:rsidRDefault="003B5924" w:rsidP="003B5924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51AEBCF1" w14:textId="4CFCEBA9" w:rsidR="003B5924" w:rsidRDefault="003B5924" w:rsidP="003B5924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BR.31- ŠIFRA 23954</w:t>
      </w:r>
    </w:p>
    <w:p w14:paraId="7D5AC9A9" w14:textId="0184D51D" w:rsidR="00767697" w:rsidRDefault="003B5924" w:rsidP="003B5924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7541C">
        <w:rPr>
          <w:rFonts w:ascii="Arial" w:hAnsi="Arial" w:cs="Arial"/>
        </w:rPr>
        <w:t xml:space="preserve">stale nespomenute obveze u iznosu od 604,80 eura odnose se na obvezu HZZO-a za naknade plaća. Iznos je u 2025. </w:t>
      </w:r>
      <w:proofErr w:type="spellStart"/>
      <w:r w:rsidR="00E7541C">
        <w:rPr>
          <w:rFonts w:ascii="Arial" w:hAnsi="Arial" w:cs="Arial"/>
        </w:rPr>
        <w:t>preknjižen</w:t>
      </w:r>
      <w:proofErr w:type="spellEnd"/>
      <w:r w:rsidR="00E7541C">
        <w:rPr>
          <w:rFonts w:ascii="Arial" w:hAnsi="Arial" w:cs="Arial"/>
        </w:rPr>
        <w:t xml:space="preserve"> na novi konto 27612</w:t>
      </w:r>
    </w:p>
    <w:p w14:paraId="0C126B9C" w14:textId="77777777" w:rsidR="0001509C" w:rsidRDefault="0001509C" w:rsidP="0001509C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39B6EF7A" w14:textId="77777777" w:rsidR="0001509C" w:rsidRDefault="0001509C" w:rsidP="0001509C">
      <w:pPr>
        <w:pStyle w:val="Bezproreda"/>
        <w:spacing w:line="360" w:lineRule="auto"/>
        <w:ind w:left="720" w:hanging="294"/>
        <w:jc w:val="both"/>
        <w:rPr>
          <w:rFonts w:ascii="Arial" w:hAnsi="Arial" w:cs="Arial"/>
          <w:b/>
        </w:rPr>
      </w:pPr>
      <w:r w:rsidRPr="003724B9">
        <w:rPr>
          <w:rFonts w:ascii="Arial" w:hAnsi="Arial" w:cs="Arial"/>
          <w:b/>
        </w:rPr>
        <w:t>B. VLASTITI IZVORI</w:t>
      </w:r>
    </w:p>
    <w:p w14:paraId="3A0DF0D0" w14:textId="77777777" w:rsidR="003724B9" w:rsidRDefault="003724B9" w:rsidP="0001509C">
      <w:pPr>
        <w:pStyle w:val="Bezproreda"/>
        <w:spacing w:line="360" w:lineRule="auto"/>
        <w:ind w:left="720" w:hanging="294"/>
        <w:jc w:val="both"/>
        <w:rPr>
          <w:rFonts w:ascii="Arial" w:hAnsi="Arial" w:cs="Arial"/>
          <w:b/>
        </w:rPr>
      </w:pPr>
    </w:p>
    <w:p w14:paraId="667704C5" w14:textId="240ECF39" w:rsidR="006A0546" w:rsidRDefault="003724B9" w:rsidP="00882E7E">
      <w:pPr>
        <w:pStyle w:val="Bezproreda"/>
        <w:spacing w:line="360" w:lineRule="auto"/>
        <w:ind w:left="720" w:hanging="294"/>
        <w:jc w:val="both"/>
        <w:rPr>
          <w:rFonts w:ascii="Arial" w:hAnsi="Arial" w:cs="Arial"/>
        </w:rPr>
      </w:pPr>
      <w:r w:rsidRPr="003724B9">
        <w:rPr>
          <w:rFonts w:ascii="Arial" w:hAnsi="Arial" w:cs="Arial"/>
        </w:rPr>
        <w:t>BILJEŠKA BR.</w:t>
      </w:r>
      <w:r w:rsidR="00D1330C">
        <w:rPr>
          <w:rFonts w:ascii="Arial" w:hAnsi="Arial" w:cs="Arial"/>
        </w:rPr>
        <w:t>3</w:t>
      </w:r>
      <w:r w:rsidR="00E7541C">
        <w:rPr>
          <w:rFonts w:ascii="Arial" w:hAnsi="Arial" w:cs="Arial"/>
        </w:rPr>
        <w:t>2</w:t>
      </w:r>
      <w:r w:rsidRPr="003724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3724B9">
        <w:rPr>
          <w:rFonts w:ascii="Arial" w:hAnsi="Arial" w:cs="Arial"/>
        </w:rPr>
        <w:t xml:space="preserve"> ŠIFRA 912</w:t>
      </w:r>
    </w:p>
    <w:p w14:paraId="736C5167" w14:textId="67230289" w:rsidR="004128CE" w:rsidRDefault="003724B9" w:rsidP="004128CE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847744">
        <w:rPr>
          <w:rFonts w:ascii="Arial" w:hAnsi="Arial" w:cs="Arial"/>
        </w:rPr>
        <w:t>smanjenja</w:t>
      </w:r>
      <w:r>
        <w:rPr>
          <w:rFonts w:ascii="Arial" w:hAnsi="Arial" w:cs="Arial"/>
        </w:rPr>
        <w:t xml:space="preserve"> je došlo zbog </w:t>
      </w:r>
      <w:r w:rsidR="00847744">
        <w:rPr>
          <w:rFonts w:ascii="Arial" w:hAnsi="Arial" w:cs="Arial"/>
        </w:rPr>
        <w:t xml:space="preserve">otplate glavnice za dva službena </w:t>
      </w:r>
      <w:r w:rsidR="004128CE">
        <w:rPr>
          <w:rFonts w:ascii="Arial" w:hAnsi="Arial" w:cs="Arial"/>
        </w:rPr>
        <w:t>vozila</w:t>
      </w:r>
      <w:r w:rsidR="00847744">
        <w:rPr>
          <w:rFonts w:ascii="Arial" w:hAnsi="Arial" w:cs="Arial"/>
        </w:rPr>
        <w:t xml:space="preserve"> nabavljena</w:t>
      </w:r>
      <w:r w:rsidR="004128CE">
        <w:rPr>
          <w:rFonts w:ascii="Arial" w:hAnsi="Arial" w:cs="Arial"/>
        </w:rPr>
        <w:t xml:space="preserve"> kroz financijski leasing</w:t>
      </w:r>
      <w:r w:rsidR="005337FA">
        <w:rPr>
          <w:rFonts w:ascii="Arial" w:hAnsi="Arial" w:cs="Arial"/>
        </w:rPr>
        <w:t xml:space="preserve"> u iznosu od 8.</w:t>
      </w:r>
      <w:r w:rsidR="006A0546">
        <w:rPr>
          <w:rFonts w:ascii="Arial" w:hAnsi="Arial" w:cs="Arial"/>
        </w:rPr>
        <w:t>429</w:t>
      </w:r>
      <w:r w:rsidR="005337FA">
        <w:rPr>
          <w:rFonts w:ascii="Arial" w:hAnsi="Arial" w:cs="Arial"/>
        </w:rPr>
        <w:t>,</w:t>
      </w:r>
      <w:r w:rsidR="006A0546">
        <w:rPr>
          <w:rFonts w:ascii="Arial" w:hAnsi="Arial" w:cs="Arial"/>
        </w:rPr>
        <w:t>43</w:t>
      </w:r>
      <w:r w:rsidR="005337FA">
        <w:rPr>
          <w:rFonts w:ascii="Arial" w:hAnsi="Arial" w:cs="Arial"/>
        </w:rPr>
        <w:t xml:space="preserve"> eura</w:t>
      </w:r>
      <w:r w:rsidR="00D17368">
        <w:rPr>
          <w:rFonts w:ascii="Arial" w:hAnsi="Arial" w:cs="Arial"/>
        </w:rPr>
        <w:t>.</w:t>
      </w:r>
    </w:p>
    <w:p w14:paraId="138D9119" w14:textId="77777777" w:rsidR="006A0546" w:rsidRPr="00AF2756" w:rsidRDefault="006A0546" w:rsidP="00B567DA">
      <w:pPr>
        <w:pStyle w:val="Bezproreda"/>
        <w:spacing w:line="360" w:lineRule="auto"/>
        <w:ind w:left="1068"/>
        <w:jc w:val="both"/>
        <w:rPr>
          <w:rFonts w:ascii="Arial" w:hAnsi="Arial" w:cs="Arial"/>
        </w:rPr>
      </w:pPr>
    </w:p>
    <w:p w14:paraId="1EBB434B" w14:textId="4CFC357F" w:rsidR="006A0546" w:rsidRDefault="004128CE" w:rsidP="00882E7E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D1330C">
        <w:rPr>
          <w:rFonts w:ascii="Arial" w:hAnsi="Arial" w:cs="Arial"/>
        </w:rPr>
        <w:t>3</w:t>
      </w:r>
      <w:r w:rsidR="00E7541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- ŠIFRA 922</w:t>
      </w:r>
    </w:p>
    <w:p w14:paraId="348C28EB" w14:textId="20787724" w:rsidR="00215E03" w:rsidRDefault="006A0546" w:rsidP="00215E03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Manjak</w:t>
      </w:r>
      <w:r w:rsidR="00847744" w:rsidRPr="0030240C">
        <w:rPr>
          <w:rFonts w:ascii="Arial" w:hAnsi="Arial" w:cs="Arial"/>
        </w:rPr>
        <w:t xml:space="preserve"> prihoda iznosi </w:t>
      </w:r>
      <w:r>
        <w:rPr>
          <w:rFonts w:ascii="Arial" w:hAnsi="Arial" w:cs="Arial"/>
        </w:rPr>
        <w:t>340.253,48</w:t>
      </w:r>
      <w:r w:rsidR="00847744" w:rsidRPr="0030240C">
        <w:rPr>
          <w:rFonts w:ascii="Arial" w:hAnsi="Arial" w:cs="Arial"/>
        </w:rPr>
        <w:t xml:space="preserve"> eura. Odnosi se na višak prihoda poslovanja</w:t>
      </w:r>
      <w:r>
        <w:rPr>
          <w:rFonts w:ascii="Arial" w:hAnsi="Arial" w:cs="Arial"/>
        </w:rPr>
        <w:t xml:space="preserve"> od vlastite djelatnosti</w:t>
      </w:r>
      <w:r w:rsidR="00847744" w:rsidRPr="0030240C">
        <w:rPr>
          <w:rFonts w:ascii="Arial" w:hAnsi="Arial" w:cs="Arial"/>
        </w:rPr>
        <w:t xml:space="preserve"> u iznosu od </w:t>
      </w:r>
      <w:r>
        <w:rPr>
          <w:rFonts w:ascii="Arial" w:hAnsi="Arial" w:cs="Arial"/>
        </w:rPr>
        <w:t>4.647,15</w:t>
      </w:r>
      <w:r w:rsidR="00847744" w:rsidRPr="0030240C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>, manjka prihoda</w:t>
      </w:r>
      <w:r w:rsidR="00973779">
        <w:rPr>
          <w:rFonts w:ascii="Arial" w:hAnsi="Arial" w:cs="Arial"/>
        </w:rPr>
        <w:t xml:space="preserve"> poslovanja</w:t>
      </w:r>
      <w:r>
        <w:rPr>
          <w:rFonts w:ascii="Arial" w:hAnsi="Arial" w:cs="Arial"/>
        </w:rPr>
        <w:t xml:space="preserve"> u iznosu od 33</w:t>
      </w:r>
      <w:r w:rsidR="00B567DA">
        <w:rPr>
          <w:rFonts w:ascii="Arial" w:hAnsi="Arial" w:cs="Arial"/>
        </w:rPr>
        <w:t>4</w:t>
      </w:r>
      <w:r>
        <w:rPr>
          <w:rFonts w:ascii="Arial" w:hAnsi="Arial" w:cs="Arial"/>
        </w:rPr>
        <w:t>.8</w:t>
      </w:r>
      <w:r w:rsidR="00B567DA">
        <w:rPr>
          <w:rFonts w:ascii="Arial" w:hAnsi="Arial" w:cs="Arial"/>
        </w:rPr>
        <w:t>32</w:t>
      </w:r>
      <w:r>
        <w:rPr>
          <w:rFonts w:ascii="Arial" w:hAnsi="Arial" w:cs="Arial"/>
        </w:rPr>
        <w:t>,</w:t>
      </w:r>
      <w:r w:rsidR="00B567DA">
        <w:rPr>
          <w:rFonts w:ascii="Arial" w:hAnsi="Arial" w:cs="Arial"/>
        </w:rPr>
        <w:t>8</w:t>
      </w:r>
      <w:r>
        <w:rPr>
          <w:rFonts w:ascii="Arial" w:hAnsi="Arial" w:cs="Arial"/>
        </w:rPr>
        <w:t>2 eura</w:t>
      </w:r>
      <w:r w:rsidR="00847744" w:rsidRPr="0030240C">
        <w:rPr>
          <w:rFonts w:ascii="Arial" w:hAnsi="Arial" w:cs="Arial"/>
        </w:rPr>
        <w:t xml:space="preserve"> i manjka primitka od financijske imovine u iznosu od </w:t>
      </w:r>
      <w:r>
        <w:rPr>
          <w:rFonts w:ascii="Arial" w:hAnsi="Arial" w:cs="Arial"/>
        </w:rPr>
        <w:t>10.067,81</w:t>
      </w:r>
      <w:r w:rsidR="00847744" w:rsidRPr="0030240C">
        <w:rPr>
          <w:rFonts w:ascii="Arial" w:hAnsi="Arial" w:cs="Arial"/>
        </w:rPr>
        <w:t xml:space="preserve"> eura. </w:t>
      </w:r>
      <w:r w:rsidR="00231D51" w:rsidRPr="0030240C">
        <w:rPr>
          <w:rFonts w:ascii="Arial" w:hAnsi="Arial" w:cs="Arial"/>
        </w:rPr>
        <w:t xml:space="preserve">Provela se korekcija rezultata na računu </w:t>
      </w:r>
      <w:r>
        <w:rPr>
          <w:rFonts w:ascii="Arial" w:hAnsi="Arial" w:cs="Arial"/>
        </w:rPr>
        <w:t>manjak</w:t>
      </w:r>
      <w:r w:rsidR="00231D51" w:rsidRPr="0030240C">
        <w:rPr>
          <w:rFonts w:ascii="Arial" w:hAnsi="Arial" w:cs="Arial"/>
        </w:rPr>
        <w:t xml:space="preserve"> prihoda</w:t>
      </w:r>
      <w:r w:rsidR="004128CE" w:rsidRPr="0030240C">
        <w:rPr>
          <w:rFonts w:ascii="Arial" w:hAnsi="Arial" w:cs="Arial"/>
        </w:rPr>
        <w:t xml:space="preserve"> </w:t>
      </w:r>
      <w:r w:rsidR="00231D51" w:rsidRPr="0030240C">
        <w:rPr>
          <w:rFonts w:ascii="Arial" w:hAnsi="Arial" w:cs="Arial"/>
        </w:rPr>
        <w:t>poslovanja. Zadužio se račun</w:t>
      </w:r>
      <w:r w:rsidR="004128CE" w:rsidRPr="00302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manjak</w:t>
      </w:r>
      <w:r w:rsidR="004128CE" w:rsidRPr="0030240C">
        <w:rPr>
          <w:rFonts w:ascii="Arial" w:hAnsi="Arial" w:cs="Arial"/>
        </w:rPr>
        <w:t xml:space="preserve"> prihoda poslovanja</w:t>
      </w:r>
      <w:r w:rsidR="00231D51" w:rsidRPr="0030240C">
        <w:rPr>
          <w:rFonts w:ascii="Arial" w:hAnsi="Arial" w:cs="Arial"/>
        </w:rPr>
        <w:t xml:space="preserve"> u iznosu</w:t>
      </w:r>
      <w:r w:rsidR="00BA717C" w:rsidRPr="0030240C">
        <w:rPr>
          <w:rFonts w:ascii="Arial" w:hAnsi="Arial" w:cs="Arial"/>
        </w:rPr>
        <w:t xml:space="preserve"> od</w:t>
      </w:r>
      <w:r w:rsidR="00231D51" w:rsidRPr="003024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1.027,30</w:t>
      </w:r>
      <w:r w:rsidR="00847744" w:rsidRPr="0030240C">
        <w:rPr>
          <w:rFonts w:ascii="Arial" w:hAnsi="Arial" w:cs="Arial"/>
        </w:rPr>
        <w:t xml:space="preserve"> </w:t>
      </w:r>
      <w:r w:rsidR="00847744" w:rsidRPr="0030240C">
        <w:rPr>
          <w:rFonts w:ascii="Arial" w:hAnsi="Arial" w:cs="Arial"/>
        </w:rPr>
        <w:lastRenderedPageBreak/>
        <w:t>eura</w:t>
      </w:r>
      <w:r w:rsidR="00215E03" w:rsidRPr="0030240C">
        <w:rPr>
          <w:rFonts w:ascii="Arial" w:hAnsi="Arial" w:cs="Arial"/>
        </w:rPr>
        <w:t xml:space="preserve"> za nabavu nefinancijske imovine</w:t>
      </w:r>
      <w:r>
        <w:rPr>
          <w:rFonts w:ascii="Arial" w:hAnsi="Arial" w:cs="Arial"/>
        </w:rPr>
        <w:t>,</w:t>
      </w:r>
      <w:r w:rsidR="0030240C" w:rsidRPr="0030240C">
        <w:rPr>
          <w:rFonts w:ascii="Arial" w:hAnsi="Arial" w:cs="Arial"/>
        </w:rPr>
        <w:t xml:space="preserve"> a odobr</w:t>
      </w:r>
      <w:r>
        <w:rPr>
          <w:rFonts w:ascii="Arial" w:hAnsi="Arial" w:cs="Arial"/>
        </w:rPr>
        <w:t>io</w:t>
      </w:r>
      <w:r w:rsidR="0030240C" w:rsidRPr="0030240C">
        <w:rPr>
          <w:rFonts w:ascii="Arial" w:hAnsi="Arial" w:cs="Arial"/>
        </w:rPr>
        <w:t xml:space="preserve"> se račun manjka prihoda od nefinancijske imovine u istom iznosu</w:t>
      </w:r>
      <w:r w:rsidR="00847744" w:rsidRPr="0030240C">
        <w:rPr>
          <w:rFonts w:ascii="Arial" w:hAnsi="Arial" w:cs="Arial"/>
        </w:rPr>
        <w:t>.</w:t>
      </w:r>
      <w:r w:rsidR="00231D51" w:rsidRPr="0030240C">
        <w:rPr>
          <w:rFonts w:ascii="Arial" w:hAnsi="Arial" w:cs="Arial"/>
        </w:rPr>
        <w:t xml:space="preserve"> </w:t>
      </w:r>
    </w:p>
    <w:p w14:paraId="000A9F22" w14:textId="77777777" w:rsidR="0030240C" w:rsidRPr="0030240C" w:rsidRDefault="0030240C" w:rsidP="0030240C">
      <w:pPr>
        <w:pStyle w:val="Bezproreda"/>
        <w:spacing w:line="360" w:lineRule="auto"/>
        <w:ind w:left="1068"/>
        <w:jc w:val="both"/>
        <w:rPr>
          <w:rFonts w:ascii="Arial" w:hAnsi="Arial" w:cs="Arial"/>
        </w:rPr>
      </w:pPr>
    </w:p>
    <w:p w14:paraId="32E8A820" w14:textId="779E8024" w:rsidR="00B567DA" w:rsidRDefault="00215E03" w:rsidP="00E7541C">
      <w:pPr>
        <w:pStyle w:val="Bezproreda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D1330C">
        <w:rPr>
          <w:rFonts w:ascii="Arial" w:hAnsi="Arial" w:cs="Arial"/>
        </w:rPr>
        <w:t>3</w:t>
      </w:r>
      <w:r w:rsidR="00E7541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- ŠIFRA 991</w:t>
      </w:r>
    </w:p>
    <w:p w14:paraId="164863A4" w14:textId="5C121BCB" w:rsidR="00215E03" w:rsidRDefault="0030240C" w:rsidP="00215E03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izvanbilančne</w:t>
      </w:r>
      <w:proofErr w:type="spellEnd"/>
      <w:r>
        <w:rPr>
          <w:rFonts w:ascii="Arial" w:hAnsi="Arial" w:cs="Arial"/>
        </w:rPr>
        <w:t xml:space="preserve"> zapise su u</w:t>
      </w:r>
      <w:r w:rsidR="00B567DA">
        <w:rPr>
          <w:rFonts w:ascii="Arial" w:hAnsi="Arial" w:cs="Arial"/>
        </w:rPr>
        <w:t>nesena</w:t>
      </w:r>
      <w:r>
        <w:rPr>
          <w:rFonts w:ascii="Arial" w:hAnsi="Arial" w:cs="Arial"/>
        </w:rPr>
        <w:t xml:space="preserve"> </w:t>
      </w:r>
      <w:r w:rsidR="00B567DA">
        <w:rPr>
          <w:rFonts w:ascii="Arial" w:hAnsi="Arial" w:cs="Arial"/>
        </w:rPr>
        <w:t>je zadužnica kao jamstvo za dobro izvršenje ugovora u iznosu od 156,48 eura.</w:t>
      </w:r>
    </w:p>
    <w:p w14:paraId="7223374F" w14:textId="77777777" w:rsidR="008E368E" w:rsidRDefault="008E368E" w:rsidP="008E368E">
      <w:pPr>
        <w:pStyle w:val="Bezprored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C0DBC66" w14:textId="77777777" w:rsidR="00902320" w:rsidRPr="001B39F8" w:rsidRDefault="00864386" w:rsidP="008E368E">
      <w:pPr>
        <w:pStyle w:val="Bezproreda"/>
        <w:spacing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BILJEŠKE UZ OBRAZAC</w:t>
      </w:r>
      <w:r w:rsidR="00902320" w:rsidRPr="001B39F8">
        <w:rPr>
          <w:rFonts w:ascii="Arial" w:hAnsi="Arial" w:cs="Arial"/>
          <w:b/>
          <w:sz w:val="28"/>
          <w:szCs w:val="28"/>
        </w:rPr>
        <w:t xml:space="preserve">: </w:t>
      </w:r>
      <w:r w:rsidR="00902320">
        <w:rPr>
          <w:rFonts w:ascii="Arial" w:hAnsi="Arial" w:cs="Arial"/>
          <w:b/>
          <w:sz w:val="28"/>
          <w:szCs w:val="28"/>
        </w:rPr>
        <w:t>RAS-funkcijski</w:t>
      </w:r>
    </w:p>
    <w:p w14:paraId="460161B5" w14:textId="77777777" w:rsidR="00D17368" w:rsidRDefault="00D17368" w:rsidP="008E368E">
      <w:pPr>
        <w:spacing w:after="0" w:line="360" w:lineRule="auto"/>
        <w:jc w:val="both"/>
        <w:rPr>
          <w:rFonts w:ascii="Arial" w:hAnsi="Arial" w:cs="Arial"/>
        </w:rPr>
      </w:pPr>
    </w:p>
    <w:p w14:paraId="2458F631" w14:textId="1D20FC9C" w:rsidR="004C7CA8" w:rsidRDefault="00902320" w:rsidP="00882E7E">
      <w:pPr>
        <w:spacing w:after="0"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307180">
        <w:rPr>
          <w:rFonts w:ascii="Arial" w:hAnsi="Arial" w:cs="Arial"/>
        </w:rPr>
        <w:t>3</w:t>
      </w:r>
      <w:r w:rsidR="00E7541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- ŠIFRA 033</w:t>
      </w:r>
    </w:p>
    <w:p w14:paraId="4145E2EB" w14:textId="6D15897F" w:rsidR="00902320" w:rsidRDefault="00902320" w:rsidP="00307180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Ostvareni </w:t>
      </w:r>
      <w:r w:rsidR="00716AF2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rashodi poslovanja u iznosu od </w:t>
      </w:r>
      <w:r w:rsidR="004C7CA8">
        <w:rPr>
          <w:rFonts w:ascii="Arial" w:hAnsi="Arial" w:cs="Arial"/>
        </w:rPr>
        <w:t>4</w:t>
      </w:r>
      <w:r w:rsidR="00716AF2">
        <w:rPr>
          <w:rFonts w:ascii="Arial" w:hAnsi="Arial" w:cs="Arial"/>
        </w:rPr>
        <w:t>.</w:t>
      </w:r>
      <w:r w:rsidR="00307180">
        <w:rPr>
          <w:rFonts w:ascii="Arial" w:hAnsi="Arial" w:cs="Arial"/>
        </w:rPr>
        <w:t>5</w:t>
      </w:r>
      <w:r w:rsidR="004C7CA8">
        <w:rPr>
          <w:rFonts w:ascii="Arial" w:hAnsi="Arial" w:cs="Arial"/>
        </w:rPr>
        <w:t>46</w:t>
      </w:r>
      <w:r w:rsidR="00716AF2">
        <w:rPr>
          <w:rFonts w:ascii="Arial" w:hAnsi="Arial" w:cs="Arial"/>
        </w:rPr>
        <w:t>.</w:t>
      </w:r>
      <w:r w:rsidR="004C7CA8">
        <w:rPr>
          <w:rFonts w:ascii="Arial" w:hAnsi="Arial" w:cs="Arial"/>
        </w:rPr>
        <w:t>94</w:t>
      </w:r>
      <w:r w:rsidR="00307180">
        <w:rPr>
          <w:rFonts w:ascii="Arial" w:hAnsi="Arial" w:cs="Arial"/>
        </w:rPr>
        <w:t>9,</w:t>
      </w:r>
      <w:r w:rsidR="004C7CA8">
        <w:rPr>
          <w:rFonts w:ascii="Arial" w:hAnsi="Arial" w:cs="Arial"/>
        </w:rPr>
        <w:t>8</w:t>
      </w:r>
      <w:r w:rsidR="00307180">
        <w:rPr>
          <w:rFonts w:ascii="Arial" w:hAnsi="Arial" w:cs="Arial"/>
        </w:rPr>
        <w:t>9</w:t>
      </w:r>
      <w:r w:rsidR="00716AF2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 xml:space="preserve"> i rashodi za nabavu nefinancijske imovine u iznosu </w:t>
      </w:r>
      <w:r w:rsidR="004C7CA8">
        <w:rPr>
          <w:rFonts w:ascii="Arial" w:hAnsi="Arial" w:cs="Arial"/>
        </w:rPr>
        <w:t>1.027</w:t>
      </w:r>
      <w:r w:rsidR="00307180">
        <w:rPr>
          <w:rFonts w:ascii="Arial" w:hAnsi="Arial" w:cs="Arial"/>
        </w:rPr>
        <w:t>,</w:t>
      </w:r>
      <w:r w:rsidR="004C7CA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="00716AF2">
        <w:rPr>
          <w:rFonts w:ascii="Arial" w:hAnsi="Arial" w:cs="Arial"/>
        </w:rPr>
        <w:t>eura</w:t>
      </w:r>
      <w:r>
        <w:rPr>
          <w:rFonts w:ascii="Arial" w:hAnsi="Arial" w:cs="Arial"/>
        </w:rPr>
        <w:t>.</w:t>
      </w:r>
    </w:p>
    <w:p w14:paraId="311F2A63" w14:textId="77777777" w:rsidR="008E368E" w:rsidRPr="00902320" w:rsidRDefault="008E368E" w:rsidP="008E368E">
      <w:pPr>
        <w:pStyle w:val="Odlomakpopisa"/>
        <w:spacing w:after="0" w:line="360" w:lineRule="auto"/>
        <w:ind w:left="0"/>
        <w:jc w:val="both"/>
        <w:rPr>
          <w:rFonts w:ascii="Arial" w:hAnsi="Arial" w:cs="Arial"/>
        </w:rPr>
      </w:pPr>
    </w:p>
    <w:p w14:paraId="13A9E9B7" w14:textId="77777777" w:rsidR="00902320" w:rsidRDefault="00864386" w:rsidP="008E368E">
      <w:pPr>
        <w:pStyle w:val="Bezprored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BILJEŠKE UZ OBRAZAC</w:t>
      </w:r>
      <w:r w:rsidR="00902320" w:rsidRPr="001B39F8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P-VRIO</w:t>
      </w:r>
    </w:p>
    <w:p w14:paraId="7877CB79" w14:textId="77777777" w:rsidR="00902320" w:rsidRDefault="00902320" w:rsidP="008E368E">
      <w:pPr>
        <w:pStyle w:val="Bezprored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04CCE5E" w14:textId="12BDD973" w:rsidR="004C7CA8" w:rsidRDefault="00902320" w:rsidP="00882E7E">
      <w:pPr>
        <w:pStyle w:val="Bezproreda"/>
        <w:spacing w:line="360" w:lineRule="auto"/>
        <w:ind w:firstLine="284"/>
        <w:jc w:val="both"/>
        <w:rPr>
          <w:rFonts w:ascii="Arial" w:hAnsi="Arial" w:cs="Arial"/>
        </w:rPr>
      </w:pPr>
      <w:r w:rsidRPr="00902320">
        <w:rPr>
          <w:rFonts w:ascii="Arial" w:hAnsi="Arial" w:cs="Arial"/>
        </w:rPr>
        <w:t>BILJEŠKA BR.</w:t>
      </w:r>
      <w:r w:rsidR="004C7CA8">
        <w:rPr>
          <w:rFonts w:ascii="Arial" w:hAnsi="Arial" w:cs="Arial"/>
        </w:rPr>
        <w:t>3</w:t>
      </w:r>
      <w:r w:rsidR="00E7541C">
        <w:rPr>
          <w:rFonts w:ascii="Arial" w:hAnsi="Arial" w:cs="Arial"/>
        </w:rPr>
        <w:t>6</w:t>
      </w:r>
      <w:r w:rsidRPr="00902320">
        <w:rPr>
          <w:rFonts w:ascii="Arial" w:hAnsi="Arial" w:cs="Arial"/>
        </w:rPr>
        <w:t xml:space="preserve"> - ŠIFRA </w:t>
      </w:r>
      <w:r w:rsidR="00556E3A">
        <w:rPr>
          <w:rFonts w:ascii="Arial" w:hAnsi="Arial" w:cs="Arial"/>
        </w:rPr>
        <w:t>9151</w:t>
      </w:r>
    </w:p>
    <w:p w14:paraId="33449DE6" w14:textId="50AD9BE5" w:rsidR="00864386" w:rsidRPr="004C7CA8" w:rsidRDefault="00556E3A" w:rsidP="00573C20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4C7CA8">
        <w:rPr>
          <w:rFonts w:ascii="Arial" w:hAnsi="Arial" w:cs="Arial"/>
        </w:rPr>
        <w:t xml:space="preserve">Do smanjenja u vrijednosti imovine je došlo zbog rashodovanja imovine u iznosu od </w:t>
      </w:r>
      <w:r w:rsidR="004C7CA8" w:rsidRPr="004C7CA8">
        <w:rPr>
          <w:rFonts w:ascii="Arial" w:hAnsi="Arial" w:cs="Arial"/>
        </w:rPr>
        <w:t>30,21</w:t>
      </w:r>
      <w:r w:rsidR="00897088" w:rsidRPr="004C7CA8">
        <w:rPr>
          <w:rFonts w:ascii="Arial" w:hAnsi="Arial" w:cs="Arial"/>
        </w:rPr>
        <w:t xml:space="preserve"> eura</w:t>
      </w:r>
      <w:r w:rsidR="004C7CA8" w:rsidRPr="004C7CA8">
        <w:rPr>
          <w:rFonts w:ascii="Arial" w:hAnsi="Arial" w:cs="Arial"/>
        </w:rPr>
        <w:t xml:space="preserve"> i ispravka vrijednosti u iznosu od 38.057,00 eura</w:t>
      </w:r>
      <w:r w:rsidRPr="004C7CA8">
        <w:rPr>
          <w:rFonts w:ascii="Arial" w:hAnsi="Arial" w:cs="Arial"/>
        </w:rPr>
        <w:t xml:space="preserve">. </w:t>
      </w:r>
      <w:r w:rsidR="00C1526F" w:rsidRPr="004C7CA8">
        <w:rPr>
          <w:rFonts w:ascii="Arial" w:hAnsi="Arial" w:cs="Arial"/>
        </w:rPr>
        <w:t>Do povećanja</w:t>
      </w:r>
      <w:r w:rsidRPr="004C7CA8">
        <w:rPr>
          <w:rFonts w:ascii="Arial" w:hAnsi="Arial" w:cs="Arial"/>
        </w:rPr>
        <w:t xml:space="preserve"> ob</w:t>
      </w:r>
      <w:r w:rsidR="00897088" w:rsidRPr="004C7CA8">
        <w:rPr>
          <w:rFonts w:ascii="Arial" w:hAnsi="Arial" w:cs="Arial"/>
        </w:rPr>
        <w:t>ujma imovine u iznosu</w:t>
      </w:r>
      <w:r w:rsidR="00C1526F" w:rsidRPr="004C7CA8">
        <w:rPr>
          <w:rFonts w:ascii="Arial" w:hAnsi="Arial" w:cs="Arial"/>
        </w:rPr>
        <w:t xml:space="preserve"> od</w:t>
      </w:r>
      <w:r w:rsidR="00897088" w:rsidRPr="004C7CA8">
        <w:rPr>
          <w:rFonts w:ascii="Arial" w:hAnsi="Arial" w:cs="Arial"/>
        </w:rPr>
        <w:t xml:space="preserve"> </w:t>
      </w:r>
      <w:r w:rsidR="004C7CA8" w:rsidRPr="004C7CA8">
        <w:rPr>
          <w:rFonts w:ascii="Arial" w:hAnsi="Arial" w:cs="Arial"/>
        </w:rPr>
        <w:t>33.709,10</w:t>
      </w:r>
      <w:r w:rsidR="00C1526F" w:rsidRPr="004C7CA8">
        <w:rPr>
          <w:rFonts w:ascii="Arial" w:hAnsi="Arial" w:cs="Arial"/>
        </w:rPr>
        <w:t xml:space="preserve"> eura</w:t>
      </w:r>
      <w:r w:rsidRPr="004C7CA8">
        <w:rPr>
          <w:rFonts w:ascii="Arial" w:hAnsi="Arial" w:cs="Arial"/>
        </w:rPr>
        <w:t xml:space="preserve"> je </w:t>
      </w:r>
      <w:r w:rsidR="00B452E2" w:rsidRPr="004C7CA8">
        <w:rPr>
          <w:rFonts w:ascii="Arial" w:hAnsi="Arial" w:cs="Arial"/>
        </w:rPr>
        <w:t xml:space="preserve">došlo </w:t>
      </w:r>
      <w:r w:rsidRPr="004C7CA8">
        <w:rPr>
          <w:rFonts w:ascii="Arial" w:hAnsi="Arial" w:cs="Arial"/>
        </w:rPr>
        <w:t>zbog prijenosa imovine M</w:t>
      </w:r>
      <w:r w:rsidR="0091109A" w:rsidRPr="004C7CA8">
        <w:rPr>
          <w:rFonts w:ascii="Arial" w:hAnsi="Arial" w:cs="Arial"/>
        </w:rPr>
        <w:t xml:space="preserve">inistarstva pravosuđa, </w:t>
      </w:r>
      <w:r w:rsidR="00897088" w:rsidRPr="004C7CA8">
        <w:rPr>
          <w:rFonts w:ascii="Arial" w:hAnsi="Arial" w:cs="Arial"/>
        </w:rPr>
        <w:t>uprave</w:t>
      </w:r>
      <w:r w:rsidR="0091109A" w:rsidRPr="004C7CA8">
        <w:rPr>
          <w:rFonts w:ascii="Arial" w:hAnsi="Arial" w:cs="Arial"/>
        </w:rPr>
        <w:t xml:space="preserve"> i digitalne transformacije</w:t>
      </w:r>
      <w:r w:rsidR="00C1526F" w:rsidRPr="004C7CA8">
        <w:rPr>
          <w:rFonts w:ascii="Arial" w:hAnsi="Arial" w:cs="Arial"/>
        </w:rPr>
        <w:t xml:space="preserve"> u vlasništvo</w:t>
      </w:r>
      <w:r w:rsidRPr="004C7CA8">
        <w:rPr>
          <w:rFonts w:ascii="Arial" w:hAnsi="Arial" w:cs="Arial"/>
        </w:rPr>
        <w:t xml:space="preserve"> Suda</w:t>
      </w:r>
      <w:r w:rsidR="00897088" w:rsidRPr="004C7CA8">
        <w:rPr>
          <w:rFonts w:ascii="Arial" w:hAnsi="Arial" w:cs="Arial"/>
        </w:rPr>
        <w:t>.</w:t>
      </w:r>
      <w:r w:rsidRPr="004C7CA8">
        <w:rPr>
          <w:rFonts w:ascii="Arial" w:hAnsi="Arial" w:cs="Arial"/>
        </w:rPr>
        <w:t xml:space="preserve"> </w:t>
      </w:r>
    </w:p>
    <w:p w14:paraId="6A6A48B5" w14:textId="77777777" w:rsidR="00B452E2" w:rsidRDefault="00B452E2" w:rsidP="008E368E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298378FB" w14:textId="77777777" w:rsidR="00B452E2" w:rsidRDefault="00B452E2" w:rsidP="008E368E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33C4F7B9" w14:textId="77777777" w:rsidR="000042F4" w:rsidRDefault="00864386" w:rsidP="008E368E">
      <w:pPr>
        <w:pStyle w:val="Bezprored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BILJEŠKE UZ OBRAZAC</w:t>
      </w:r>
      <w:r w:rsidR="000042F4" w:rsidRPr="001B39F8">
        <w:rPr>
          <w:rFonts w:ascii="Arial" w:hAnsi="Arial" w:cs="Arial"/>
          <w:b/>
          <w:sz w:val="28"/>
          <w:szCs w:val="28"/>
        </w:rPr>
        <w:t xml:space="preserve">: </w:t>
      </w:r>
      <w:r w:rsidR="000042F4">
        <w:rPr>
          <w:rFonts w:ascii="Arial" w:hAnsi="Arial" w:cs="Arial"/>
          <w:b/>
          <w:sz w:val="28"/>
          <w:szCs w:val="28"/>
        </w:rPr>
        <w:t>OBVEZE</w:t>
      </w:r>
    </w:p>
    <w:p w14:paraId="26603313" w14:textId="77777777" w:rsidR="000042F4" w:rsidRDefault="000042F4" w:rsidP="008E368E">
      <w:pPr>
        <w:pStyle w:val="Bezproreda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2279721" w14:textId="2E24DE3E" w:rsidR="004C7CA8" w:rsidRDefault="000042F4" w:rsidP="00882E7E">
      <w:pPr>
        <w:pStyle w:val="Bezproreda"/>
        <w:spacing w:line="360" w:lineRule="auto"/>
        <w:ind w:firstLine="284"/>
        <w:jc w:val="both"/>
        <w:rPr>
          <w:rFonts w:ascii="Arial" w:hAnsi="Arial" w:cs="Arial"/>
        </w:rPr>
      </w:pPr>
      <w:r w:rsidRPr="00AA4CD2">
        <w:rPr>
          <w:rFonts w:ascii="Arial" w:hAnsi="Arial" w:cs="Arial"/>
        </w:rPr>
        <w:t>BILJEŠKA BR.</w:t>
      </w:r>
      <w:r w:rsidR="004C7CA8">
        <w:rPr>
          <w:rFonts w:ascii="Arial" w:hAnsi="Arial" w:cs="Arial"/>
        </w:rPr>
        <w:t>3</w:t>
      </w:r>
      <w:r w:rsidR="00E7541C">
        <w:rPr>
          <w:rFonts w:ascii="Arial" w:hAnsi="Arial" w:cs="Arial"/>
        </w:rPr>
        <w:t>7</w:t>
      </w:r>
      <w:r w:rsidR="00AA4CD2">
        <w:rPr>
          <w:rFonts w:ascii="Arial" w:hAnsi="Arial" w:cs="Arial"/>
        </w:rPr>
        <w:t xml:space="preserve"> - V001</w:t>
      </w:r>
    </w:p>
    <w:p w14:paraId="183CF61D" w14:textId="1672545E" w:rsidR="004C7CA8" w:rsidRDefault="004C7CA8" w:rsidP="004C7CA8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Stanje obveza na početku godine je 321.194,71 eura i odnose se na obveze za rashode poslovanja u iznosu 302.161,54 eura, obveze za financijski leasing u iznosu od 19.033,12 eura i 0,05 eura obveze za povrat u proračun pasivne kamate. Obveze za rashode poslovanja odnose se na plaću, prijevoz i račune za prosinac 2024.</w:t>
      </w:r>
      <w:r w:rsidR="00E82B75">
        <w:rPr>
          <w:rFonts w:ascii="Arial" w:hAnsi="Arial" w:cs="Arial"/>
        </w:rPr>
        <w:t xml:space="preserve"> koji su podmireni u siječnju 2025. godine.</w:t>
      </w:r>
    </w:p>
    <w:p w14:paraId="139B58D7" w14:textId="77777777" w:rsidR="00176EA2" w:rsidRDefault="00176EA2" w:rsidP="00176EA2">
      <w:pPr>
        <w:pStyle w:val="Bezproreda"/>
        <w:spacing w:line="360" w:lineRule="auto"/>
        <w:jc w:val="both"/>
        <w:rPr>
          <w:rFonts w:ascii="Arial" w:hAnsi="Arial" w:cs="Arial"/>
        </w:rPr>
      </w:pPr>
    </w:p>
    <w:p w14:paraId="49ABFDA8" w14:textId="4F2E10C7" w:rsidR="00176EA2" w:rsidRDefault="00176EA2" w:rsidP="00982F36">
      <w:pPr>
        <w:pStyle w:val="Bezproreda"/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BILJEŠKA BR.</w:t>
      </w:r>
      <w:r w:rsidR="002B5A38">
        <w:rPr>
          <w:rFonts w:ascii="Arial" w:hAnsi="Arial" w:cs="Arial"/>
        </w:rPr>
        <w:t>3</w:t>
      </w:r>
      <w:r w:rsidR="00E7541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- V00</w:t>
      </w:r>
      <w:r w:rsidR="00B452E2">
        <w:rPr>
          <w:rFonts w:ascii="Arial" w:hAnsi="Arial" w:cs="Arial"/>
        </w:rPr>
        <w:t>9</w:t>
      </w:r>
    </w:p>
    <w:p w14:paraId="662EEFCB" w14:textId="6356333D" w:rsidR="00CE768E" w:rsidRPr="00B452E2" w:rsidRDefault="00B452E2" w:rsidP="00CE768E">
      <w:pPr>
        <w:pStyle w:val="Bezprored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B452E2">
        <w:rPr>
          <w:rFonts w:ascii="Arial" w:hAnsi="Arial" w:cs="Arial"/>
        </w:rPr>
        <w:t>Stanje obveza na kraju godine je 3</w:t>
      </w:r>
      <w:r w:rsidR="004C7CA8">
        <w:rPr>
          <w:rFonts w:ascii="Arial" w:hAnsi="Arial" w:cs="Arial"/>
        </w:rPr>
        <w:t>62</w:t>
      </w:r>
      <w:r w:rsidRPr="00B452E2">
        <w:rPr>
          <w:rFonts w:ascii="Arial" w:hAnsi="Arial" w:cs="Arial"/>
        </w:rPr>
        <w:t>.</w:t>
      </w:r>
      <w:r w:rsidR="004C7CA8">
        <w:rPr>
          <w:rFonts w:ascii="Arial" w:hAnsi="Arial" w:cs="Arial"/>
        </w:rPr>
        <w:t>835</w:t>
      </w:r>
      <w:r w:rsidRPr="00B452E2">
        <w:rPr>
          <w:rFonts w:ascii="Arial" w:hAnsi="Arial" w:cs="Arial"/>
        </w:rPr>
        <w:t>,</w:t>
      </w:r>
      <w:r w:rsidR="004C7CA8">
        <w:rPr>
          <w:rFonts w:ascii="Arial" w:hAnsi="Arial" w:cs="Arial"/>
        </w:rPr>
        <w:t>94</w:t>
      </w:r>
      <w:r w:rsidRPr="00B452E2">
        <w:rPr>
          <w:rFonts w:ascii="Arial" w:hAnsi="Arial" w:cs="Arial"/>
        </w:rPr>
        <w:t xml:space="preserve"> euro. </w:t>
      </w:r>
      <w:r>
        <w:rPr>
          <w:rFonts w:ascii="Arial" w:hAnsi="Arial" w:cs="Arial"/>
        </w:rPr>
        <w:t>Sve obveze su nedospjele obveze koje se odnose na obvezu za financijski leasing u iznosu od 1</w:t>
      </w:r>
      <w:r w:rsidR="004C7CA8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4C7CA8">
        <w:rPr>
          <w:rFonts w:ascii="Arial" w:hAnsi="Arial" w:cs="Arial"/>
        </w:rPr>
        <w:t>603</w:t>
      </w:r>
      <w:r>
        <w:rPr>
          <w:rFonts w:ascii="Arial" w:hAnsi="Arial" w:cs="Arial"/>
        </w:rPr>
        <w:t>,</w:t>
      </w:r>
      <w:r w:rsidR="004C7CA8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eura, obveze za povrat u proračun za refundacije naknada plaća na teret HZZO-a </w:t>
      </w:r>
      <w:r>
        <w:rPr>
          <w:rFonts w:ascii="Arial" w:hAnsi="Arial" w:cs="Arial"/>
        </w:rPr>
        <w:lastRenderedPageBreak/>
        <w:t xml:space="preserve">u iznosu </w:t>
      </w:r>
      <w:r w:rsidR="00E82B75">
        <w:rPr>
          <w:rFonts w:ascii="Arial" w:hAnsi="Arial" w:cs="Arial"/>
        </w:rPr>
        <w:t>2.840,48</w:t>
      </w:r>
      <w:r>
        <w:rPr>
          <w:rFonts w:ascii="Arial" w:hAnsi="Arial" w:cs="Arial"/>
        </w:rPr>
        <w:t xml:space="preserve"> eura i pasivne kamate u iznosu od 0,0</w:t>
      </w:r>
      <w:r w:rsidR="00E82B7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eura, te obveza za rashode poslovanja u iznosu od</w:t>
      </w:r>
      <w:r w:rsidR="00C101C0">
        <w:rPr>
          <w:rFonts w:ascii="Arial" w:hAnsi="Arial" w:cs="Arial"/>
        </w:rPr>
        <w:t xml:space="preserve"> 3</w:t>
      </w:r>
      <w:r w:rsidR="00E82B75">
        <w:rPr>
          <w:rFonts w:ascii="Arial" w:hAnsi="Arial" w:cs="Arial"/>
        </w:rPr>
        <w:t>49</w:t>
      </w:r>
      <w:r w:rsidR="00C101C0">
        <w:rPr>
          <w:rFonts w:ascii="Arial" w:hAnsi="Arial" w:cs="Arial"/>
        </w:rPr>
        <w:t>.</w:t>
      </w:r>
      <w:r w:rsidR="00E82B75">
        <w:rPr>
          <w:rFonts w:ascii="Arial" w:hAnsi="Arial" w:cs="Arial"/>
        </w:rPr>
        <w:t>391</w:t>
      </w:r>
      <w:r w:rsidR="00C101C0">
        <w:rPr>
          <w:rFonts w:ascii="Arial" w:hAnsi="Arial" w:cs="Arial"/>
        </w:rPr>
        <w:t>,7</w:t>
      </w:r>
      <w:r w:rsidR="00E82B75">
        <w:rPr>
          <w:rFonts w:ascii="Arial" w:hAnsi="Arial" w:cs="Arial"/>
        </w:rPr>
        <w:t>5</w:t>
      </w:r>
      <w:r w:rsidR="00C101C0">
        <w:rPr>
          <w:rFonts w:ascii="Arial" w:hAnsi="Arial" w:cs="Arial"/>
        </w:rPr>
        <w:t xml:space="preserve"> eura. Najveći dio obveza za rashode poslovanja čine obveze za zaposlene tj. plaća i ostali rashodi za zaposlene za prosinac 202</w:t>
      </w:r>
      <w:r w:rsidR="00E82B75">
        <w:rPr>
          <w:rFonts w:ascii="Arial" w:hAnsi="Arial" w:cs="Arial"/>
        </w:rPr>
        <w:t>5</w:t>
      </w:r>
      <w:r w:rsidR="00C101C0">
        <w:rPr>
          <w:rFonts w:ascii="Arial" w:hAnsi="Arial" w:cs="Arial"/>
        </w:rPr>
        <w:t xml:space="preserve">. u iznosu od </w:t>
      </w:r>
      <w:r w:rsidR="00E82B75">
        <w:rPr>
          <w:rFonts w:ascii="Arial" w:hAnsi="Arial" w:cs="Arial"/>
        </w:rPr>
        <w:t>340</w:t>
      </w:r>
      <w:r w:rsidR="00C101C0">
        <w:rPr>
          <w:rFonts w:ascii="Arial" w:hAnsi="Arial" w:cs="Arial"/>
        </w:rPr>
        <w:t>.</w:t>
      </w:r>
      <w:r w:rsidR="00E82B75">
        <w:rPr>
          <w:rFonts w:ascii="Arial" w:hAnsi="Arial" w:cs="Arial"/>
        </w:rPr>
        <w:t>302</w:t>
      </w:r>
      <w:r w:rsidR="00C101C0">
        <w:rPr>
          <w:rFonts w:ascii="Arial" w:hAnsi="Arial" w:cs="Arial"/>
        </w:rPr>
        <w:t>,</w:t>
      </w:r>
      <w:r w:rsidR="00E82B75">
        <w:rPr>
          <w:rFonts w:ascii="Arial" w:hAnsi="Arial" w:cs="Arial"/>
        </w:rPr>
        <w:t>2</w:t>
      </w:r>
      <w:r w:rsidR="00C101C0">
        <w:rPr>
          <w:rFonts w:ascii="Arial" w:hAnsi="Arial" w:cs="Arial"/>
        </w:rPr>
        <w:t>3 eura.</w:t>
      </w:r>
    </w:p>
    <w:p w14:paraId="31B22FD0" w14:textId="77777777" w:rsidR="00B827C4" w:rsidRDefault="00B827C4" w:rsidP="008E368E">
      <w:pPr>
        <w:pStyle w:val="Bezproreda"/>
        <w:spacing w:line="360" w:lineRule="auto"/>
        <w:ind w:left="284"/>
        <w:jc w:val="both"/>
        <w:rPr>
          <w:rFonts w:ascii="Arial" w:hAnsi="Arial" w:cs="Arial"/>
        </w:rPr>
      </w:pPr>
    </w:p>
    <w:p w14:paraId="1BE11C13" w14:textId="77777777" w:rsidR="00D1330C" w:rsidRDefault="00D1330C" w:rsidP="008E368E">
      <w:pPr>
        <w:pStyle w:val="Bezproreda"/>
        <w:spacing w:line="360" w:lineRule="auto"/>
        <w:ind w:left="284"/>
        <w:jc w:val="both"/>
        <w:rPr>
          <w:rFonts w:ascii="Arial" w:hAnsi="Arial" w:cs="Arial"/>
        </w:rPr>
      </w:pPr>
    </w:p>
    <w:p w14:paraId="25FED2C1" w14:textId="77777777" w:rsidR="00D1330C" w:rsidRDefault="00D1330C" w:rsidP="008E368E">
      <w:pPr>
        <w:pStyle w:val="Bezproreda"/>
        <w:spacing w:line="360" w:lineRule="auto"/>
        <w:ind w:left="284"/>
        <w:jc w:val="both"/>
        <w:rPr>
          <w:rFonts w:ascii="Arial" w:hAnsi="Arial" w:cs="Arial"/>
        </w:rPr>
      </w:pPr>
    </w:p>
    <w:p w14:paraId="3BE80563" w14:textId="5AE7B493" w:rsidR="00B827C4" w:rsidRDefault="00094B32" w:rsidP="008E368E">
      <w:pPr>
        <w:pStyle w:val="Bezproreda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Mjesto i datum: </w:t>
      </w:r>
      <w:r w:rsidR="00B827C4">
        <w:rPr>
          <w:rFonts w:ascii="Arial" w:hAnsi="Arial" w:cs="Arial"/>
        </w:rPr>
        <w:t xml:space="preserve">Zagreb, </w:t>
      </w:r>
      <w:r>
        <w:rPr>
          <w:rFonts w:ascii="Arial" w:hAnsi="Arial" w:cs="Arial"/>
        </w:rPr>
        <w:t>2</w:t>
      </w:r>
      <w:r w:rsidR="0029151A">
        <w:rPr>
          <w:rFonts w:ascii="Arial" w:hAnsi="Arial" w:cs="Arial"/>
        </w:rPr>
        <w:t>8</w:t>
      </w:r>
      <w:r w:rsidR="00B827C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siječnja 202</w:t>
      </w:r>
      <w:r w:rsidR="004C7CA8">
        <w:rPr>
          <w:rFonts w:ascii="Arial" w:hAnsi="Arial" w:cs="Arial"/>
        </w:rPr>
        <w:t>6</w:t>
      </w:r>
      <w:r w:rsidR="008E368E">
        <w:rPr>
          <w:rFonts w:ascii="Arial" w:hAnsi="Arial" w:cs="Arial"/>
        </w:rPr>
        <w:t>.</w:t>
      </w:r>
    </w:p>
    <w:p w14:paraId="0700E459" w14:textId="77777777" w:rsidR="00CC462E" w:rsidRPr="00EA7691" w:rsidRDefault="00CC462E" w:rsidP="00E728B9">
      <w:pPr>
        <w:pStyle w:val="Bezproreda"/>
        <w:jc w:val="both"/>
        <w:rPr>
          <w:rFonts w:ascii="Arial" w:hAnsi="Arial" w:cs="Arial"/>
        </w:rPr>
      </w:pPr>
    </w:p>
    <w:sectPr w:rsidR="00CC462E" w:rsidRPr="00EA76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9150" w14:textId="77777777" w:rsidR="00A45B6D" w:rsidRDefault="00A45B6D" w:rsidP="00B827C4">
      <w:pPr>
        <w:spacing w:after="0" w:line="240" w:lineRule="auto"/>
      </w:pPr>
      <w:r>
        <w:separator/>
      </w:r>
    </w:p>
  </w:endnote>
  <w:endnote w:type="continuationSeparator" w:id="0">
    <w:p w14:paraId="683E9D00" w14:textId="77777777" w:rsidR="00A45B6D" w:rsidRDefault="00A45B6D" w:rsidP="00B8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2429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84A0A8" w14:textId="77777777" w:rsidR="00B827C4" w:rsidRPr="008E368E" w:rsidRDefault="00B827C4">
        <w:pPr>
          <w:pStyle w:val="Podnoje"/>
          <w:jc w:val="center"/>
          <w:rPr>
            <w:rFonts w:ascii="Arial" w:hAnsi="Arial" w:cs="Arial"/>
          </w:rPr>
        </w:pPr>
        <w:r w:rsidRPr="008E368E">
          <w:rPr>
            <w:rFonts w:ascii="Arial" w:hAnsi="Arial" w:cs="Arial"/>
          </w:rPr>
          <w:fldChar w:fldCharType="begin"/>
        </w:r>
        <w:r w:rsidRPr="008E368E">
          <w:rPr>
            <w:rFonts w:ascii="Arial" w:hAnsi="Arial" w:cs="Arial"/>
          </w:rPr>
          <w:instrText>PAGE   \* MERGEFORMAT</w:instrText>
        </w:r>
        <w:r w:rsidRPr="008E368E">
          <w:rPr>
            <w:rFonts w:ascii="Arial" w:hAnsi="Arial" w:cs="Arial"/>
          </w:rPr>
          <w:fldChar w:fldCharType="separate"/>
        </w:r>
        <w:r w:rsidR="00C101C0">
          <w:rPr>
            <w:rFonts w:ascii="Arial" w:hAnsi="Arial" w:cs="Arial"/>
            <w:noProof/>
          </w:rPr>
          <w:t>8</w:t>
        </w:r>
        <w:r w:rsidRPr="008E368E">
          <w:rPr>
            <w:rFonts w:ascii="Arial" w:hAnsi="Arial" w:cs="Arial"/>
          </w:rPr>
          <w:fldChar w:fldCharType="end"/>
        </w:r>
      </w:p>
    </w:sdtContent>
  </w:sdt>
  <w:p w14:paraId="0513FB44" w14:textId="77777777" w:rsidR="00B827C4" w:rsidRDefault="00B827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4F9E" w14:textId="77777777" w:rsidR="00A45B6D" w:rsidRDefault="00A45B6D" w:rsidP="00B827C4">
      <w:pPr>
        <w:spacing w:after="0" w:line="240" w:lineRule="auto"/>
      </w:pPr>
      <w:r>
        <w:separator/>
      </w:r>
    </w:p>
  </w:footnote>
  <w:footnote w:type="continuationSeparator" w:id="0">
    <w:p w14:paraId="49C46B53" w14:textId="77777777" w:rsidR="00A45B6D" w:rsidRDefault="00A45B6D" w:rsidP="00B8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7617"/>
    <w:multiLevelType w:val="hybridMultilevel"/>
    <w:tmpl w:val="57EC7BD8"/>
    <w:lvl w:ilvl="0" w:tplc="041A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E834DBB"/>
    <w:multiLevelType w:val="hybridMultilevel"/>
    <w:tmpl w:val="FA8422C0"/>
    <w:lvl w:ilvl="0" w:tplc="BF1AB8B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33D1F95"/>
    <w:multiLevelType w:val="hybridMultilevel"/>
    <w:tmpl w:val="F9387CBA"/>
    <w:lvl w:ilvl="0" w:tplc="8772BE74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551F41"/>
    <w:multiLevelType w:val="hybridMultilevel"/>
    <w:tmpl w:val="1AA0DFAC"/>
    <w:lvl w:ilvl="0" w:tplc="041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09C5364"/>
    <w:multiLevelType w:val="hybridMultilevel"/>
    <w:tmpl w:val="C7BCEC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47011"/>
    <w:multiLevelType w:val="hybridMultilevel"/>
    <w:tmpl w:val="676AE9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A38E5"/>
    <w:multiLevelType w:val="hybridMultilevel"/>
    <w:tmpl w:val="53F2D58E"/>
    <w:lvl w:ilvl="0" w:tplc="8362A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D3078"/>
    <w:multiLevelType w:val="hybridMultilevel"/>
    <w:tmpl w:val="585A0D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B7946"/>
    <w:multiLevelType w:val="hybridMultilevel"/>
    <w:tmpl w:val="8EE8C110"/>
    <w:lvl w:ilvl="0" w:tplc="041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AEB63DF"/>
    <w:multiLevelType w:val="hybridMultilevel"/>
    <w:tmpl w:val="A9AE065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14403">
    <w:abstractNumId w:val="5"/>
  </w:num>
  <w:num w:numId="2" w16cid:durableId="293410825">
    <w:abstractNumId w:val="8"/>
  </w:num>
  <w:num w:numId="3" w16cid:durableId="226190476">
    <w:abstractNumId w:val="4"/>
  </w:num>
  <w:num w:numId="4" w16cid:durableId="1671521023">
    <w:abstractNumId w:val="1"/>
  </w:num>
  <w:num w:numId="5" w16cid:durableId="1020207137">
    <w:abstractNumId w:val="3"/>
  </w:num>
  <w:num w:numId="6" w16cid:durableId="972564363">
    <w:abstractNumId w:val="0"/>
  </w:num>
  <w:num w:numId="7" w16cid:durableId="94525833">
    <w:abstractNumId w:val="6"/>
  </w:num>
  <w:num w:numId="8" w16cid:durableId="588393826">
    <w:abstractNumId w:val="7"/>
  </w:num>
  <w:num w:numId="9" w16cid:durableId="1615404599">
    <w:abstractNumId w:val="9"/>
  </w:num>
  <w:num w:numId="10" w16cid:durableId="141277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691"/>
    <w:rsid w:val="000017AF"/>
    <w:rsid w:val="00002414"/>
    <w:rsid w:val="000042F4"/>
    <w:rsid w:val="00006825"/>
    <w:rsid w:val="0001509C"/>
    <w:rsid w:val="000363FD"/>
    <w:rsid w:val="00053746"/>
    <w:rsid w:val="00072D53"/>
    <w:rsid w:val="00094B32"/>
    <w:rsid w:val="000A1573"/>
    <w:rsid w:val="000D1965"/>
    <w:rsid w:val="000D51F2"/>
    <w:rsid w:val="000E31E0"/>
    <w:rsid w:val="001078E7"/>
    <w:rsid w:val="001266E3"/>
    <w:rsid w:val="00134B69"/>
    <w:rsid w:val="00144583"/>
    <w:rsid w:val="00150C33"/>
    <w:rsid w:val="00154F89"/>
    <w:rsid w:val="00166159"/>
    <w:rsid w:val="00166668"/>
    <w:rsid w:val="001668F0"/>
    <w:rsid w:val="00174BED"/>
    <w:rsid w:val="00176EA2"/>
    <w:rsid w:val="00181B9C"/>
    <w:rsid w:val="001A03C4"/>
    <w:rsid w:val="001A3ADD"/>
    <w:rsid w:val="001B2675"/>
    <w:rsid w:val="001B39F8"/>
    <w:rsid w:val="001B72DC"/>
    <w:rsid w:val="001C6407"/>
    <w:rsid w:val="001D37D3"/>
    <w:rsid w:val="001D7EAE"/>
    <w:rsid w:val="001E6E21"/>
    <w:rsid w:val="00215E03"/>
    <w:rsid w:val="00231D51"/>
    <w:rsid w:val="00246B3A"/>
    <w:rsid w:val="00255AB2"/>
    <w:rsid w:val="00262BD9"/>
    <w:rsid w:val="0029151A"/>
    <w:rsid w:val="00291F31"/>
    <w:rsid w:val="002920D4"/>
    <w:rsid w:val="002950EF"/>
    <w:rsid w:val="002B26B4"/>
    <w:rsid w:val="002B56CD"/>
    <w:rsid w:val="002B5A38"/>
    <w:rsid w:val="002C1CE2"/>
    <w:rsid w:val="002C65E0"/>
    <w:rsid w:val="002C7374"/>
    <w:rsid w:val="002E3E3A"/>
    <w:rsid w:val="002E4219"/>
    <w:rsid w:val="002E4279"/>
    <w:rsid w:val="002F52E0"/>
    <w:rsid w:val="00301E08"/>
    <w:rsid w:val="0030240C"/>
    <w:rsid w:val="00303A45"/>
    <w:rsid w:val="0030583E"/>
    <w:rsid w:val="00307180"/>
    <w:rsid w:val="00314E3C"/>
    <w:rsid w:val="00327381"/>
    <w:rsid w:val="00327578"/>
    <w:rsid w:val="00334E1F"/>
    <w:rsid w:val="0035029C"/>
    <w:rsid w:val="00362467"/>
    <w:rsid w:val="00364302"/>
    <w:rsid w:val="0037191C"/>
    <w:rsid w:val="003724B9"/>
    <w:rsid w:val="0037326A"/>
    <w:rsid w:val="003737B4"/>
    <w:rsid w:val="003762CE"/>
    <w:rsid w:val="003A6C32"/>
    <w:rsid w:val="003B5924"/>
    <w:rsid w:val="003C2FC6"/>
    <w:rsid w:val="003F1A18"/>
    <w:rsid w:val="003F1F1E"/>
    <w:rsid w:val="003F612A"/>
    <w:rsid w:val="004128CE"/>
    <w:rsid w:val="004137FD"/>
    <w:rsid w:val="00437459"/>
    <w:rsid w:val="00446EC5"/>
    <w:rsid w:val="004772D0"/>
    <w:rsid w:val="00477F41"/>
    <w:rsid w:val="00482469"/>
    <w:rsid w:val="0048539C"/>
    <w:rsid w:val="004962AD"/>
    <w:rsid w:val="004B0A76"/>
    <w:rsid w:val="004C7CA8"/>
    <w:rsid w:val="004E155A"/>
    <w:rsid w:val="004E265B"/>
    <w:rsid w:val="004E5398"/>
    <w:rsid w:val="004E5C61"/>
    <w:rsid w:val="00512A91"/>
    <w:rsid w:val="00512E8D"/>
    <w:rsid w:val="00517941"/>
    <w:rsid w:val="005209EA"/>
    <w:rsid w:val="0052770C"/>
    <w:rsid w:val="005337FA"/>
    <w:rsid w:val="00535127"/>
    <w:rsid w:val="00556E3A"/>
    <w:rsid w:val="00571A1A"/>
    <w:rsid w:val="005773F7"/>
    <w:rsid w:val="0058220B"/>
    <w:rsid w:val="005A76D8"/>
    <w:rsid w:val="005B3103"/>
    <w:rsid w:val="005C4798"/>
    <w:rsid w:val="005F0FF7"/>
    <w:rsid w:val="006200F9"/>
    <w:rsid w:val="00641C1D"/>
    <w:rsid w:val="00653BFD"/>
    <w:rsid w:val="00666A17"/>
    <w:rsid w:val="0067632F"/>
    <w:rsid w:val="00685204"/>
    <w:rsid w:val="006916D8"/>
    <w:rsid w:val="006917AA"/>
    <w:rsid w:val="006A0546"/>
    <w:rsid w:val="006D49AB"/>
    <w:rsid w:val="006E10FC"/>
    <w:rsid w:val="006E1BD0"/>
    <w:rsid w:val="006F168E"/>
    <w:rsid w:val="0071075D"/>
    <w:rsid w:val="00716AF2"/>
    <w:rsid w:val="00722566"/>
    <w:rsid w:val="00722D3B"/>
    <w:rsid w:val="0075377A"/>
    <w:rsid w:val="00753B75"/>
    <w:rsid w:val="00765F4F"/>
    <w:rsid w:val="00767697"/>
    <w:rsid w:val="00791996"/>
    <w:rsid w:val="007D21F8"/>
    <w:rsid w:val="007F417B"/>
    <w:rsid w:val="0082446D"/>
    <w:rsid w:val="00847744"/>
    <w:rsid w:val="00854B5F"/>
    <w:rsid w:val="00860AC3"/>
    <w:rsid w:val="00864386"/>
    <w:rsid w:val="008725C0"/>
    <w:rsid w:val="008744B7"/>
    <w:rsid w:val="00881751"/>
    <w:rsid w:val="00882E7E"/>
    <w:rsid w:val="00897088"/>
    <w:rsid w:val="008B4240"/>
    <w:rsid w:val="008B6B96"/>
    <w:rsid w:val="008E368E"/>
    <w:rsid w:val="00902320"/>
    <w:rsid w:val="0091109A"/>
    <w:rsid w:val="00951575"/>
    <w:rsid w:val="00951DE3"/>
    <w:rsid w:val="009567CE"/>
    <w:rsid w:val="00973779"/>
    <w:rsid w:val="00982F36"/>
    <w:rsid w:val="0099562A"/>
    <w:rsid w:val="009B2B1D"/>
    <w:rsid w:val="009B73E3"/>
    <w:rsid w:val="009C0789"/>
    <w:rsid w:val="009D5393"/>
    <w:rsid w:val="009D6B5E"/>
    <w:rsid w:val="009E0BFB"/>
    <w:rsid w:val="009F1FB1"/>
    <w:rsid w:val="00A07BAA"/>
    <w:rsid w:val="00A11A7F"/>
    <w:rsid w:val="00A16FBF"/>
    <w:rsid w:val="00A25072"/>
    <w:rsid w:val="00A274DA"/>
    <w:rsid w:val="00A34726"/>
    <w:rsid w:val="00A376A2"/>
    <w:rsid w:val="00A44551"/>
    <w:rsid w:val="00A45B6D"/>
    <w:rsid w:val="00A50065"/>
    <w:rsid w:val="00A521E6"/>
    <w:rsid w:val="00A62B9F"/>
    <w:rsid w:val="00A8054B"/>
    <w:rsid w:val="00A9508C"/>
    <w:rsid w:val="00AA4CD2"/>
    <w:rsid w:val="00AB1CF6"/>
    <w:rsid w:val="00AC6393"/>
    <w:rsid w:val="00AD07AD"/>
    <w:rsid w:val="00AD687E"/>
    <w:rsid w:val="00AF0EC3"/>
    <w:rsid w:val="00AF2756"/>
    <w:rsid w:val="00B02A7C"/>
    <w:rsid w:val="00B039B9"/>
    <w:rsid w:val="00B07802"/>
    <w:rsid w:val="00B10FDC"/>
    <w:rsid w:val="00B15542"/>
    <w:rsid w:val="00B25939"/>
    <w:rsid w:val="00B452E2"/>
    <w:rsid w:val="00B549AF"/>
    <w:rsid w:val="00B567DA"/>
    <w:rsid w:val="00B65B22"/>
    <w:rsid w:val="00B76AF9"/>
    <w:rsid w:val="00B779E5"/>
    <w:rsid w:val="00B827C4"/>
    <w:rsid w:val="00B8355D"/>
    <w:rsid w:val="00B93417"/>
    <w:rsid w:val="00BA268D"/>
    <w:rsid w:val="00BA717C"/>
    <w:rsid w:val="00BB625C"/>
    <w:rsid w:val="00BD588F"/>
    <w:rsid w:val="00BD7517"/>
    <w:rsid w:val="00BF2052"/>
    <w:rsid w:val="00C05CD4"/>
    <w:rsid w:val="00C075CB"/>
    <w:rsid w:val="00C101C0"/>
    <w:rsid w:val="00C11282"/>
    <w:rsid w:val="00C14656"/>
    <w:rsid w:val="00C1526F"/>
    <w:rsid w:val="00C414D9"/>
    <w:rsid w:val="00C6004E"/>
    <w:rsid w:val="00C8689F"/>
    <w:rsid w:val="00C94C53"/>
    <w:rsid w:val="00CA297F"/>
    <w:rsid w:val="00CA3C4B"/>
    <w:rsid w:val="00CC462E"/>
    <w:rsid w:val="00CC5D9B"/>
    <w:rsid w:val="00CD315A"/>
    <w:rsid w:val="00CE768E"/>
    <w:rsid w:val="00CF5A18"/>
    <w:rsid w:val="00CF7A71"/>
    <w:rsid w:val="00D0411C"/>
    <w:rsid w:val="00D0778D"/>
    <w:rsid w:val="00D11239"/>
    <w:rsid w:val="00D1330C"/>
    <w:rsid w:val="00D17368"/>
    <w:rsid w:val="00D26A8C"/>
    <w:rsid w:val="00D27B7E"/>
    <w:rsid w:val="00D41F78"/>
    <w:rsid w:val="00D5633A"/>
    <w:rsid w:val="00D70E94"/>
    <w:rsid w:val="00D71568"/>
    <w:rsid w:val="00D77DC9"/>
    <w:rsid w:val="00D94CE4"/>
    <w:rsid w:val="00DB6604"/>
    <w:rsid w:val="00DD1570"/>
    <w:rsid w:val="00DD5BC4"/>
    <w:rsid w:val="00DD7F83"/>
    <w:rsid w:val="00DE1F8C"/>
    <w:rsid w:val="00E25AD8"/>
    <w:rsid w:val="00E519C2"/>
    <w:rsid w:val="00E52159"/>
    <w:rsid w:val="00E52F6A"/>
    <w:rsid w:val="00E67AEA"/>
    <w:rsid w:val="00E728B9"/>
    <w:rsid w:val="00E7541C"/>
    <w:rsid w:val="00E82B75"/>
    <w:rsid w:val="00EA7691"/>
    <w:rsid w:val="00EB3A5E"/>
    <w:rsid w:val="00EB48AA"/>
    <w:rsid w:val="00ED4E6D"/>
    <w:rsid w:val="00F03D07"/>
    <w:rsid w:val="00F307D7"/>
    <w:rsid w:val="00F33434"/>
    <w:rsid w:val="00F42E90"/>
    <w:rsid w:val="00F43008"/>
    <w:rsid w:val="00F469E0"/>
    <w:rsid w:val="00F574B4"/>
    <w:rsid w:val="00F60B17"/>
    <w:rsid w:val="00F745D1"/>
    <w:rsid w:val="00FC652E"/>
    <w:rsid w:val="00FD144A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2301"/>
  <w15:docId w15:val="{79EBF20D-756B-4AEA-8ACE-EFB70367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76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9562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8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7C4"/>
  </w:style>
  <w:style w:type="paragraph" w:styleId="Podnoje">
    <w:name w:val="footer"/>
    <w:basedOn w:val="Normal"/>
    <w:link w:val="PodnojeChar"/>
    <w:uiPriority w:val="99"/>
    <w:unhideWhenUsed/>
    <w:rsid w:val="00B8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7C4"/>
  </w:style>
  <w:style w:type="table" w:styleId="Reetkatablice">
    <w:name w:val="Table Grid"/>
    <w:basedOn w:val="Obinatablica"/>
    <w:uiPriority w:val="59"/>
    <w:rsid w:val="00CD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8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Dragičević</dc:creator>
  <cp:lastModifiedBy>Marko Burkovski</cp:lastModifiedBy>
  <cp:revision>30</cp:revision>
  <cp:lastPrinted>2024-01-29T09:33:00Z</cp:lastPrinted>
  <dcterms:created xsi:type="dcterms:W3CDTF">2024-02-07T08:23:00Z</dcterms:created>
  <dcterms:modified xsi:type="dcterms:W3CDTF">2026-02-06T10:29:00Z</dcterms:modified>
</cp:coreProperties>
</file>