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2764B7" w14:paraId="7785B1C8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9871346" w14:textId="77777777" w:rsidR="002764B7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0DFB29F7" w14:textId="77777777" w:rsidR="002764B7" w:rsidRDefault="00000000">
            <w:pPr>
              <w:spacing w:after="0" w:line="240" w:lineRule="auto"/>
            </w:pPr>
            <w:r>
              <w:t>50555</w:t>
            </w:r>
          </w:p>
        </w:tc>
      </w:tr>
      <w:tr w:rsidR="002764B7" w14:paraId="7F61AAC5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F0249AE" w14:textId="77777777" w:rsidR="002764B7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75D17425" w14:textId="77777777" w:rsidR="002764B7" w:rsidRDefault="00000000">
            <w:pPr>
              <w:spacing w:after="0" w:line="240" w:lineRule="auto"/>
            </w:pPr>
            <w:r>
              <w:t>OPĆINSKI SUD U METKOVIĆU</w:t>
            </w:r>
          </w:p>
        </w:tc>
      </w:tr>
      <w:tr w:rsidR="002764B7" w14:paraId="2B7CE84C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0E1472B" w14:textId="77777777" w:rsidR="002764B7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3D742359" w14:textId="77777777" w:rsidR="002764B7" w:rsidRDefault="00000000">
            <w:pPr>
              <w:spacing w:after="0" w:line="240" w:lineRule="auto"/>
            </w:pPr>
            <w:r>
              <w:t>11</w:t>
            </w:r>
          </w:p>
        </w:tc>
      </w:tr>
    </w:tbl>
    <w:p w14:paraId="71E872B7" w14:textId="2B77DC0B" w:rsidR="002764B7" w:rsidRDefault="00000000">
      <w:r>
        <w:br/>
      </w:r>
      <w:r w:rsidR="008A21B9">
        <w:tab/>
      </w:r>
      <w:r w:rsidR="008A21B9">
        <w:tab/>
      </w:r>
      <w:r w:rsidR="008A21B9">
        <w:tab/>
      </w:r>
      <w:r w:rsidR="008A21B9">
        <w:tab/>
      </w:r>
      <w:r w:rsidR="008A21B9">
        <w:tab/>
      </w:r>
      <w:r w:rsidR="008A21B9">
        <w:tab/>
      </w:r>
      <w:r w:rsidR="008A21B9">
        <w:tab/>
      </w:r>
      <w:r w:rsidR="008A21B9">
        <w:tab/>
      </w:r>
      <w:r w:rsidR="008A21B9">
        <w:tab/>
      </w:r>
      <w:r w:rsidR="008A21B9">
        <w:tab/>
        <w:t xml:space="preserve">         17 Su-60/2026</w:t>
      </w:r>
    </w:p>
    <w:p w14:paraId="7D85BEC7" w14:textId="77777777" w:rsidR="002764B7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0EF4D281" w14:textId="77777777" w:rsidR="002764B7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613C5C3A" w14:textId="77777777" w:rsidR="002764B7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63AB1434" w14:textId="77777777" w:rsidR="002764B7" w:rsidRDefault="002764B7"/>
    <w:p w14:paraId="353307C0" w14:textId="77777777" w:rsidR="002764B7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01BD2A12" w14:textId="77777777" w:rsidR="002764B7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764B7" w14:paraId="3E8DD0B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03956F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889334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83EE22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5369B0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0A6EE2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4CCE2A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764B7" w14:paraId="64EA2B0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8BC8F3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AA90A63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005852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493241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2.129.279,54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19DA1A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2.508.417,13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D10643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117,8</w:t>
            </w:r>
          </w:p>
        </w:tc>
      </w:tr>
      <w:tr w:rsidR="002764B7" w14:paraId="2A19DF6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829573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AAC1CB1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D589D2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14F6C2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2.136.193,44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4B5688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2.704.988,78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43622A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126,6</w:t>
            </w:r>
          </w:p>
        </w:tc>
      </w:tr>
      <w:tr w:rsidR="002764B7" w14:paraId="231333C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9BDC2A" w14:textId="77777777" w:rsidR="002764B7" w:rsidRDefault="002764B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5A131F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C5A43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3F998D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6.913,90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F28E90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196.571,65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540A12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2843,1</w:t>
            </w:r>
          </w:p>
        </w:tc>
      </w:tr>
      <w:tr w:rsidR="002764B7" w14:paraId="7BC14CA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B6079A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C4E5C2A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327A18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82C574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DDF211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9C6AFE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2764B7" w14:paraId="3E063AC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A61C86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CA11EB8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242ABE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88BA2D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4.861,09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5B33A1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D874D0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2764B7" w14:paraId="0FED120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0A0817" w14:textId="77777777" w:rsidR="002764B7" w:rsidRDefault="002764B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BE51060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PRIHODA OD NEFINANCIJSKE IMOVINE (šifre 7-4,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B231A7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X002, 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27BA65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4.861,09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268FA8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61E723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</w:t>
            </w:r>
          </w:p>
        </w:tc>
      </w:tr>
      <w:tr w:rsidR="002764B7" w14:paraId="684BA83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D8F74D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2940243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27B481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44B5D9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00F869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469EED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2764B7" w14:paraId="34F6628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810FB6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74488C5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3FA445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8D8F1C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3.476,96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B7E6D0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3.634,89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1E7189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104,5</w:t>
            </w:r>
          </w:p>
        </w:tc>
      </w:tr>
      <w:tr w:rsidR="002764B7" w14:paraId="536DA39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2F5D2A" w14:textId="77777777" w:rsidR="002764B7" w:rsidRDefault="002764B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315F8F7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FCD400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5DEDA7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3.476,96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72D77E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3.634,89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C1BC9C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104,5</w:t>
            </w:r>
          </w:p>
        </w:tc>
      </w:tr>
      <w:tr w:rsidR="002764B7" w14:paraId="79C5799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296F29" w14:textId="77777777" w:rsidR="002764B7" w:rsidRDefault="002764B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09A3E2D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502CB8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D09005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15.251,95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31EF59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200.206,54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B819DF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1312,7</w:t>
            </w:r>
          </w:p>
        </w:tc>
      </w:tr>
    </w:tbl>
    <w:p w14:paraId="27D79B09" w14:textId="77777777" w:rsidR="002764B7" w:rsidRDefault="002764B7">
      <w:pPr>
        <w:spacing w:after="0"/>
      </w:pPr>
    </w:p>
    <w:p w14:paraId="15636CD5" w14:textId="6F5E4156" w:rsidR="002764B7" w:rsidRDefault="00000000">
      <w:r>
        <w:t>Ukupni prihodi poslovanja iznose 2.508.417,13 € dok su ukupni rashodi poslovanja 2.704.988,78 €, te je re</w:t>
      </w:r>
      <w:r w:rsidR="00756EDF">
        <w:t>z</w:t>
      </w:r>
      <w:r>
        <w:t>ultat poslovanja iskazan na šifri Y006 Manjak prihoda i primitaka za pokriće u sljedećem razdoblju 187.261,52 €.</w:t>
      </w:r>
    </w:p>
    <w:p w14:paraId="2252E293" w14:textId="77777777" w:rsidR="002764B7" w:rsidRDefault="00000000">
      <w:r>
        <w:br/>
      </w:r>
    </w:p>
    <w:p w14:paraId="60CAE7E8" w14:textId="77777777" w:rsidR="002764B7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764B7" w14:paraId="439BEF1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2FAC8F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FBDEC3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9DBF7F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C8511C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DCA79F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172965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764B7" w14:paraId="1E6AC89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3038AB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FAE6DD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Kamate na oročena sredstva i depozite po viđenju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7797F6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0D6C84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08EDF9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9E6A8E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91,2</w:t>
            </w:r>
          </w:p>
        </w:tc>
      </w:tr>
    </w:tbl>
    <w:p w14:paraId="019E1E34" w14:textId="77777777" w:rsidR="002764B7" w:rsidRDefault="002764B7">
      <w:pPr>
        <w:spacing w:after="0"/>
      </w:pPr>
    </w:p>
    <w:p w14:paraId="29F96019" w14:textId="77777777" w:rsidR="002764B7" w:rsidRDefault="00000000">
      <w:r>
        <w:t>Šifra 6413     Kamate na oročena sredstva i depozite po viđenju iznose 66,28 € i manje su za 8,8% od prihoda u prethodnom izvještajnom razdoblju zbog većih priljeva po računima HPB.</w:t>
      </w:r>
    </w:p>
    <w:p w14:paraId="5EE86331" w14:textId="77777777" w:rsidR="002764B7" w:rsidRDefault="002764B7"/>
    <w:p w14:paraId="1432386A" w14:textId="77777777" w:rsidR="002764B7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764B7" w14:paraId="4D716F1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AB01FD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782BB0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30E48A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BC67A9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E19CF5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4F1F52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764B7" w14:paraId="6E549C1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BFD18D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0D6BBEE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F46BA9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D2EFD6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5.970,03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47BC7B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8.869,63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16AF6C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148,6</w:t>
            </w:r>
          </w:p>
        </w:tc>
      </w:tr>
    </w:tbl>
    <w:p w14:paraId="3EF45693" w14:textId="77777777" w:rsidR="002764B7" w:rsidRDefault="002764B7">
      <w:pPr>
        <w:spacing w:after="0"/>
      </w:pPr>
    </w:p>
    <w:p w14:paraId="3EAA1EF1" w14:textId="77777777" w:rsidR="002764B7" w:rsidRDefault="00000000">
      <w:r>
        <w:t>Šifra 6526     Ostali nespomenuti prihodi odnose se na isplate očevida sucima i zapisničarima i iznose 8.869,63 € i veći su za 48,6% od prihoda u prethodnom izvještajnom razdoblju jer se više odlazilo na očevide.</w:t>
      </w:r>
    </w:p>
    <w:p w14:paraId="1F71DFB7" w14:textId="77777777" w:rsidR="002764B7" w:rsidRDefault="002764B7"/>
    <w:p w14:paraId="6EA032FD" w14:textId="77777777" w:rsidR="002764B7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764B7" w14:paraId="550FD47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D10701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0664D6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575DC7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B574D5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4FEB8A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0BF702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764B7" w14:paraId="6CA2433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563FFA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6E151DC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0E17F2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B99382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5C879D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CB8460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198,8</w:t>
            </w:r>
          </w:p>
        </w:tc>
      </w:tr>
    </w:tbl>
    <w:p w14:paraId="27F9AE5C" w14:textId="77777777" w:rsidR="002764B7" w:rsidRDefault="002764B7">
      <w:pPr>
        <w:spacing w:after="0"/>
      </w:pPr>
    </w:p>
    <w:p w14:paraId="30A2D25E" w14:textId="77777777" w:rsidR="002764B7" w:rsidRDefault="00000000">
      <w:r>
        <w:t>Šifra 6615     Prihodi od pruženih usluga odnose se na vlastite prihode od kopiranja i iznose 26,44 € i manji su za 98,8% od prihoda u prethodnom izvještajnom razdoblju jer su stranke manje podnosile zahtjeve za presliku spisa.</w:t>
      </w:r>
    </w:p>
    <w:p w14:paraId="716D3CE8" w14:textId="77777777" w:rsidR="002764B7" w:rsidRDefault="00000000">
      <w:r>
        <w:t>Svi vlastiti prihodi su se povukli iz državnog proračuna i utrošili su se za plaćanje računa uredskog materijala na kontu 3221.</w:t>
      </w:r>
    </w:p>
    <w:p w14:paraId="06C68B8B" w14:textId="77777777" w:rsidR="002764B7" w:rsidRDefault="002764B7"/>
    <w:p w14:paraId="09E3FF55" w14:textId="77777777" w:rsidR="002764B7" w:rsidRDefault="0000000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764B7" w14:paraId="7D0CC7A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C71D53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BCAA88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E6F1C8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D65F59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149D12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DA76CF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764B7" w14:paraId="52A487A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5527F0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3EA1833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AF39AA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440022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2.114.885,51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C5D5DF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2.495.819,88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AA845C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118,0</w:t>
            </w:r>
          </w:p>
        </w:tc>
      </w:tr>
    </w:tbl>
    <w:p w14:paraId="0CF5D1EA" w14:textId="77777777" w:rsidR="002764B7" w:rsidRDefault="002764B7">
      <w:pPr>
        <w:spacing w:after="0"/>
      </w:pPr>
    </w:p>
    <w:p w14:paraId="4D82BE39" w14:textId="77777777" w:rsidR="002764B7" w:rsidRDefault="00000000">
      <w:r>
        <w:lastRenderedPageBreak/>
        <w:t>Šifra 6711     Prihodi iz nadležnog proračuna za financiranje rashoda poslovanja iznose 2.495.819,88 € i veći su za 18% od prihoda u prethodnom izvještajnom razdoblju zbog većih proračunom odobrenih limita.</w:t>
      </w:r>
    </w:p>
    <w:p w14:paraId="2BC85DBC" w14:textId="77777777" w:rsidR="002764B7" w:rsidRDefault="002764B7"/>
    <w:p w14:paraId="40C0C4A5" w14:textId="77777777" w:rsidR="002764B7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764B7" w14:paraId="499A671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44D57E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BF1DA9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E1C2E5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FEB79D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D6D580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C99D0A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764B7" w14:paraId="5349799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72C59C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513D81A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561C8A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918B5C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8.338,05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9C2F3A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3.634,90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CC7FA4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43,6</w:t>
            </w:r>
          </w:p>
        </w:tc>
      </w:tr>
    </w:tbl>
    <w:p w14:paraId="44C971FD" w14:textId="77777777" w:rsidR="002764B7" w:rsidRDefault="002764B7">
      <w:pPr>
        <w:spacing w:after="0"/>
      </w:pPr>
    </w:p>
    <w:p w14:paraId="7F26C73B" w14:textId="77777777" w:rsidR="002764B7" w:rsidRDefault="00000000">
      <w:r>
        <w:t>Šifra 6712     Prihodi iz nadležnog proračuna za financiranje rashoda za nabavu nefinancijske imovine iznose 3.634,90 € i manji su za 56,4% od prihoda u prethodnom izvještajnom razdoblju. Odnose se na plaćanje:</w:t>
      </w:r>
    </w:p>
    <w:p w14:paraId="0DB617DA" w14:textId="77777777" w:rsidR="002764B7" w:rsidRDefault="00000000">
      <w:r>
        <w:t>glavnice OTP leasingu za novo službeno vozilo povučeno iz riznice na kontu 4231 a knjiženo na kontu 5445.</w:t>
      </w:r>
    </w:p>
    <w:p w14:paraId="1DBDAB96" w14:textId="77777777" w:rsidR="002764B7" w:rsidRDefault="002764B7"/>
    <w:p w14:paraId="106C6579" w14:textId="77777777" w:rsidR="002764B7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764B7" w14:paraId="339BC77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7D8D7A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A955D7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4EEEC1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2A06D3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54CD01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497F0D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764B7" w14:paraId="18B464E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405E2C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269A96F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95CD14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E97C96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1.704.154,76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5D7E4E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2.165.032,56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C33AD1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127,0</w:t>
            </w:r>
          </w:p>
        </w:tc>
      </w:tr>
    </w:tbl>
    <w:p w14:paraId="5B8ED671" w14:textId="77777777" w:rsidR="002764B7" w:rsidRDefault="002764B7">
      <w:pPr>
        <w:spacing w:after="0"/>
      </w:pPr>
    </w:p>
    <w:p w14:paraId="11C58A90" w14:textId="77777777" w:rsidR="002764B7" w:rsidRDefault="00000000">
      <w:r>
        <w:t>Šifra 31         Rashodi za zaposlene iznose 2.165.032,56 € i veći su za 27%  od rashoda u prethodnom izvještajnom razdoblju prema sljedećoj analitici:</w:t>
      </w:r>
    </w:p>
    <w:p w14:paraId="62618429" w14:textId="77777777" w:rsidR="002764B7" w:rsidRDefault="002764B7"/>
    <w:p w14:paraId="52180E88" w14:textId="77777777" w:rsidR="002764B7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764B7" w14:paraId="3B86B54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F257FC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2663EC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D4147F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233C15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C4B358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20F5E8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764B7" w14:paraId="12CD5D3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E613BB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A8FAEB8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2EB51E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E7056E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1.410.501,33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C83C62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1.789.456,05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C132F9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126,9</w:t>
            </w:r>
          </w:p>
        </w:tc>
      </w:tr>
    </w:tbl>
    <w:p w14:paraId="6B7DC9E4" w14:textId="77777777" w:rsidR="002764B7" w:rsidRDefault="002764B7">
      <w:pPr>
        <w:spacing w:after="0"/>
      </w:pPr>
    </w:p>
    <w:p w14:paraId="53B71189" w14:textId="77777777" w:rsidR="002764B7" w:rsidRDefault="00000000">
      <w:r>
        <w:t>Šifra 3111     Plaće za redovan rad iznose 1.789.456,05 € i veće su za 26,9% u odnosu na rashode u prethodnom izvještajnom razdoblju zbog rasta osnovice i koeficijenata zaposlenicima,</w:t>
      </w:r>
    </w:p>
    <w:p w14:paraId="31288937" w14:textId="77777777" w:rsidR="002764B7" w:rsidRDefault="002764B7"/>
    <w:p w14:paraId="7B24D1A7" w14:textId="77777777" w:rsidR="002764B7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764B7" w14:paraId="65A81FE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8BE93B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7F561F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17CD5B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2E240E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29FAA3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8118FB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764B7" w14:paraId="7BB9DCF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DC24F9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18358AD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prekovremeni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ED8DD6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670BEF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6.156,90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418FDA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9.145,43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386CFC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148,5</w:t>
            </w:r>
          </w:p>
        </w:tc>
      </w:tr>
    </w:tbl>
    <w:p w14:paraId="245F766E" w14:textId="77777777" w:rsidR="002764B7" w:rsidRDefault="002764B7">
      <w:pPr>
        <w:spacing w:after="0"/>
      </w:pPr>
    </w:p>
    <w:p w14:paraId="7D4F2D81" w14:textId="77777777" w:rsidR="002764B7" w:rsidRDefault="00000000">
      <w:r>
        <w:t>Šifra 3113     Plaće za prekovremeni rad iznose 9.145,43 € i veće su za 48,5% u odnosu na rashode u prethodnom izvještajnom razdoblju zbog rasta osnovice i koeficijenata zaposlenicima i većeg broja dežurstava odobrenih za KV vijeće gdje se samo isplaćivala pasiva,</w:t>
      </w:r>
    </w:p>
    <w:p w14:paraId="61919C02" w14:textId="77777777" w:rsidR="002764B7" w:rsidRDefault="002764B7"/>
    <w:p w14:paraId="2A1AD32B" w14:textId="77777777" w:rsidR="002764B7" w:rsidRDefault="0000000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764B7" w14:paraId="6F1B99A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23D550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BB3CDA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1A220F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994908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93787F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8269A4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764B7" w14:paraId="797F678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E3B800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B16A15C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38F33A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D7E9BC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53.669,65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2EC045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69.661,91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92CAEA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129,8</w:t>
            </w:r>
          </w:p>
        </w:tc>
      </w:tr>
    </w:tbl>
    <w:p w14:paraId="27B3448A" w14:textId="77777777" w:rsidR="002764B7" w:rsidRDefault="002764B7">
      <w:pPr>
        <w:spacing w:after="0"/>
      </w:pPr>
    </w:p>
    <w:p w14:paraId="23593947" w14:textId="77777777" w:rsidR="002764B7" w:rsidRDefault="00000000">
      <w:r>
        <w:t>Šifra 312       Ostali rashodi za zaposlene iznose 69.661,91 € i veći su za 29,8% od rashoda u prethodnom izvještajnom razdoblju zbog većeg broja isplata jubilarnih nagrada i isplata za regrese i božićnicu svim zaposlenicima,</w:t>
      </w:r>
    </w:p>
    <w:p w14:paraId="30F715C9" w14:textId="77777777" w:rsidR="002764B7" w:rsidRDefault="002764B7"/>
    <w:p w14:paraId="120B9451" w14:textId="77777777" w:rsidR="002764B7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764B7" w14:paraId="4F1D1E0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45A82A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512AB3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DFEDE4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B62E00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0F9EAD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47232D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764B7" w14:paraId="529C5EC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160AF3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7AED14A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za obvezno zdravstveno osiguranje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9FC286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F662D4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233.826,88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3A11D2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296.769,17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CA5E9C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126,9</w:t>
            </w:r>
          </w:p>
        </w:tc>
      </w:tr>
    </w:tbl>
    <w:p w14:paraId="53ED363C" w14:textId="77777777" w:rsidR="002764B7" w:rsidRDefault="002764B7">
      <w:pPr>
        <w:spacing w:after="0"/>
      </w:pPr>
    </w:p>
    <w:p w14:paraId="4E46873E" w14:textId="77777777" w:rsidR="002764B7" w:rsidRDefault="00000000">
      <w:r>
        <w:t>Šifra 3132     Doprinosi za obvezno zdravstveno osiguranje iznose 296.769,17 € i veći su za 26,9% u odnosu na doprinose u prethodnom  izvještajnom razdoblju zbog rasta osnovice i koeficijenata zaposlenicima.</w:t>
      </w:r>
    </w:p>
    <w:p w14:paraId="02BF4180" w14:textId="77777777" w:rsidR="002764B7" w:rsidRDefault="002764B7"/>
    <w:p w14:paraId="7E407528" w14:textId="77777777" w:rsidR="002764B7" w:rsidRDefault="0000000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764B7" w14:paraId="0D067D4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DB7F71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B4B87D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167437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7555E5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6D0BF4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7080B6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764B7" w14:paraId="6CFE281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00678E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39181DD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Materijalni rashodi (šifre 321+322+323+324+325+329)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2FB582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52F4DF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429.690,55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88F524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538.360,50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312FA9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125,3</w:t>
            </w:r>
          </w:p>
        </w:tc>
      </w:tr>
    </w:tbl>
    <w:p w14:paraId="6D55791C" w14:textId="77777777" w:rsidR="002764B7" w:rsidRDefault="002764B7">
      <w:pPr>
        <w:spacing w:after="0"/>
      </w:pPr>
    </w:p>
    <w:p w14:paraId="03141732" w14:textId="77777777" w:rsidR="002764B7" w:rsidRDefault="00000000">
      <w:r>
        <w:t>Šifra 32         Materijalni rashodi iznose 538.297,28 € i veći su za 25,3%  od rashoda u prethodnom izvještajnom razdoblju prema sljedećoj analitici:</w:t>
      </w:r>
    </w:p>
    <w:p w14:paraId="34CA7B8F" w14:textId="77777777" w:rsidR="002764B7" w:rsidRDefault="002764B7"/>
    <w:p w14:paraId="56F2DEBD" w14:textId="77777777" w:rsidR="002764B7" w:rsidRDefault="00000000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764B7" w14:paraId="30415D2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57D592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A924DF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F848E4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11306A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7B2753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A08CAB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764B7" w14:paraId="6DFA671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9F839F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0895E87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FC2CDE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5239F6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2.871,91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8648D8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6.407,63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A53BF8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223,1</w:t>
            </w:r>
          </w:p>
        </w:tc>
      </w:tr>
    </w:tbl>
    <w:p w14:paraId="3A51E0EE" w14:textId="77777777" w:rsidR="002764B7" w:rsidRDefault="002764B7">
      <w:pPr>
        <w:spacing w:after="0"/>
      </w:pPr>
    </w:p>
    <w:p w14:paraId="722EE2CC" w14:textId="77777777" w:rsidR="002764B7" w:rsidRDefault="00000000">
      <w:r>
        <w:t>Šifra 3211     Službena putovanja iznose 6.407,63 € i veći su za 123,1% u odnosu na rashode u prethodnom izvještajnom razdoblju zbog veće potrebe za službenim putovanjima,</w:t>
      </w:r>
    </w:p>
    <w:p w14:paraId="0BBFB23C" w14:textId="77777777" w:rsidR="002764B7" w:rsidRDefault="002764B7"/>
    <w:p w14:paraId="542560AB" w14:textId="77777777" w:rsidR="002764B7" w:rsidRDefault="00000000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764B7" w14:paraId="3D93E69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FA54CA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93ACF6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5F4292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898F6A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4FAE12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D5DD35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764B7" w14:paraId="13AC35F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02DCE4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EE0F815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prijevoz, za rad na terenu i odvojeni život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9A3524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F57521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48.572,96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9B3EAB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52.382,26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BFEB22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107,8</w:t>
            </w:r>
          </w:p>
        </w:tc>
      </w:tr>
    </w:tbl>
    <w:p w14:paraId="50A0256B" w14:textId="77777777" w:rsidR="002764B7" w:rsidRDefault="002764B7">
      <w:pPr>
        <w:spacing w:after="0"/>
      </w:pPr>
    </w:p>
    <w:p w14:paraId="2AC8530A" w14:textId="77777777" w:rsidR="002764B7" w:rsidRDefault="00000000">
      <w:r>
        <w:t>Šifra 3212     Naknade za prijevoz iznose 52.382,26 € i veće su za 7,8% u odnosu na rashode u prethodnom izvještajnom razdoblju jer se povećao iznos za isplatu po 1km kao i mjesečna karta za prijevoz, jedan zaposlenik je putovao svakodnevno iz Splita do Metkovića na posao, te odobrenjem isplate prijevoza u visini mjesečne karte zaposlenicima starijima od 58 godina prema KU,</w:t>
      </w:r>
    </w:p>
    <w:p w14:paraId="62265FF4" w14:textId="77777777" w:rsidR="002764B7" w:rsidRDefault="002764B7"/>
    <w:p w14:paraId="753BEBC1" w14:textId="77777777" w:rsidR="002764B7" w:rsidRDefault="00000000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764B7" w14:paraId="70A1572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D03C55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A74E0A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69A236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80BD85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F3713C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4BBD13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764B7" w14:paraId="1BC7478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9A0195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73B9FCC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6E39E3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AF9F12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1.457,75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7634B4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1.444,26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D0BBF4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99,1</w:t>
            </w:r>
          </w:p>
        </w:tc>
      </w:tr>
    </w:tbl>
    <w:p w14:paraId="470EB465" w14:textId="77777777" w:rsidR="002764B7" w:rsidRDefault="002764B7">
      <w:pPr>
        <w:spacing w:after="0"/>
      </w:pPr>
    </w:p>
    <w:p w14:paraId="1A2B57B1" w14:textId="77777777" w:rsidR="002764B7" w:rsidRDefault="00000000">
      <w:r>
        <w:t xml:space="preserve">Šifra 3213     Stručno usavršavanje zaposlenika iznosi 1.444,26 € i manje je za 0,9% u odnosu na prethodno izvještajno razdoblje jer se manje usavršavalo preko </w:t>
      </w:r>
      <w:proofErr w:type="spellStart"/>
      <w:r>
        <w:t>webinara</w:t>
      </w:r>
      <w:proofErr w:type="spellEnd"/>
      <w:r>
        <w:t xml:space="preserve"> i seminara, </w:t>
      </w:r>
    </w:p>
    <w:p w14:paraId="0BCFE258" w14:textId="77777777" w:rsidR="002764B7" w:rsidRDefault="002764B7"/>
    <w:p w14:paraId="412AF08F" w14:textId="77777777" w:rsidR="002764B7" w:rsidRDefault="00000000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764B7" w14:paraId="0324F6F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5B6655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71902F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B55BF4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95634D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0F5BA3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3B4DD0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764B7" w14:paraId="24CD3BC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23F3E5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A506392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Uredski materijal i ostali materijalni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08BE8B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82A08E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24.522,21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563B0E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21.854,57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246F44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89,1</w:t>
            </w:r>
          </w:p>
        </w:tc>
      </w:tr>
    </w:tbl>
    <w:p w14:paraId="707A097E" w14:textId="77777777" w:rsidR="002764B7" w:rsidRDefault="002764B7">
      <w:pPr>
        <w:spacing w:after="0"/>
      </w:pPr>
    </w:p>
    <w:p w14:paraId="14CB1153" w14:textId="77777777" w:rsidR="002764B7" w:rsidRDefault="00000000">
      <w:r>
        <w:lastRenderedPageBreak/>
        <w:t>Šifra 3221     Uredski materijal i ostali mat. rashodi iznose 21.854,57 € i manji su za 10,9% u odnosu na rashode u prethodnom izvještajnom razdoblju zbog manje potrebe za nabavu materijala,</w:t>
      </w:r>
    </w:p>
    <w:p w14:paraId="4D645C04" w14:textId="77777777" w:rsidR="002764B7" w:rsidRDefault="002764B7"/>
    <w:p w14:paraId="1E2AEE81" w14:textId="77777777" w:rsidR="002764B7" w:rsidRDefault="00000000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764B7" w14:paraId="3C4AC2F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0C97AA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233591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CAC93B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968FD5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18CF73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DB25EC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764B7" w14:paraId="60E3BF8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25C131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2713145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Energija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7BEDF3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643A7F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27.577,38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251552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36.109,92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AFB5F2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130,9</w:t>
            </w:r>
          </w:p>
        </w:tc>
      </w:tr>
    </w:tbl>
    <w:p w14:paraId="1C36B9B7" w14:textId="77777777" w:rsidR="002764B7" w:rsidRDefault="002764B7">
      <w:pPr>
        <w:spacing w:after="0"/>
      </w:pPr>
    </w:p>
    <w:p w14:paraId="7A7F7300" w14:textId="77777777" w:rsidR="002764B7" w:rsidRDefault="00000000">
      <w:r>
        <w:t>Šifra 3223     Energija  iznosi 36.109,92 € i veći su za 30,9% u odnosu na rashode u prethodnom izvještajnom razdoblju zbog većih računa,</w:t>
      </w:r>
    </w:p>
    <w:p w14:paraId="066BB8D2" w14:textId="77777777" w:rsidR="002764B7" w:rsidRDefault="002764B7"/>
    <w:p w14:paraId="6D9E0077" w14:textId="77777777" w:rsidR="002764B7" w:rsidRDefault="00000000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764B7" w14:paraId="0B2AC5A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84CD90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CF02BA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A86540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410D43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A681FB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D54E54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764B7" w14:paraId="091FA1D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EE83E6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346C04F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dijelovi 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4C618F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4760AC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821,08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548965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1.161,49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27922E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141,5</w:t>
            </w:r>
          </w:p>
        </w:tc>
      </w:tr>
    </w:tbl>
    <w:p w14:paraId="1D8F94C1" w14:textId="77777777" w:rsidR="002764B7" w:rsidRDefault="002764B7">
      <w:pPr>
        <w:spacing w:after="0"/>
      </w:pPr>
    </w:p>
    <w:p w14:paraId="284A84CB" w14:textId="77777777" w:rsidR="002764B7" w:rsidRDefault="00000000">
      <w:r>
        <w:t>Šifra 3224     Materijal i dijelovi za tekuće i investicijsko održavanje iznose 1.161,49 € i veći su za 41,5% u odnosu na rashode u prethodnom izvještajnom razdoblju zbog veće potrebe za nabavom dijelova za održavanje,</w:t>
      </w:r>
    </w:p>
    <w:p w14:paraId="4DD52C36" w14:textId="77777777" w:rsidR="002764B7" w:rsidRDefault="002764B7"/>
    <w:p w14:paraId="060DE841" w14:textId="77777777" w:rsidR="002764B7" w:rsidRDefault="00000000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764B7" w14:paraId="3E95B08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93AC20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3F2F66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0A4BD9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0C9DF8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1520A4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91FCA3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764B7" w14:paraId="52216A0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A16D61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EEDE945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1ADD66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AC6A05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6C2518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1.368,22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D7FD69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2432,4</w:t>
            </w:r>
          </w:p>
        </w:tc>
      </w:tr>
    </w:tbl>
    <w:p w14:paraId="66EC7F6E" w14:textId="77777777" w:rsidR="002764B7" w:rsidRDefault="002764B7">
      <w:pPr>
        <w:spacing w:after="0"/>
      </w:pPr>
    </w:p>
    <w:p w14:paraId="19E17B5A" w14:textId="77777777" w:rsidR="002764B7" w:rsidRDefault="00000000">
      <w:r>
        <w:t>Šifra 3225     Sitan inventar i auto gume iznose 1.368,22 € i veći su za 2.324,4% u odnosu na rashode u prethodnom izvještajnom razdoblju zbog veće potrebe za sitnim inventarom,</w:t>
      </w:r>
    </w:p>
    <w:p w14:paraId="7A45DDBF" w14:textId="77777777" w:rsidR="002764B7" w:rsidRDefault="002764B7"/>
    <w:p w14:paraId="6558CF1D" w14:textId="77777777" w:rsidR="002764B7" w:rsidRDefault="00000000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764B7" w14:paraId="5EC4F11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E6693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81E37B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00A381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8D39B8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EC27FA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C67D62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764B7" w14:paraId="662DD15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61ED0D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BCFE290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telefona, interneta, pošte i prijevoza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339C28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FA8F75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91.796,90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5E6F1F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103.118,02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D9B627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112,3</w:t>
            </w:r>
          </w:p>
        </w:tc>
      </w:tr>
    </w:tbl>
    <w:p w14:paraId="06C56C13" w14:textId="77777777" w:rsidR="002764B7" w:rsidRDefault="002764B7">
      <w:pPr>
        <w:spacing w:after="0"/>
      </w:pPr>
    </w:p>
    <w:p w14:paraId="5ECFCA79" w14:textId="77777777" w:rsidR="002764B7" w:rsidRDefault="00000000">
      <w:r>
        <w:lastRenderedPageBreak/>
        <w:t>Šifra 3231     Usluge telefona i pošte iznose 103.118,02 € i veće su za 12,3% u odnosu na rashode u prethodnom izvještajnom razdoblju zbog veće potrebe slanja pošiljki kao i porasta cijena poštanskih usluga,</w:t>
      </w:r>
    </w:p>
    <w:p w14:paraId="64977F49" w14:textId="77777777" w:rsidR="002764B7" w:rsidRDefault="002764B7"/>
    <w:p w14:paraId="22FB12FA" w14:textId="77777777" w:rsidR="002764B7" w:rsidRDefault="00000000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764B7" w14:paraId="30C88B3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13B32D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CD7B39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FD042F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966E0C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087649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AEA3A3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764B7" w14:paraId="1424792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929A13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B2D887E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DA2F74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5B3B46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14.518,40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FDC6DE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7.916,79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C315B4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54,5</w:t>
            </w:r>
          </w:p>
        </w:tc>
      </w:tr>
    </w:tbl>
    <w:p w14:paraId="56498492" w14:textId="77777777" w:rsidR="002764B7" w:rsidRDefault="002764B7">
      <w:pPr>
        <w:spacing w:after="0"/>
      </w:pPr>
    </w:p>
    <w:p w14:paraId="5D6FAAFB" w14:textId="77777777" w:rsidR="002764B7" w:rsidRDefault="00000000">
      <w:r>
        <w:t>Šifra 3232     Usluge  tekućeg i investicijskog održavanja iznose 7.916,79 € i manji su za 45,5% u odnosu na rashode u prethodnom izvještajnom razdoblju radi potreba održavanja na zgradi suda,</w:t>
      </w:r>
    </w:p>
    <w:p w14:paraId="1FFF4623" w14:textId="77777777" w:rsidR="002764B7" w:rsidRDefault="002764B7"/>
    <w:p w14:paraId="1F327639" w14:textId="77777777" w:rsidR="002764B7" w:rsidRDefault="00000000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764B7" w14:paraId="20E29F3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EE2373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D2DC33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56803F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82C40F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A83EC1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7C3AA6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764B7" w14:paraId="0A93777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01C6B6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C30F887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promidžbe i informiranja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BB26A9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C71682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901,25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B74F78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708B0E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10,0</w:t>
            </w:r>
          </w:p>
        </w:tc>
      </w:tr>
    </w:tbl>
    <w:p w14:paraId="565B1933" w14:textId="77777777" w:rsidR="002764B7" w:rsidRDefault="002764B7">
      <w:pPr>
        <w:spacing w:after="0"/>
      </w:pPr>
    </w:p>
    <w:p w14:paraId="7FE294DD" w14:textId="77777777" w:rsidR="002764B7" w:rsidRDefault="00000000">
      <w:r>
        <w:t>Šifra 3233     Usluga promidžbe i informiranja iznose 90,00 € i manji su za 90% u odnosu na rashode u prethodnom izvještajnom razdoblju zbog manje potrebe za oglašavanjem,</w:t>
      </w:r>
    </w:p>
    <w:p w14:paraId="3275CC3C" w14:textId="77777777" w:rsidR="002764B7" w:rsidRDefault="002764B7"/>
    <w:p w14:paraId="6C28EDA4" w14:textId="77777777" w:rsidR="002764B7" w:rsidRDefault="00000000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764B7" w14:paraId="6ECF1A5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31903B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7717BF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D70561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F631FB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E8388F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CE9FA4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764B7" w14:paraId="0EA9EF5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3150B3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0F1A124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BFD22D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EEB1A2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26.938,11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2170EA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27.832,26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F596E0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103,3</w:t>
            </w:r>
          </w:p>
        </w:tc>
      </w:tr>
    </w:tbl>
    <w:p w14:paraId="28506A0D" w14:textId="77777777" w:rsidR="002764B7" w:rsidRDefault="002764B7">
      <w:pPr>
        <w:spacing w:after="0"/>
      </w:pPr>
    </w:p>
    <w:p w14:paraId="30012F18" w14:textId="77777777" w:rsidR="002764B7" w:rsidRDefault="00000000">
      <w:r>
        <w:t>Šifra 3234     Komunalne usluge iznose 27.832,26 € i veće su za 3,3% u odnosu na rashode u prethodnom izvještajnom razdoblju zbog porasta cijena komunalnih usluga,</w:t>
      </w:r>
    </w:p>
    <w:p w14:paraId="3878724D" w14:textId="77777777" w:rsidR="002764B7" w:rsidRDefault="002764B7"/>
    <w:p w14:paraId="7FC5D1DB" w14:textId="77777777" w:rsidR="002764B7" w:rsidRDefault="00000000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764B7" w14:paraId="5B42233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10AF40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200B49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5DAB9C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8D7370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925B97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D089C6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764B7" w14:paraId="2FBC6FD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4D7D87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ED557BF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Zakupnine i najamnine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93FA99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01B2F9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11.176,04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3BC9CF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13.253,29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B9CB63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118,6</w:t>
            </w:r>
          </w:p>
        </w:tc>
      </w:tr>
    </w:tbl>
    <w:p w14:paraId="6B1BE4B2" w14:textId="77777777" w:rsidR="002764B7" w:rsidRDefault="002764B7">
      <w:pPr>
        <w:spacing w:after="0"/>
      </w:pPr>
    </w:p>
    <w:p w14:paraId="28216D16" w14:textId="77777777" w:rsidR="002764B7" w:rsidRDefault="00000000">
      <w:r>
        <w:lastRenderedPageBreak/>
        <w:t>Šifra 3235     Zakupnine i najamnine iznose 13.253,29 € i veće su za 18,6% u odnosu na rashode u prethodnom izvještajnom razdoblju zbog više ispisa,</w:t>
      </w:r>
    </w:p>
    <w:p w14:paraId="2562B88A" w14:textId="77777777" w:rsidR="002764B7" w:rsidRDefault="002764B7"/>
    <w:p w14:paraId="574E4DEA" w14:textId="77777777" w:rsidR="002764B7" w:rsidRDefault="00000000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764B7" w14:paraId="4346ED2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0FE44B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B60CBA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132298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23180F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5EAE3A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4E9214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764B7" w14:paraId="698AA75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048327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F28396C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2FBE4D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A45031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A50E77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479,20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28BA94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958,4</w:t>
            </w:r>
          </w:p>
        </w:tc>
      </w:tr>
    </w:tbl>
    <w:p w14:paraId="0741A951" w14:textId="77777777" w:rsidR="002764B7" w:rsidRDefault="002764B7">
      <w:pPr>
        <w:spacing w:after="0"/>
      </w:pPr>
    </w:p>
    <w:p w14:paraId="7D094890" w14:textId="77777777" w:rsidR="002764B7" w:rsidRDefault="00000000">
      <w:r>
        <w:t>Šifra 3236     Zdravstvene usluge iznose 479,20 € i veće su za 858,4% u odnosu na rashode u prethodnom izvještajnom razdoblju zbog zdravstvenih pregleda novo zaposlenih,</w:t>
      </w:r>
    </w:p>
    <w:p w14:paraId="6831A8BB" w14:textId="77777777" w:rsidR="002764B7" w:rsidRDefault="002764B7"/>
    <w:p w14:paraId="542307D7" w14:textId="77777777" w:rsidR="002764B7" w:rsidRDefault="00000000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764B7" w14:paraId="1D8865B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F0B140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CCBE8A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B68941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BC4346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6DCB44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1BCCB1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764B7" w14:paraId="0F22805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B3C96C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042EBD5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5E1BAD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5898C2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157.691,61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E92D4E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244.612,37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7BF994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155,1</w:t>
            </w:r>
          </w:p>
        </w:tc>
      </w:tr>
    </w:tbl>
    <w:p w14:paraId="39A2D184" w14:textId="77777777" w:rsidR="002764B7" w:rsidRDefault="002764B7">
      <w:pPr>
        <w:spacing w:after="0"/>
      </w:pPr>
    </w:p>
    <w:p w14:paraId="364C801B" w14:textId="77777777" w:rsidR="002764B7" w:rsidRDefault="00000000">
      <w:r>
        <w:t>Šifra 3237     Intelektualne i osobne usluge iznose 244.612,37 € i veće su za 55,1% u odnosu na rashode u prethodnom izvještajnom razdoblju zbog pristiglih rješenja za isplatu braniteljima po većim tarifama,</w:t>
      </w:r>
    </w:p>
    <w:p w14:paraId="2FDB6CC4" w14:textId="77777777" w:rsidR="002764B7" w:rsidRDefault="002764B7"/>
    <w:p w14:paraId="0FE876B2" w14:textId="77777777" w:rsidR="002764B7" w:rsidRDefault="00000000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764B7" w14:paraId="2691A90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1E35D2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03AB1A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C80148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E5CBF2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CDE3DF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ABBD80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764B7" w14:paraId="0851981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0E16A2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0871B51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Računalne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2FE3CB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42B5C4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4403EF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57B898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</w:tbl>
    <w:p w14:paraId="3D441095" w14:textId="77777777" w:rsidR="002764B7" w:rsidRDefault="002764B7">
      <w:pPr>
        <w:spacing w:after="0"/>
      </w:pPr>
    </w:p>
    <w:p w14:paraId="773CEB62" w14:textId="77777777" w:rsidR="002764B7" w:rsidRDefault="00000000">
      <w:r>
        <w:t>Šifra 3238     Računalne usluge iznose 19,92 € i jednake su rashodima u prethodnom izvještajnom razdoblju a odnose se na zaprimanje e-računa sustavom Fine,</w:t>
      </w:r>
    </w:p>
    <w:p w14:paraId="771F04D6" w14:textId="77777777" w:rsidR="002764B7" w:rsidRDefault="002764B7"/>
    <w:p w14:paraId="7C0977DB" w14:textId="77777777" w:rsidR="002764B7" w:rsidRDefault="00000000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764B7" w14:paraId="4AE4E81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47FEFA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0D7E61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B64CF7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B39824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E07306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A96DC5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764B7" w14:paraId="064DCE9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A7DBA5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A2325E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osobama izvan radnog odnosa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73096D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3D8D2A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421,22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5D53C1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354,52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63089A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84,2</w:t>
            </w:r>
          </w:p>
        </w:tc>
      </w:tr>
    </w:tbl>
    <w:p w14:paraId="71FB5E1B" w14:textId="77777777" w:rsidR="002764B7" w:rsidRDefault="002764B7">
      <w:pPr>
        <w:spacing w:after="0"/>
      </w:pPr>
    </w:p>
    <w:p w14:paraId="53561730" w14:textId="77777777" w:rsidR="002764B7" w:rsidRDefault="00000000">
      <w:r>
        <w:lastRenderedPageBreak/>
        <w:t>Šifra 324       Naknade troškova osobama izvan radnog odnosa iznose 354,52 € i manje su za 15,8% u odnosu na prethodno izvještajno razdoblje zbog manjih isplata naknada svjedocima po rješenju suca, </w:t>
      </w:r>
    </w:p>
    <w:p w14:paraId="28C45D23" w14:textId="77777777" w:rsidR="002764B7" w:rsidRDefault="002764B7"/>
    <w:p w14:paraId="1035D33F" w14:textId="77777777" w:rsidR="002764B7" w:rsidRDefault="00000000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764B7" w14:paraId="60862A7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F5CEF5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117A40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8BBCCB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D6A5E4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A6F61E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3CB205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764B7" w14:paraId="5988061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188129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51FB884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rad predstavničkih i izvršnih tijela, povjerenstava i slično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F689C0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0F76DF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18.901,24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50270B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18.265,72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F6CFA0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96,6</w:t>
            </w:r>
          </w:p>
        </w:tc>
      </w:tr>
    </w:tbl>
    <w:p w14:paraId="525D84F4" w14:textId="77777777" w:rsidR="002764B7" w:rsidRDefault="002764B7">
      <w:pPr>
        <w:spacing w:after="0"/>
      </w:pPr>
    </w:p>
    <w:p w14:paraId="68C2691E" w14:textId="77777777" w:rsidR="002764B7" w:rsidRDefault="00000000">
      <w:r>
        <w:t>Šifra 3291     Naknade za rad predsjedničkih izvršnih tijela i sl. iznose 18.265,72 € i manje su za 3,4% u odnosu na rashode u prethodnom izvještajnom razdoblju a odnose se na isplatu očevida zaposlenicima i ZK naknada za izmjere katastarskih općina,</w:t>
      </w:r>
    </w:p>
    <w:p w14:paraId="054793FF" w14:textId="77777777" w:rsidR="002764B7" w:rsidRDefault="002764B7"/>
    <w:p w14:paraId="260546ED" w14:textId="77777777" w:rsidR="002764B7" w:rsidRDefault="00000000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764B7" w14:paraId="6F93EA3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7EA8CC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1E6484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02DD97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FBC831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3BCD95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4A6F13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764B7" w14:paraId="6345DF8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8E3987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341B667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Premije osiguranja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FF5666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A25DC0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1.038,75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F3484C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858,63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295245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82,7</w:t>
            </w:r>
          </w:p>
        </w:tc>
      </w:tr>
    </w:tbl>
    <w:p w14:paraId="0A9E372A" w14:textId="77777777" w:rsidR="002764B7" w:rsidRDefault="002764B7">
      <w:pPr>
        <w:spacing w:after="0"/>
      </w:pPr>
    </w:p>
    <w:p w14:paraId="72B6F1F0" w14:textId="77777777" w:rsidR="002764B7" w:rsidRDefault="00000000">
      <w:r>
        <w:t>Šifra 3292     Premije osiguranja iznose 858,63 € i manje su za 17,3% u odnosu na rashode u prethodnom izvještajnom razdoblju radi većih cijena osiguranja za dva službena vozila,</w:t>
      </w:r>
    </w:p>
    <w:p w14:paraId="6F6C806B" w14:textId="77777777" w:rsidR="002764B7" w:rsidRDefault="002764B7"/>
    <w:p w14:paraId="30876901" w14:textId="77777777" w:rsidR="002764B7" w:rsidRDefault="00000000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764B7" w14:paraId="39BAEE0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D42700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E90A75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431413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661A7C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12CB02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02DBE6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764B7" w14:paraId="7307BAF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4A7CD3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BA39546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Reprezentacija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A28A79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A74176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141,16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872F4C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197,48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2E51E0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139,9</w:t>
            </w:r>
          </w:p>
        </w:tc>
      </w:tr>
    </w:tbl>
    <w:p w14:paraId="0A9D7A18" w14:textId="77777777" w:rsidR="002764B7" w:rsidRDefault="002764B7">
      <w:pPr>
        <w:spacing w:after="0"/>
      </w:pPr>
    </w:p>
    <w:p w14:paraId="566199B3" w14:textId="77777777" w:rsidR="002764B7" w:rsidRDefault="00000000">
      <w:r>
        <w:t>Šifra 3293     Reprezentacija iznosi 197,48 € i veća je za 39,9% u odnosu na rashode u prethodnom izvještajnom razdoblju radi veće potrebe za istim,</w:t>
      </w:r>
    </w:p>
    <w:p w14:paraId="79523D98" w14:textId="77777777" w:rsidR="002764B7" w:rsidRDefault="002764B7"/>
    <w:p w14:paraId="6311DAB1" w14:textId="77777777" w:rsidR="002764B7" w:rsidRDefault="00000000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764B7" w14:paraId="7C3966E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FF967C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3CF93F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32DCCD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4D6224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BAC55D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3242CC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764B7" w14:paraId="3DCD923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2E4B45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80A6052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1E03DB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86A8C5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216,32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0580F5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633,95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31065A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293,1</w:t>
            </w:r>
          </w:p>
        </w:tc>
      </w:tr>
    </w:tbl>
    <w:p w14:paraId="127055C7" w14:textId="77777777" w:rsidR="002764B7" w:rsidRDefault="002764B7">
      <w:pPr>
        <w:spacing w:after="0"/>
      </w:pPr>
    </w:p>
    <w:p w14:paraId="7A97736E" w14:textId="77777777" w:rsidR="002764B7" w:rsidRDefault="00000000">
      <w:r>
        <w:lastRenderedPageBreak/>
        <w:t>Šifra 3299     Ostali nespomenuti rashodi poslovanja iznose 633,95 € i veći su za 193,1% u odnosu na rashode u prethodnom izvještajnom razdoblju.</w:t>
      </w:r>
    </w:p>
    <w:p w14:paraId="1F342F62" w14:textId="77777777" w:rsidR="002764B7" w:rsidRDefault="002764B7"/>
    <w:p w14:paraId="300A9626" w14:textId="77777777" w:rsidR="002764B7" w:rsidRDefault="00000000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764B7" w14:paraId="4171242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2EF797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DD0FC8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B340C7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C8D2F5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51D17A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DE124E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764B7" w14:paraId="5CFB98B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841879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2ABB7EA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Kamate za primljene zajmove od trgovačkih društava i obrtnika izvan javnog sektora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BB83AA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B71408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502,72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8859BC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344,79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E7718A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68,6</w:t>
            </w:r>
          </w:p>
        </w:tc>
      </w:tr>
    </w:tbl>
    <w:p w14:paraId="3B1E9FAA" w14:textId="77777777" w:rsidR="002764B7" w:rsidRDefault="002764B7">
      <w:pPr>
        <w:spacing w:after="0"/>
      </w:pPr>
    </w:p>
    <w:p w14:paraId="20E007EA" w14:textId="77777777" w:rsidR="002764B7" w:rsidRDefault="00000000">
      <w:r>
        <w:t>Šifra 3427     Kamate za primljene zajmove iznose 344,79 € i manji su za 31,4% u odnosu na rashode u prethodnom izvještajnom razdoblju a odnosi se na plaćanje kamata za leasing službenog vozila.</w:t>
      </w:r>
    </w:p>
    <w:p w14:paraId="4D9C569A" w14:textId="77777777" w:rsidR="002764B7" w:rsidRDefault="002764B7"/>
    <w:p w14:paraId="01B32D70" w14:textId="77777777" w:rsidR="002764B7" w:rsidRDefault="00000000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764B7" w14:paraId="43E0EE7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E2CCD8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D96C4B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1C19FE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1DE735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3BD676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F5085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764B7" w14:paraId="2A558BC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29E1AA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CC30FB3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Bankarske usluge i usluge platnog prometa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3E10CF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179351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1.845,41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7B5428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1.250,93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58522D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67,8</w:t>
            </w:r>
          </w:p>
        </w:tc>
      </w:tr>
    </w:tbl>
    <w:p w14:paraId="2EDFF57C" w14:textId="77777777" w:rsidR="002764B7" w:rsidRDefault="002764B7">
      <w:pPr>
        <w:spacing w:after="0"/>
      </w:pPr>
    </w:p>
    <w:p w14:paraId="60D9659E" w14:textId="77777777" w:rsidR="002764B7" w:rsidRDefault="00000000">
      <w:r>
        <w:t>Šifra 3431     Bankarske usluge i usluge platnog prometa iznose 1.250,93 € i manje su za 32,2%  od rashoda u prethodnom izvještajnom razdoblju radi manjih naknada za održavanje redovnog računa HPB-a.</w:t>
      </w:r>
    </w:p>
    <w:p w14:paraId="0F1C5ADC" w14:textId="77777777" w:rsidR="002764B7" w:rsidRDefault="002764B7"/>
    <w:p w14:paraId="4DD65215" w14:textId="77777777" w:rsidR="002764B7" w:rsidRDefault="00000000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764B7" w14:paraId="261C314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17D742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A9BA78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636FFA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CB9040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69DD91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65AFF6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764B7" w14:paraId="2944AF5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9A6FFE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5445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9C733E6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Otplata glavnice primljenih zajmova od ostalih tuzemnih financijskih institucija izvan javnog sektora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1EC31E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301117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3.476,96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0C8C3A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3.634,89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6C63FE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104,5</w:t>
            </w:r>
          </w:p>
        </w:tc>
      </w:tr>
    </w:tbl>
    <w:p w14:paraId="4B083D14" w14:textId="77777777" w:rsidR="002764B7" w:rsidRDefault="002764B7">
      <w:pPr>
        <w:spacing w:after="0"/>
      </w:pPr>
    </w:p>
    <w:p w14:paraId="161C0E3F" w14:textId="77777777" w:rsidR="002764B7" w:rsidRDefault="00000000">
      <w:r>
        <w:t>Šifra 5445     Otplata glavnice primljenih zajmova od ostalih tuzemnih financijskih institucija izvan javnog sektora  iznosi 3.634,89 € i veća je za 4,5% u odnosu na rashode u prethodnom izvještajnom razdoblju, a odnose se na plaćanje kamate za leasing službenog vozila.</w:t>
      </w:r>
    </w:p>
    <w:p w14:paraId="4D5B4287" w14:textId="77777777" w:rsidR="002764B7" w:rsidRDefault="002764B7"/>
    <w:p w14:paraId="4114255C" w14:textId="77777777" w:rsidR="002764B7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764B7" w14:paraId="7C45050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EA1EFA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B32D84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E612D9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6DC5E8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4E1C2A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9B5627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764B7" w14:paraId="6C6BEBC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DE9A15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9221-9222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CCA0ED7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i primitaka - preneseni (šifre '9221x,9222x VP' - '9221x,9222x MP' + 92213 - 92223)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A827A5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9221-9222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05C11B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28.196,97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CDEC51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12.945,02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EFD284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45,9</w:t>
            </w:r>
          </w:p>
        </w:tc>
      </w:tr>
    </w:tbl>
    <w:p w14:paraId="03419C6C" w14:textId="77777777" w:rsidR="002764B7" w:rsidRDefault="002764B7">
      <w:pPr>
        <w:spacing w:after="0"/>
      </w:pPr>
    </w:p>
    <w:p w14:paraId="071A8E6A" w14:textId="77777777" w:rsidR="002764B7" w:rsidRDefault="00000000">
      <w:r>
        <w:t>Šifra 92211 Višak prihoda poslovanja preneseni iznosi 12.945,02 € te je manji je za 54,1% od viška u prethodnom izvještajnom razdoblju.</w:t>
      </w:r>
    </w:p>
    <w:p w14:paraId="20D62E50" w14:textId="77777777" w:rsidR="002764B7" w:rsidRDefault="002764B7"/>
    <w:p w14:paraId="53BB6734" w14:textId="77777777" w:rsidR="002764B7" w:rsidRDefault="00000000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764B7" w14:paraId="449B123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7310AA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5338F3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BCB166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EE57EA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AF9F3F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7D1BA9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764B7" w14:paraId="716E4CC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159594" w14:textId="77777777" w:rsidR="002764B7" w:rsidRDefault="002764B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31815F3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za pokriće u sljedećem razdoblju (šifre Y005 + '9222-9221' - 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0ED42F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EEDECC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E61C24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187.261,52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D2575D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F8508EC" w14:textId="77777777" w:rsidR="002764B7" w:rsidRDefault="002764B7">
      <w:pPr>
        <w:spacing w:after="0"/>
      </w:pPr>
    </w:p>
    <w:p w14:paraId="1DB42545" w14:textId="77777777" w:rsidR="002764B7" w:rsidRDefault="00000000">
      <w:r>
        <w:t>Šifre Y006 Manjak prihoda i primitaka za pokriće u sljedećem izvještajnom razdoblju iznosi 187.261,52 € i to je ujedno i rezultat poslovanja.</w:t>
      </w:r>
    </w:p>
    <w:p w14:paraId="2306923F" w14:textId="77777777" w:rsidR="002764B7" w:rsidRDefault="002764B7"/>
    <w:p w14:paraId="4E254DFB" w14:textId="77777777" w:rsidR="002764B7" w:rsidRDefault="00000000">
      <w:pPr>
        <w:keepNext/>
        <w:spacing w:line="240" w:lineRule="auto"/>
        <w:jc w:val="center"/>
      </w:pPr>
      <w:r>
        <w:rPr>
          <w:sz w:val="28"/>
        </w:rPr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764B7" w14:paraId="79E9310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2D80E3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B62AC1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9300FB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999958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9C77B1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A8C062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764B7" w14:paraId="07CB0C2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0A2FE3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BDBCB3D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novčanih sredstava na kraju izvještajnog razdoblja (šifre 11P + '11-dugov.' - '11-potraž.')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10D0B6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11K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238FAA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632.115,62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4B3369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637.270,65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004E5C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100,8</w:t>
            </w:r>
          </w:p>
        </w:tc>
      </w:tr>
    </w:tbl>
    <w:p w14:paraId="139DB06D" w14:textId="77777777" w:rsidR="002764B7" w:rsidRDefault="002764B7">
      <w:pPr>
        <w:spacing w:after="0"/>
      </w:pPr>
    </w:p>
    <w:p w14:paraId="2385F5EE" w14:textId="77777777" w:rsidR="002764B7" w:rsidRDefault="00000000">
      <w:r>
        <w:t>Šifra 11K      Stanje novčanih sredstava na kraju izvještajnog razdoblja iznosi 637.270,65 € što se slaže i sa saldom poslovnih računa u HPB banci, a u odnosu na prethodno izvještajno razdoblje veće je za 0,8% a čine ga novčana sredstva na:</w:t>
      </w:r>
    </w:p>
    <w:p w14:paraId="65386501" w14:textId="77777777" w:rsidR="002764B7" w:rsidRDefault="00000000">
      <w:r>
        <w:t>Ø  Saldo 31.12.2025. redovnog računa HR84 2390 0011 1010 6058 8 iznosi 0,08 € a što predstavlja kamate HPB-a za razdoblje 1.10.2024.-31.12.2024.,</w:t>
      </w:r>
    </w:p>
    <w:p w14:paraId="3F87C462" w14:textId="77777777" w:rsidR="002764B7" w:rsidRDefault="00000000">
      <w:r>
        <w:t>Ø  Saldo 31.12.2025. depozitnog računa HR79 2390 0011 3000 6859 4 iznosi 637.270,57 € a na njemu se nalaze predujmovi stranaka za sudske predmete u rješavanju.</w:t>
      </w:r>
    </w:p>
    <w:p w14:paraId="5685C874" w14:textId="77777777" w:rsidR="002764B7" w:rsidRDefault="002764B7"/>
    <w:p w14:paraId="6567F6B6" w14:textId="77777777" w:rsidR="002764B7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764B7" w14:paraId="389F34D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708586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BF449D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B81A31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D1BDDE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6DAEFC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DEE260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764B7" w14:paraId="4D97722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BB369B" w14:textId="77777777" w:rsidR="002764B7" w:rsidRDefault="002764B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F2AC6F9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Prosječan broj zaposlenih kod korisnika na osnovi stanja na početku i na kraju izvještajnog razdoblja (cijeli broj)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204987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B17851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617EB6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46EA4D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103,2</w:t>
            </w:r>
          </w:p>
        </w:tc>
      </w:tr>
    </w:tbl>
    <w:p w14:paraId="4603F8E5" w14:textId="77777777" w:rsidR="002764B7" w:rsidRDefault="002764B7">
      <w:pPr>
        <w:spacing w:after="0"/>
      </w:pPr>
    </w:p>
    <w:p w14:paraId="21704D26" w14:textId="77777777" w:rsidR="002764B7" w:rsidRDefault="00000000">
      <w:r>
        <w:t>Šifre Z007 i Z009 Prosječan broj zaposlenih kod korisnika razlikuju se 5, 65 zaposlenika se odnosi na 11 dužnosnika-sudaca, 44 službenika i 10 namještenika te se zbroj razlikuje u odnosu na prethodno izvještajno razdoblje radi novih zapošljavanja dok se razlika od 5 zaposlenika odnosi na smanjenje radi bolovanja i odlazaka zaposlenika u mirovinu.</w:t>
      </w:r>
    </w:p>
    <w:p w14:paraId="6C4C6A1E" w14:textId="77777777" w:rsidR="002764B7" w:rsidRDefault="002764B7"/>
    <w:p w14:paraId="4A8FED65" w14:textId="77777777" w:rsidR="002764B7" w:rsidRDefault="00000000">
      <w:pPr>
        <w:keepNext/>
        <w:spacing w:line="240" w:lineRule="auto"/>
        <w:jc w:val="center"/>
      </w:pPr>
      <w:r>
        <w:rPr>
          <w:sz w:val="28"/>
        </w:rPr>
        <w:t>Bilješka 40.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764B7" w14:paraId="01FCA3C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931622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C4D30B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E12BC9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5968E1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1955AF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F8DB29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764B7" w14:paraId="1447AF8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2350F2" w14:textId="77777777" w:rsidR="002764B7" w:rsidRDefault="002764B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9E53D57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Prosječan broj zaposlenih kod korisnika na osnovi sati rada (cijeli broj)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6F12E4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3477F7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EB0EFB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AA7B44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</w:tbl>
    <w:p w14:paraId="1D24AC80" w14:textId="77777777" w:rsidR="002764B7" w:rsidRDefault="002764B7">
      <w:pPr>
        <w:spacing w:after="0"/>
      </w:pPr>
    </w:p>
    <w:p w14:paraId="22FA6CAA" w14:textId="77777777" w:rsidR="002764B7" w:rsidRDefault="00000000">
      <w:r>
        <w:t>Šifre Z007 i Z009 Prosječan broj zaposlenih kod korisnika razlikuju se 5, 65 zaposlenika se odnosi na 11 dužnosnika-sudaca, 44 službenika i 10 namještenika te se zbroj razlikuje u odnosu na prethodno izvještajno razdoblje radi novih zapošljavanja dok se razlika od 5 zaposlenika odnosi na smanjenje radi bolovanja i odlazaka zaposlenika u mirovinu.</w:t>
      </w:r>
    </w:p>
    <w:p w14:paraId="7C277824" w14:textId="77777777" w:rsidR="002764B7" w:rsidRDefault="002764B7"/>
    <w:p w14:paraId="2D8AFCF5" w14:textId="77777777" w:rsidR="00756EDF" w:rsidRDefault="00756EDF"/>
    <w:p w14:paraId="374A9835" w14:textId="77777777" w:rsidR="00756EDF" w:rsidRDefault="00756EDF"/>
    <w:p w14:paraId="67818FD1" w14:textId="77777777" w:rsidR="00756EDF" w:rsidRDefault="00756EDF"/>
    <w:p w14:paraId="28119247" w14:textId="77777777" w:rsidR="00756EDF" w:rsidRDefault="00756EDF"/>
    <w:p w14:paraId="49757EAE" w14:textId="77777777" w:rsidR="00756EDF" w:rsidRDefault="00756EDF"/>
    <w:p w14:paraId="2FCBA72F" w14:textId="77777777" w:rsidR="00756EDF" w:rsidRDefault="00756EDF"/>
    <w:p w14:paraId="5EEE9BA1" w14:textId="77777777" w:rsidR="00756EDF" w:rsidRDefault="00756EDF"/>
    <w:p w14:paraId="4B0371D8" w14:textId="77777777" w:rsidR="00756EDF" w:rsidRDefault="00756EDF"/>
    <w:p w14:paraId="6F2219F1" w14:textId="77777777" w:rsidR="00756EDF" w:rsidRDefault="00756EDF"/>
    <w:p w14:paraId="1138FABC" w14:textId="77777777" w:rsidR="002764B7" w:rsidRDefault="00000000">
      <w:pPr>
        <w:keepNext/>
        <w:spacing w:line="240" w:lineRule="auto"/>
        <w:jc w:val="center"/>
      </w:pPr>
      <w:r>
        <w:rPr>
          <w:b/>
          <w:sz w:val="28"/>
        </w:rPr>
        <w:lastRenderedPageBreak/>
        <w:t>Bilanca</w:t>
      </w:r>
    </w:p>
    <w:p w14:paraId="51F7C94D" w14:textId="77777777" w:rsidR="002764B7" w:rsidRDefault="00000000">
      <w:pPr>
        <w:keepNext/>
        <w:spacing w:line="240" w:lineRule="auto"/>
        <w:jc w:val="center"/>
      </w:pPr>
      <w:r>
        <w:rPr>
          <w:sz w:val="28"/>
        </w:rPr>
        <w:t>Bilješka 41.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764B7" w14:paraId="2D58020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F261FF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A63101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B2C423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1B4537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3B01EF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C5F516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764B7" w14:paraId="24477A5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51BA9E" w14:textId="77777777" w:rsidR="002764B7" w:rsidRDefault="002764B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E70FDD9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IMOVINA (šifre B002+1)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C76A19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3E37D8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1.248.397,67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F12F91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1.141.079,34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BA75D6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91,4</w:t>
            </w:r>
          </w:p>
        </w:tc>
      </w:tr>
    </w:tbl>
    <w:p w14:paraId="652E4A14" w14:textId="77777777" w:rsidR="002764B7" w:rsidRDefault="002764B7">
      <w:pPr>
        <w:spacing w:after="0"/>
      </w:pPr>
    </w:p>
    <w:p w14:paraId="3BDCCA9E" w14:textId="77777777" w:rsidR="002764B7" w:rsidRDefault="00000000">
      <w:r>
        <w:t>Šifra B001 i šifra B003     Zadovoljava uvjet imovina jednaka obvezama i vlastitim sredstvima te je iznos manji za 8,6% u odnosu na prethodno izvještajno razdoblje radi manjeg priljeva na novčanim sredstvima te manjem iznosu povećanja imovine od MPUDT.</w:t>
      </w:r>
    </w:p>
    <w:p w14:paraId="2055D1B6" w14:textId="77777777" w:rsidR="002764B7" w:rsidRDefault="002764B7"/>
    <w:p w14:paraId="175B0371" w14:textId="77777777" w:rsidR="002764B7" w:rsidRDefault="00000000">
      <w:pPr>
        <w:keepNext/>
        <w:spacing w:line="240" w:lineRule="auto"/>
        <w:jc w:val="center"/>
      </w:pPr>
      <w:r>
        <w:rPr>
          <w:sz w:val="28"/>
        </w:rPr>
        <w:t>Bilješka 42.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764B7" w14:paraId="58210F6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9FD51A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BF1220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271AA2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359DDC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F5AEB3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3C088E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764B7" w14:paraId="66F4A04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5961ED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B0E83B6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Novac u banci i blagajni (šifre 111+112 do 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DFA2F3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7B2936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632.115,62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E8A36D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637.270,65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D2903F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100,8</w:t>
            </w:r>
          </w:p>
        </w:tc>
      </w:tr>
    </w:tbl>
    <w:p w14:paraId="51B559AC" w14:textId="77777777" w:rsidR="002764B7" w:rsidRDefault="002764B7">
      <w:pPr>
        <w:spacing w:after="0"/>
      </w:pPr>
    </w:p>
    <w:p w14:paraId="353DF6D3" w14:textId="77777777" w:rsidR="002764B7" w:rsidRDefault="00000000">
      <w:r>
        <w:t>Šifra 11         Novac u banci i blagajni iznosi 637.270,65 € te je manji za 0,8% u odnosu na prethodno izvještajno razdoblje radi manjih priljeva po računima.</w:t>
      </w:r>
    </w:p>
    <w:p w14:paraId="2532C03D" w14:textId="77777777" w:rsidR="002764B7" w:rsidRDefault="002764B7"/>
    <w:p w14:paraId="2705B7DB" w14:textId="77777777" w:rsidR="002764B7" w:rsidRDefault="00000000">
      <w:pPr>
        <w:keepNext/>
        <w:spacing w:line="240" w:lineRule="auto"/>
        <w:jc w:val="center"/>
      </w:pPr>
      <w:r>
        <w:rPr>
          <w:sz w:val="28"/>
        </w:rPr>
        <w:t>Bilješka 43.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764B7" w14:paraId="48055FB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6B2247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0ECFD7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4840FA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F17070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736CAE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1D0994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764B7" w14:paraId="404A0AD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35A728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25A5B6F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728A1D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295DBE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1.944,33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E0863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7.775,47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946094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399,9</w:t>
            </w:r>
          </w:p>
        </w:tc>
      </w:tr>
    </w:tbl>
    <w:p w14:paraId="738DFA45" w14:textId="77777777" w:rsidR="002764B7" w:rsidRDefault="002764B7">
      <w:pPr>
        <w:spacing w:after="0"/>
      </w:pPr>
    </w:p>
    <w:p w14:paraId="28C71D0F" w14:textId="77777777" w:rsidR="002764B7" w:rsidRDefault="00000000">
      <w:r>
        <w:t>Šifra 129       Ostala potraživanja iznose 7.775,47 € te su manja za 299,9% u odnosu na prethodno izvještajno razdoblje jer se refundiralo bolovanje iz prethodnih godina, a odnose se na refundacije bolovanja koja se očekuju od stane HZZO-a.</w:t>
      </w:r>
    </w:p>
    <w:p w14:paraId="79B282D1" w14:textId="77777777" w:rsidR="002764B7" w:rsidRDefault="002764B7"/>
    <w:p w14:paraId="505178DF" w14:textId="77777777" w:rsidR="002764B7" w:rsidRDefault="00000000">
      <w:pPr>
        <w:keepNext/>
        <w:spacing w:line="240" w:lineRule="auto"/>
        <w:jc w:val="center"/>
      </w:pPr>
      <w:r>
        <w:rPr>
          <w:sz w:val="28"/>
        </w:rPr>
        <w:t>Bilješka 44.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764B7" w14:paraId="0FCBC23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96E10C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4461A1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620FEA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096737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C96F57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C12596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764B7" w14:paraId="7359440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E564FC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95FDE33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proračunskih korisnika za sredstva uplaćena u nadležni proračun i za prihode od HZZO-a na temelju ugovornih obveza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DC55BE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D246BF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16.226,27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F0D670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6.858,46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5F8AB6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42,3</w:t>
            </w:r>
          </w:p>
        </w:tc>
      </w:tr>
    </w:tbl>
    <w:p w14:paraId="4294A20E" w14:textId="77777777" w:rsidR="002764B7" w:rsidRDefault="002764B7">
      <w:pPr>
        <w:spacing w:after="0"/>
      </w:pPr>
    </w:p>
    <w:p w14:paraId="5B19CC53" w14:textId="77777777" w:rsidR="002764B7" w:rsidRDefault="00000000">
      <w:r>
        <w:lastRenderedPageBreak/>
        <w:t>Šifra 167       Potraživanja proračunskih korisnika za sredstva uplaćena u nadležni proračun iznose 6.858,46 € te su manja za 57,7% u odnosu na prethodno izvještajno razdoblje, a odnose se na Izvor 52 – sredstva koja su uplatili Gradovi i Općine za izmjere katastarskih općina prema sporazumima te kamate na depozite.</w:t>
      </w:r>
    </w:p>
    <w:p w14:paraId="07C072CF" w14:textId="77777777" w:rsidR="002764B7" w:rsidRDefault="002764B7"/>
    <w:p w14:paraId="7D011CD4" w14:textId="77777777" w:rsidR="002764B7" w:rsidRDefault="00000000">
      <w:pPr>
        <w:keepNext/>
        <w:spacing w:line="240" w:lineRule="auto"/>
        <w:jc w:val="center"/>
      </w:pPr>
      <w:r>
        <w:rPr>
          <w:sz w:val="28"/>
        </w:rPr>
        <w:t>Bilješka 45.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764B7" w14:paraId="280D700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BBE29C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F13C3B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A0A129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539A4F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537834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3742E1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764B7" w14:paraId="56DD22B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8EAE08" w14:textId="77777777" w:rsidR="002764B7" w:rsidRDefault="002764B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AB73050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I VLASTITI IZVORI (šifre 2+9)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C54ADF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D636BC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1.248.397,67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FEAF86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1.141.079,34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A090BB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91,4</w:t>
            </w:r>
          </w:p>
        </w:tc>
      </w:tr>
    </w:tbl>
    <w:p w14:paraId="7C8A671A" w14:textId="77777777" w:rsidR="002764B7" w:rsidRDefault="002764B7">
      <w:pPr>
        <w:spacing w:after="0"/>
      </w:pPr>
    </w:p>
    <w:p w14:paraId="64A2445C" w14:textId="77777777" w:rsidR="002764B7" w:rsidRDefault="00000000">
      <w:r>
        <w:t>Šifra B001 i šifra B003     Zadovoljava uvjet imovina jednaka obvezama i vlastitim sredstvima te je iznos manji za 8,6% u odnosu na prethodno izvještajno razdoblje radi manjeg priljeva na novčanim sredstvima te manjem iznosu povećanja imovine od MPUDT.</w:t>
      </w:r>
    </w:p>
    <w:p w14:paraId="40255743" w14:textId="77777777" w:rsidR="002764B7" w:rsidRDefault="002764B7"/>
    <w:p w14:paraId="73917702" w14:textId="77777777" w:rsidR="002764B7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14:paraId="2E8F877B" w14:textId="77777777" w:rsidR="002764B7" w:rsidRDefault="00000000">
      <w:pPr>
        <w:keepNext/>
        <w:spacing w:line="240" w:lineRule="auto"/>
        <w:jc w:val="center"/>
      </w:pPr>
      <w:r>
        <w:rPr>
          <w:sz w:val="28"/>
        </w:rPr>
        <w:t>Bilješka 46.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764B7" w14:paraId="20EC4C5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4D47FC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CF6144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D35BEC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7A4DFF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0EDA6D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DE3036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764B7" w14:paraId="1A47E6D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38FBA6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91AE493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Sudovi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BFAA00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E9B097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2.141.054,53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2894F5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2.704.988,78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E73779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126,3</w:t>
            </w:r>
          </w:p>
        </w:tc>
      </w:tr>
    </w:tbl>
    <w:p w14:paraId="536F7D54" w14:textId="77777777" w:rsidR="002764B7" w:rsidRDefault="002764B7">
      <w:pPr>
        <w:spacing w:after="0"/>
      </w:pPr>
    </w:p>
    <w:p w14:paraId="7727D455" w14:textId="77777777" w:rsidR="002764B7" w:rsidRDefault="00000000">
      <w:r>
        <w:t>Šifra 033       odnosi se na ukupne nastale rashode poslovanja u iznosu od 2.704.988,78 € prema funkcijskoj klasifikaciji za sudove te su oni veći za 26,3% u odnosu na prethodno izvještajno razdoblje.</w:t>
      </w:r>
    </w:p>
    <w:p w14:paraId="4E09B265" w14:textId="77777777" w:rsidR="002764B7" w:rsidRDefault="002764B7"/>
    <w:p w14:paraId="650DADB9" w14:textId="77777777" w:rsidR="002764B7" w:rsidRDefault="00000000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14:paraId="58CE74A9" w14:textId="77777777" w:rsidR="002764B7" w:rsidRDefault="00000000">
      <w:pPr>
        <w:keepNext/>
        <w:spacing w:line="240" w:lineRule="auto"/>
        <w:jc w:val="center"/>
      </w:pPr>
      <w:r>
        <w:rPr>
          <w:sz w:val="28"/>
        </w:rPr>
        <w:t>Bilješka 47.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764B7" w14:paraId="5CCE405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5E6B2A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41CFB9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CABF26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1417EE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E6DA82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5966ED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764B7" w14:paraId="732BCE3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86B320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D92BFF3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obujmu imovine (šifre P016+P023)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DA815B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A13CC0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74.429,80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A4708A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7E08FD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729311EF" w14:textId="77777777" w:rsidR="002764B7" w:rsidRDefault="002764B7">
      <w:pPr>
        <w:spacing w:after="0"/>
      </w:pPr>
    </w:p>
    <w:p w14:paraId="0F23E4B4" w14:textId="77777777" w:rsidR="002764B7" w:rsidRDefault="00000000">
      <w:r>
        <w:t>Šifra 91512 Promjene u obujmu imovine iznosi 74.429,80 € što je povećanje te se odnosi na:</w:t>
      </w:r>
    </w:p>
    <w:p w14:paraId="6F099000" w14:textId="77777777" w:rsidR="002764B7" w:rsidRDefault="00000000">
      <w:r>
        <w:t>Prijenos novog uredskog namještaja od Ministarstva pravosuđa, uprave i digitalne transformacije prema sljedećim odlukama:</w:t>
      </w:r>
    </w:p>
    <w:p w14:paraId="5CE63C32" w14:textId="77777777" w:rsidR="002764B7" w:rsidRDefault="00000000">
      <w:r>
        <w:t> </w:t>
      </w:r>
    </w:p>
    <w:p w14:paraId="07A02F19" w14:textId="77777777" w:rsidR="002764B7" w:rsidRDefault="00000000">
      <w:r>
        <w:lastRenderedPageBreak/>
        <w:t>-       KLASA:         650-01/25-01/05</w:t>
      </w:r>
    </w:p>
    <w:p w14:paraId="273B78E6" w14:textId="77777777" w:rsidR="002764B7" w:rsidRDefault="00000000">
      <w:r>
        <w:t>                 URBROJ:      514-02-04-01/04-25-52 od 29. travnja 2025.</w:t>
      </w:r>
    </w:p>
    <w:p w14:paraId="2F99C67A" w14:textId="77777777" w:rsidR="002764B7" w:rsidRDefault="00000000">
      <w:r>
        <w:t>                   Iznos 2.875,00 € po izdatnici 110/25 za informatičku opremu</w:t>
      </w:r>
    </w:p>
    <w:p w14:paraId="396015A1" w14:textId="77777777" w:rsidR="002764B7" w:rsidRDefault="00000000">
      <w:r>
        <w:t> </w:t>
      </w:r>
    </w:p>
    <w:p w14:paraId="362A9D20" w14:textId="77777777" w:rsidR="002764B7" w:rsidRDefault="00000000">
      <w:r>
        <w:t>-       KLASA:         650-01/25-01/05</w:t>
      </w:r>
    </w:p>
    <w:p w14:paraId="1BDAB416" w14:textId="77777777" w:rsidR="002764B7" w:rsidRDefault="00000000">
      <w:r>
        <w:t>                 URBROJ:      514-02-04-01/04-25-82 od 11. kolovoza 2025.</w:t>
      </w:r>
    </w:p>
    <w:p w14:paraId="303B7334" w14:textId="77777777" w:rsidR="002764B7" w:rsidRDefault="00000000">
      <w:r>
        <w:t>                   Iznos 58.687,50 € po izdatnici 170/25 za informatičku opremu</w:t>
      </w:r>
    </w:p>
    <w:p w14:paraId="73BF691B" w14:textId="77777777" w:rsidR="002764B7" w:rsidRDefault="00000000">
      <w:r>
        <w:t> </w:t>
      </w:r>
    </w:p>
    <w:p w14:paraId="11301B23" w14:textId="77777777" w:rsidR="002764B7" w:rsidRDefault="00000000">
      <w:r>
        <w:t>-       KLASA:         911-01/25-05/01</w:t>
      </w:r>
    </w:p>
    <w:p w14:paraId="7D8DB799" w14:textId="77777777" w:rsidR="002764B7" w:rsidRDefault="00000000">
      <w:r>
        <w:t>                 URBROJ:      514-13-03-02/04-25-54 od 1. prosinca 2025.</w:t>
      </w:r>
    </w:p>
    <w:p w14:paraId="40C95707" w14:textId="77777777" w:rsidR="002764B7" w:rsidRDefault="00000000">
      <w:r>
        <w:t>                   Iznos 4.289,10 € za informatičku opremu</w:t>
      </w:r>
    </w:p>
    <w:p w14:paraId="071C777F" w14:textId="77777777" w:rsidR="002764B7" w:rsidRDefault="00000000">
      <w:r>
        <w:t> </w:t>
      </w:r>
    </w:p>
    <w:p w14:paraId="6A20EF58" w14:textId="77777777" w:rsidR="002764B7" w:rsidRDefault="00000000">
      <w:r>
        <w:t>-       KLASA:         911-01/25-05/01</w:t>
      </w:r>
    </w:p>
    <w:p w14:paraId="0C8AE341" w14:textId="77777777" w:rsidR="002764B7" w:rsidRDefault="00000000">
      <w:r>
        <w:t>                 URBROJ:      514-13-03-02/04-25-55 od 1. prosinca 2025.</w:t>
      </w:r>
    </w:p>
    <w:p w14:paraId="473CF7C0" w14:textId="77777777" w:rsidR="002764B7" w:rsidRDefault="00000000">
      <w:r>
        <w:t>                   Iznos 4.289,10 € za informatičku opremu</w:t>
      </w:r>
    </w:p>
    <w:p w14:paraId="08F95100" w14:textId="77777777" w:rsidR="002764B7" w:rsidRDefault="00000000">
      <w:r>
        <w:t> </w:t>
      </w:r>
    </w:p>
    <w:p w14:paraId="5FA53514" w14:textId="77777777" w:rsidR="002764B7" w:rsidRDefault="00000000">
      <w:r>
        <w:t>-       KLASA:         911-01/25-05/01</w:t>
      </w:r>
    </w:p>
    <w:p w14:paraId="5FF2366D" w14:textId="77777777" w:rsidR="002764B7" w:rsidRDefault="00000000">
      <w:r>
        <w:t>                 URBROJ:      514-13-03-02/04-25-56 od 1. prosinca 2025.</w:t>
      </w:r>
    </w:p>
    <w:p w14:paraId="6A1EDE98" w14:textId="77777777" w:rsidR="002764B7" w:rsidRDefault="00000000">
      <w:r>
        <w:t>                   Iznos 4.289,10 € za informatičku opremu</w:t>
      </w:r>
    </w:p>
    <w:p w14:paraId="3D4E55BF" w14:textId="77777777" w:rsidR="002764B7" w:rsidRDefault="002764B7"/>
    <w:p w14:paraId="013C42C7" w14:textId="77777777" w:rsidR="002764B7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7FDA7D38" w14:textId="77777777" w:rsidR="002764B7" w:rsidRDefault="00000000">
      <w:pPr>
        <w:keepNext/>
        <w:spacing w:line="240" w:lineRule="auto"/>
        <w:jc w:val="center"/>
      </w:pPr>
      <w:r>
        <w:rPr>
          <w:sz w:val="28"/>
        </w:rPr>
        <w:t>Bilješka 48.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2764B7" w14:paraId="349EEC4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02BEA2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584ACF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3AA7B7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40DA05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F8B0AE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764B7" w14:paraId="30268DD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DA9324" w14:textId="77777777" w:rsidR="002764B7" w:rsidRDefault="002764B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F4BACE4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1. siječnja (=stanju obveza iz Izvještaja o obvezama na 31. prosinca prethodne godine)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344E04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A1C938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798.714,22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B1340C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21D71DD" w14:textId="77777777" w:rsidR="002764B7" w:rsidRDefault="002764B7">
      <w:pPr>
        <w:spacing w:after="0"/>
      </w:pPr>
    </w:p>
    <w:p w14:paraId="4EA5FA8F" w14:textId="77777777" w:rsidR="002764B7" w:rsidRDefault="00000000">
      <w:r>
        <w:t>Šifra V001    Stanje obveza 1.siječnja iznosi 798.714,22 € te se slaže sa stanjem obveza na dan 31. prosinca prethodne godine.</w:t>
      </w:r>
    </w:p>
    <w:p w14:paraId="508A2088" w14:textId="77777777" w:rsidR="002764B7" w:rsidRDefault="002764B7"/>
    <w:p w14:paraId="5E0EE06A" w14:textId="77777777" w:rsidR="002764B7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49.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2764B7" w14:paraId="3C550C7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C428A2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57BECC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3F59F8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6B7256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0E0EA8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764B7" w14:paraId="20B2A83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CBE502" w14:textId="77777777" w:rsidR="002764B7" w:rsidRDefault="002764B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A1D44E9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na kraju izvještajnog razdoblja (šifre V001+V002-V004) i (šifre V007+V009)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E9678C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365BF2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844.931,63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7236F2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0EB6E8B" w14:textId="77777777" w:rsidR="002764B7" w:rsidRDefault="002764B7">
      <w:pPr>
        <w:spacing w:after="0"/>
      </w:pPr>
    </w:p>
    <w:p w14:paraId="62FC7EF2" w14:textId="77777777" w:rsidR="002764B7" w:rsidRDefault="00000000">
      <w:r>
        <w:t>Šifra V006    Stanje obveza na kraju izvještajnog razdoblja iznosi 844.931,63 € što čine obveze za rashode poslovanja kao što su isplata plaće i prijevoza, ostalih rashoda za zaposlene i pristiglih računa za prosinac 2025., kao i predujmljena depozitna sredstva za sudske predmete u rješavanju.</w:t>
      </w:r>
    </w:p>
    <w:p w14:paraId="0B9EE974" w14:textId="77777777" w:rsidR="002764B7" w:rsidRDefault="002764B7"/>
    <w:p w14:paraId="6A6EB66B" w14:textId="77777777" w:rsidR="002764B7" w:rsidRDefault="00000000">
      <w:pPr>
        <w:keepNext/>
        <w:spacing w:line="240" w:lineRule="auto"/>
        <w:jc w:val="center"/>
      </w:pPr>
      <w:r>
        <w:rPr>
          <w:sz w:val="28"/>
        </w:rPr>
        <w:t>Bilješka 50.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2764B7" w14:paraId="77D278E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591850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068F0D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AAC554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611F08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F01E97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764B7" w14:paraId="343862E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74D490" w14:textId="77777777" w:rsidR="002764B7" w:rsidRDefault="002764B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D0B7D63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D64071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730419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70ECC8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2369214" w14:textId="77777777" w:rsidR="002764B7" w:rsidRDefault="002764B7">
      <w:pPr>
        <w:spacing w:after="0"/>
      </w:pPr>
    </w:p>
    <w:p w14:paraId="328EED85" w14:textId="77777777" w:rsidR="002764B7" w:rsidRDefault="00000000">
      <w:r>
        <w:t>Stanje dospjelih obveza na kraju izvještajnog razdoblja iznosi 0,00 €.</w:t>
      </w:r>
    </w:p>
    <w:p w14:paraId="303AE2A8" w14:textId="77777777" w:rsidR="002764B7" w:rsidRDefault="002764B7"/>
    <w:p w14:paraId="5E160A9D" w14:textId="77777777" w:rsidR="002764B7" w:rsidRDefault="00000000">
      <w:pPr>
        <w:keepNext/>
        <w:spacing w:line="240" w:lineRule="auto"/>
        <w:jc w:val="center"/>
      </w:pPr>
      <w:r>
        <w:rPr>
          <w:sz w:val="28"/>
        </w:rPr>
        <w:t>Bilješka 51.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2764B7" w14:paraId="41BFEA0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A22319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29256F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8E0BBC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65013E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ED681D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764B7" w14:paraId="48C7940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8262BD" w14:textId="77777777" w:rsidR="002764B7" w:rsidRDefault="002764B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712D615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Međusobne obveze subjekata općeg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ABD359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D7D093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3.741,74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69900A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B873D9E" w14:textId="77777777" w:rsidR="002764B7" w:rsidRDefault="002764B7">
      <w:pPr>
        <w:spacing w:after="0"/>
      </w:pPr>
    </w:p>
    <w:p w14:paraId="7E53A525" w14:textId="77777777" w:rsidR="002764B7" w:rsidRDefault="00000000">
      <w:r>
        <w:t>Šifra V010    Međusobne obveze subjekata općeg proračuna odnose se na nerefundirano bolovanje od HZZO-a te kamatu na depozite.</w:t>
      </w:r>
    </w:p>
    <w:p w14:paraId="69F378F8" w14:textId="77777777" w:rsidR="002764B7" w:rsidRDefault="002764B7"/>
    <w:p w14:paraId="3C74BE1A" w14:textId="77777777" w:rsidR="002764B7" w:rsidRDefault="00000000">
      <w:pPr>
        <w:keepNext/>
        <w:spacing w:line="240" w:lineRule="auto"/>
        <w:jc w:val="center"/>
      </w:pPr>
      <w:r>
        <w:rPr>
          <w:sz w:val="28"/>
        </w:rPr>
        <w:t>Bilješka 52.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2764B7" w14:paraId="0609B90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ADB686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400CAB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32DBBB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246616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6D029B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764B7" w14:paraId="07295E6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0BBDF2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25,26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382D18A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financijsku imovinu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AD992A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 dio 25,26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D9A7AB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5.765,54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020292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9175435" w14:textId="77777777" w:rsidR="002764B7" w:rsidRDefault="002764B7">
      <w:pPr>
        <w:spacing w:after="0"/>
      </w:pPr>
    </w:p>
    <w:p w14:paraId="6F065755" w14:textId="77777777" w:rsidR="002764B7" w:rsidRDefault="00000000">
      <w:r>
        <w:t>Šifra ND dio 25,26 iznosi 5.765,54 €, a odnosi se na nepodmirenu glavnicu, PPMV i kamatu za službeno vozilo nabavljenu na leasing.</w:t>
      </w:r>
    </w:p>
    <w:p w14:paraId="61514F2A" w14:textId="77777777" w:rsidR="002764B7" w:rsidRDefault="002764B7"/>
    <w:p w14:paraId="0756DEB2" w14:textId="77777777" w:rsidR="002764B7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53.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2764B7" w14:paraId="7301804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A9FD60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6A13E1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898DEF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16D294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995FEB" w14:textId="77777777" w:rsidR="002764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764B7" w14:paraId="53E4B86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A30FB1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99DC25B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predujmove, depozite,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 xml:space="preserve">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35FAB9" w14:textId="77777777" w:rsidR="002764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E040A1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637.270,57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1C4DE2" w14:textId="77777777" w:rsidR="002764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884524B" w14:textId="77777777" w:rsidR="002764B7" w:rsidRDefault="002764B7">
      <w:pPr>
        <w:spacing w:after="0"/>
      </w:pPr>
    </w:p>
    <w:p w14:paraId="5755C429" w14:textId="77777777" w:rsidR="002764B7" w:rsidRDefault="00000000">
      <w:r>
        <w:t>Šifra ND dio 27 iznosi 637.270,57 €, a odnosi se na predujmljena sredstva stranaka na depozitni račun suda.</w:t>
      </w:r>
    </w:p>
    <w:p w14:paraId="0F766D63" w14:textId="77777777" w:rsidR="00756EDF" w:rsidRDefault="00756EDF"/>
    <w:p w14:paraId="09BD8D6C" w14:textId="77777777" w:rsidR="00756EDF" w:rsidRPr="00756EDF" w:rsidRDefault="00756EDF" w:rsidP="00756EDF">
      <w:pPr>
        <w:tabs>
          <w:tab w:val="left" w:pos="6375"/>
        </w:tabs>
        <w:jc w:val="both"/>
      </w:pPr>
      <w:r w:rsidRPr="00756EDF">
        <w:t>U Metkoviću, 30. siječnja 2026. godine</w:t>
      </w:r>
    </w:p>
    <w:p w14:paraId="353672F2" w14:textId="77777777" w:rsidR="00756EDF" w:rsidRPr="00756EDF" w:rsidRDefault="00756EDF" w:rsidP="00756EDF">
      <w:pPr>
        <w:jc w:val="both"/>
      </w:pPr>
    </w:p>
    <w:p w14:paraId="59D21BB8" w14:textId="77777777" w:rsidR="00756EDF" w:rsidRPr="00756EDF" w:rsidRDefault="00756EDF" w:rsidP="00756EDF">
      <w:pPr>
        <w:jc w:val="both"/>
      </w:pPr>
    </w:p>
    <w:p w14:paraId="464AE621" w14:textId="77777777" w:rsidR="00756EDF" w:rsidRPr="00756EDF" w:rsidRDefault="00756EDF" w:rsidP="00756EDF">
      <w:pPr>
        <w:jc w:val="both"/>
      </w:pPr>
    </w:p>
    <w:p w14:paraId="29A73F9B" w14:textId="77777777" w:rsidR="00756EDF" w:rsidRPr="00756EDF" w:rsidRDefault="00756EDF" w:rsidP="00756EDF">
      <w:pPr>
        <w:jc w:val="both"/>
      </w:pPr>
    </w:p>
    <w:p w14:paraId="7E475D83" w14:textId="77777777" w:rsidR="00756EDF" w:rsidRPr="00756EDF" w:rsidRDefault="00756EDF" w:rsidP="00756EDF">
      <w:pPr>
        <w:jc w:val="both"/>
      </w:pPr>
    </w:p>
    <w:p w14:paraId="05498EC2" w14:textId="77777777" w:rsidR="00756EDF" w:rsidRPr="00756EDF" w:rsidRDefault="00756EDF" w:rsidP="00756EDF">
      <w:pPr>
        <w:jc w:val="both"/>
      </w:pPr>
    </w:p>
    <w:p w14:paraId="124F5B88" w14:textId="77777777" w:rsidR="00756EDF" w:rsidRPr="00756EDF" w:rsidRDefault="00756EDF" w:rsidP="00756EDF">
      <w:pPr>
        <w:jc w:val="both"/>
      </w:pPr>
    </w:p>
    <w:p w14:paraId="3D65C738" w14:textId="77777777" w:rsidR="00756EDF" w:rsidRPr="00756EDF" w:rsidRDefault="00756EDF" w:rsidP="00756EDF">
      <w:pPr>
        <w:jc w:val="both"/>
      </w:pPr>
    </w:p>
    <w:p w14:paraId="698BF07D" w14:textId="77777777" w:rsidR="00756EDF" w:rsidRPr="00756EDF" w:rsidRDefault="00756EDF" w:rsidP="00756EDF">
      <w:pPr>
        <w:jc w:val="both"/>
      </w:pPr>
    </w:p>
    <w:p w14:paraId="6615EA67" w14:textId="77777777" w:rsidR="00756EDF" w:rsidRPr="00756EDF" w:rsidRDefault="00756EDF" w:rsidP="00756EDF">
      <w:pPr>
        <w:jc w:val="both"/>
      </w:pPr>
    </w:p>
    <w:p w14:paraId="12B9AE2F" w14:textId="77777777" w:rsidR="00756EDF" w:rsidRPr="00756EDF" w:rsidRDefault="00756EDF" w:rsidP="00756EDF">
      <w:pPr>
        <w:jc w:val="both"/>
      </w:pPr>
    </w:p>
    <w:p w14:paraId="7E4DEE06" w14:textId="77777777" w:rsidR="00756EDF" w:rsidRPr="00756EDF" w:rsidRDefault="00756EDF" w:rsidP="00756EDF">
      <w:pPr>
        <w:jc w:val="both"/>
      </w:pPr>
    </w:p>
    <w:p w14:paraId="4576EA3F" w14:textId="77777777" w:rsidR="00756EDF" w:rsidRPr="00756EDF" w:rsidRDefault="00756EDF" w:rsidP="00756EDF">
      <w:pPr>
        <w:jc w:val="both"/>
      </w:pPr>
    </w:p>
    <w:p w14:paraId="2A048846" w14:textId="77777777" w:rsidR="00756EDF" w:rsidRPr="00756EDF" w:rsidRDefault="00756EDF" w:rsidP="00756EDF">
      <w:pPr>
        <w:jc w:val="both"/>
      </w:pPr>
    </w:p>
    <w:p w14:paraId="04E46D4F" w14:textId="77777777" w:rsidR="00756EDF" w:rsidRPr="00756EDF" w:rsidRDefault="00756EDF" w:rsidP="00756EDF">
      <w:pPr>
        <w:jc w:val="both"/>
      </w:pPr>
      <w:r w:rsidRPr="00756EDF">
        <w:t>Voditeljica odjela materijalno</w:t>
      </w:r>
      <w:r w:rsidRPr="00756EDF">
        <w:tab/>
      </w:r>
      <w:r w:rsidRPr="00756EDF">
        <w:tab/>
      </w:r>
      <w:r w:rsidRPr="00756EDF">
        <w:tab/>
      </w:r>
      <w:r w:rsidRPr="00756EDF">
        <w:tab/>
        <w:t>Zakonski predstavnik</w:t>
      </w:r>
    </w:p>
    <w:p w14:paraId="4A421670" w14:textId="77777777" w:rsidR="00756EDF" w:rsidRPr="00756EDF" w:rsidRDefault="00756EDF" w:rsidP="00756EDF">
      <w:r w:rsidRPr="00756EDF">
        <w:t>financijskih poslova</w:t>
      </w:r>
      <w:r w:rsidRPr="00756EDF">
        <w:tab/>
      </w:r>
      <w:r w:rsidRPr="00756EDF">
        <w:tab/>
        <w:t xml:space="preserve">                                          predsjednica Općinskog suda                           </w:t>
      </w:r>
    </w:p>
    <w:p w14:paraId="5C8B12CB" w14:textId="48BFEC4C" w:rsidR="00756EDF" w:rsidRPr="00756EDF" w:rsidRDefault="00756EDF" w:rsidP="00756EDF">
      <w:pPr>
        <w:jc w:val="both"/>
      </w:pPr>
      <w:r w:rsidRPr="00756EDF">
        <w:tab/>
      </w:r>
      <w:r w:rsidRPr="00756EDF">
        <w:tab/>
      </w:r>
      <w:r w:rsidRPr="00756EDF">
        <w:tab/>
      </w:r>
      <w:r w:rsidRPr="00756EDF">
        <w:tab/>
      </w:r>
      <w:r w:rsidRPr="00756EDF">
        <w:tab/>
      </w:r>
      <w:r w:rsidRPr="00756EDF">
        <w:tab/>
      </w:r>
    </w:p>
    <w:p w14:paraId="5E5CD102" w14:textId="77777777" w:rsidR="00756EDF" w:rsidRPr="00756EDF" w:rsidRDefault="00756EDF" w:rsidP="00756EDF">
      <w:pPr>
        <w:jc w:val="both"/>
      </w:pPr>
      <w:r w:rsidRPr="00756EDF">
        <w:t xml:space="preserve"> _____________________                 MP                    ______________________         </w:t>
      </w:r>
    </w:p>
    <w:p w14:paraId="10534C96" w14:textId="29CB1CB5" w:rsidR="002764B7" w:rsidRPr="00756EDF" w:rsidRDefault="00756EDF" w:rsidP="00756EDF">
      <w:r w:rsidRPr="00756EDF">
        <w:t xml:space="preserve">          Ivana Herceg                                                              Marijana Zloić-Talajić</w:t>
      </w:r>
      <w:r w:rsidRPr="00756EDF">
        <w:tab/>
      </w:r>
    </w:p>
    <w:sectPr w:rsidR="002764B7" w:rsidRPr="00756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4B7"/>
    <w:rsid w:val="002764B7"/>
    <w:rsid w:val="0056667B"/>
    <w:rsid w:val="00756EDF"/>
    <w:rsid w:val="008A21B9"/>
    <w:rsid w:val="00DC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C2F3A"/>
  <w15:docId w15:val="{0D4E3C4B-4D47-44CF-89B9-004F14580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3862</Words>
  <Characters>22017</Characters>
  <Application>Microsoft Office Word</Application>
  <DocSecurity>0</DocSecurity>
  <Lines>183</Lines>
  <Paragraphs>51</Paragraphs>
  <ScaleCrop>false</ScaleCrop>
  <Company>MPU</Company>
  <LinksUpToDate>false</LinksUpToDate>
  <CharactersWithSpaces>25828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Herceg</dc:creator>
  <cp:lastModifiedBy>Ivana Herceg</cp:lastModifiedBy>
  <cp:revision>4</cp:revision>
  <cp:lastPrinted>2026-02-02T14:36:00Z</cp:lastPrinted>
  <dcterms:created xsi:type="dcterms:W3CDTF">2026-02-02T14:36:00Z</dcterms:created>
  <dcterms:modified xsi:type="dcterms:W3CDTF">2026-02-02T14:41:00Z</dcterms:modified>
</cp:coreProperties>
</file>