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54CA" w14:textId="77777777" w:rsidR="0048082F" w:rsidRPr="008A6353" w:rsidRDefault="0048082F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6353">
        <w:rPr>
          <w:rFonts w:ascii="Arial" w:hAnsi="Arial" w:cs="Arial"/>
          <w:b/>
          <w:sz w:val="24"/>
          <w:szCs w:val="24"/>
        </w:rPr>
        <w:t xml:space="preserve">OPĆINSKI SUD U </w:t>
      </w:r>
      <w:r w:rsidR="004734B8" w:rsidRPr="008A6353">
        <w:rPr>
          <w:rFonts w:ascii="Arial" w:hAnsi="Arial" w:cs="Arial"/>
          <w:b/>
          <w:sz w:val="24"/>
          <w:szCs w:val="24"/>
        </w:rPr>
        <w:t>MAKARSKOJ</w:t>
      </w:r>
    </w:p>
    <w:p w14:paraId="4A1AA818" w14:textId="77777777" w:rsidR="0048082F" w:rsidRPr="008A6353" w:rsidRDefault="0048082F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6353">
        <w:rPr>
          <w:rFonts w:ascii="Arial" w:hAnsi="Arial" w:cs="Arial"/>
          <w:b/>
          <w:sz w:val="24"/>
          <w:szCs w:val="24"/>
        </w:rPr>
        <w:t>RAZDJEL: 109</w:t>
      </w:r>
    </w:p>
    <w:p w14:paraId="7BAF6AF8" w14:textId="77777777" w:rsidR="0048082F" w:rsidRPr="008A6353" w:rsidRDefault="0048082F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6353">
        <w:rPr>
          <w:rFonts w:ascii="Arial" w:hAnsi="Arial" w:cs="Arial"/>
          <w:b/>
          <w:sz w:val="24"/>
          <w:szCs w:val="24"/>
        </w:rPr>
        <w:t>GLAVA: 80</w:t>
      </w:r>
    </w:p>
    <w:p w14:paraId="13A7AC86" w14:textId="77777777" w:rsidR="0048082F" w:rsidRPr="008A6353" w:rsidRDefault="0048082F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6353">
        <w:rPr>
          <w:rFonts w:ascii="Arial" w:hAnsi="Arial" w:cs="Arial"/>
          <w:b/>
          <w:sz w:val="24"/>
          <w:szCs w:val="24"/>
        </w:rPr>
        <w:t xml:space="preserve">RKP: </w:t>
      </w:r>
      <w:r w:rsidR="004734B8" w:rsidRPr="008A6353">
        <w:rPr>
          <w:rFonts w:ascii="Arial" w:hAnsi="Arial" w:cs="Arial"/>
          <w:b/>
          <w:sz w:val="24"/>
          <w:szCs w:val="24"/>
        </w:rPr>
        <w:t>50547</w:t>
      </w:r>
    </w:p>
    <w:p w14:paraId="2292510C" w14:textId="77777777" w:rsidR="00357F96" w:rsidRPr="008A6353" w:rsidRDefault="00357F96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6353">
        <w:rPr>
          <w:rFonts w:ascii="Arial" w:hAnsi="Arial" w:cs="Arial"/>
          <w:b/>
          <w:sz w:val="24"/>
          <w:szCs w:val="24"/>
        </w:rPr>
        <w:t xml:space="preserve">OIB: </w:t>
      </w:r>
      <w:r w:rsidR="004734B8" w:rsidRPr="008A6353">
        <w:rPr>
          <w:rFonts w:ascii="Arial" w:hAnsi="Arial" w:cs="Arial"/>
          <w:b/>
          <w:sz w:val="24"/>
          <w:szCs w:val="24"/>
        </w:rPr>
        <w:t>10188505675</w:t>
      </w:r>
    </w:p>
    <w:p w14:paraId="623BEDF5" w14:textId="77777777" w:rsidR="00BE7310" w:rsidRPr="008A6353" w:rsidRDefault="00BE7310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3ABED3" w14:textId="77777777" w:rsidR="00F73631" w:rsidRPr="008A6353" w:rsidRDefault="00F73631" w:rsidP="00F7363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8B761F1" w14:textId="6364C519" w:rsidR="00F73631" w:rsidRPr="008A6353" w:rsidRDefault="00F73631" w:rsidP="00F7363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6353">
        <w:rPr>
          <w:rFonts w:ascii="Arial" w:hAnsi="Arial" w:cs="Arial"/>
          <w:b/>
          <w:sz w:val="24"/>
          <w:szCs w:val="24"/>
        </w:rPr>
        <w:t>OBRAZLOŽENJE GODIŠNJEG IZVJEŠTAJA</w:t>
      </w:r>
    </w:p>
    <w:p w14:paraId="0003ADFB" w14:textId="5F27D4CB" w:rsidR="00F73631" w:rsidRDefault="00F73631" w:rsidP="002A7D9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6353">
        <w:rPr>
          <w:rFonts w:ascii="Arial" w:hAnsi="Arial" w:cs="Arial"/>
          <w:b/>
          <w:sz w:val="24"/>
          <w:szCs w:val="24"/>
        </w:rPr>
        <w:t>O IZVRŠENJU FINANCIJSKOG PLANA ZA 202</w:t>
      </w:r>
      <w:r w:rsidR="005751D2">
        <w:rPr>
          <w:rFonts w:ascii="Arial" w:hAnsi="Arial" w:cs="Arial"/>
          <w:b/>
          <w:sz w:val="24"/>
          <w:szCs w:val="24"/>
        </w:rPr>
        <w:t>5</w:t>
      </w:r>
      <w:r w:rsidRPr="008A6353">
        <w:rPr>
          <w:rFonts w:ascii="Arial" w:hAnsi="Arial" w:cs="Arial"/>
          <w:b/>
          <w:sz w:val="24"/>
          <w:szCs w:val="24"/>
        </w:rPr>
        <w:t>. GODINU</w:t>
      </w:r>
    </w:p>
    <w:p w14:paraId="31AEBC79" w14:textId="77777777" w:rsidR="002A7D93" w:rsidRPr="00EE0453" w:rsidRDefault="002A7D93" w:rsidP="002A7D9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4A0A57" w14:textId="4D3707B0" w:rsidR="008F6EF0" w:rsidRPr="00EE0453" w:rsidRDefault="00EE0453" w:rsidP="008F6EF0">
      <w:pPr>
        <w:tabs>
          <w:tab w:val="left" w:pos="1764"/>
        </w:tabs>
        <w:jc w:val="both"/>
        <w:rPr>
          <w:rFonts w:ascii="Arial" w:hAnsi="Arial" w:cs="Arial"/>
          <w:color w:val="000000" w:themeColor="text1"/>
          <w:sz w:val="24"/>
        </w:rPr>
      </w:pPr>
      <w:r w:rsidRPr="00EE0453">
        <w:rPr>
          <w:rFonts w:ascii="Arial" w:hAnsi="Arial" w:cs="Arial"/>
          <w:color w:val="000000" w:themeColor="text1"/>
          <w:sz w:val="24"/>
        </w:rPr>
        <w:t xml:space="preserve">Temeljem Pravilnika o polugodišnjem i godišnjem izvještaju o izvršenju proračuna i financijskog plana („Narodne novine“ broj 85/2023) uz tablicu izvještaja o izvršenju financijskog plana </w:t>
      </w:r>
      <w:r>
        <w:rPr>
          <w:rFonts w:ascii="Arial" w:hAnsi="Arial" w:cs="Arial"/>
          <w:color w:val="000000" w:themeColor="text1"/>
          <w:sz w:val="24"/>
        </w:rPr>
        <w:t>za period od 01.01.-3</w:t>
      </w:r>
      <w:r w:rsidR="00CE76CB">
        <w:rPr>
          <w:rFonts w:ascii="Arial" w:hAnsi="Arial" w:cs="Arial"/>
          <w:color w:val="000000" w:themeColor="text1"/>
          <w:sz w:val="24"/>
        </w:rPr>
        <w:t>1.12</w:t>
      </w:r>
      <w:r>
        <w:rPr>
          <w:rFonts w:ascii="Arial" w:hAnsi="Arial" w:cs="Arial"/>
          <w:color w:val="000000" w:themeColor="text1"/>
          <w:sz w:val="24"/>
        </w:rPr>
        <w:t>.202</w:t>
      </w:r>
      <w:r w:rsidR="005751D2">
        <w:rPr>
          <w:rFonts w:ascii="Arial" w:hAnsi="Arial" w:cs="Arial"/>
          <w:color w:val="000000" w:themeColor="text1"/>
          <w:sz w:val="24"/>
        </w:rPr>
        <w:t>5</w:t>
      </w:r>
      <w:r>
        <w:rPr>
          <w:rFonts w:ascii="Arial" w:hAnsi="Arial" w:cs="Arial"/>
          <w:color w:val="000000" w:themeColor="text1"/>
          <w:sz w:val="24"/>
        </w:rPr>
        <w:t>.</w:t>
      </w:r>
      <w:r w:rsidRPr="00EE0453">
        <w:rPr>
          <w:rFonts w:ascii="Arial" w:hAnsi="Arial" w:cs="Arial"/>
          <w:color w:val="000000" w:themeColor="text1"/>
          <w:sz w:val="24"/>
        </w:rPr>
        <w:t xml:space="preserve"> Općinski sud u </w:t>
      </w:r>
      <w:r>
        <w:rPr>
          <w:rFonts w:ascii="Arial" w:hAnsi="Arial" w:cs="Arial"/>
          <w:color w:val="000000" w:themeColor="text1"/>
          <w:sz w:val="24"/>
        </w:rPr>
        <w:t>Makarskoj</w:t>
      </w:r>
      <w:r w:rsidRPr="00EE0453">
        <w:rPr>
          <w:rFonts w:ascii="Arial" w:hAnsi="Arial" w:cs="Arial"/>
          <w:color w:val="000000" w:themeColor="text1"/>
          <w:sz w:val="24"/>
        </w:rPr>
        <w:t xml:space="preserve"> izradio je Obrazloženje</w:t>
      </w:r>
      <w:r>
        <w:rPr>
          <w:rFonts w:ascii="Arial" w:hAnsi="Arial" w:cs="Arial"/>
          <w:color w:val="000000" w:themeColor="text1"/>
          <w:sz w:val="24"/>
        </w:rPr>
        <w:t xml:space="preserve"> godišnjeg</w:t>
      </w:r>
      <w:r w:rsidRPr="00EE0453">
        <w:rPr>
          <w:rFonts w:ascii="Arial" w:hAnsi="Arial" w:cs="Arial"/>
          <w:color w:val="000000" w:themeColor="text1"/>
          <w:sz w:val="24"/>
        </w:rPr>
        <w:t xml:space="preserve"> izvještaja o izvršenju financijskog plana</w:t>
      </w:r>
      <w:r w:rsidR="008F6EF0">
        <w:rPr>
          <w:rFonts w:ascii="Arial" w:hAnsi="Arial" w:cs="Arial"/>
          <w:color w:val="000000" w:themeColor="text1"/>
          <w:sz w:val="24"/>
        </w:rPr>
        <w:t xml:space="preserve"> za 202</w:t>
      </w:r>
      <w:r w:rsidR="005751D2">
        <w:rPr>
          <w:rFonts w:ascii="Arial" w:hAnsi="Arial" w:cs="Arial"/>
          <w:color w:val="000000" w:themeColor="text1"/>
          <w:sz w:val="24"/>
        </w:rPr>
        <w:t>5</w:t>
      </w:r>
      <w:r w:rsidR="008F6EF0">
        <w:rPr>
          <w:rFonts w:ascii="Arial" w:hAnsi="Arial" w:cs="Arial"/>
          <w:color w:val="000000" w:themeColor="text1"/>
          <w:sz w:val="24"/>
        </w:rPr>
        <w:t>.godinu</w:t>
      </w:r>
      <w:r w:rsidRPr="00EE0453">
        <w:rPr>
          <w:rFonts w:ascii="Arial" w:hAnsi="Arial" w:cs="Arial"/>
          <w:color w:val="000000" w:themeColor="text1"/>
          <w:sz w:val="24"/>
        </w:rPr>
        <w:t>.</w:t>
      </w:r>
    </w:p>
    <w:p w14:paraId="68573682" w14:textId="5CDD0C6A" w:rsidR="002A7D93" w:rsidRDefault="00EE0453" w:rsidP="002A7D93">
      <w:pPr>
        <w:jc w:val="both"/>
        <w:rPr>
          <w:rFonts w:ascii="Arial" w:hAnsi="Arial" w:cs="Arial"/>
          <w:color w:val="000000" w:themeColor="text1"/>
          <w:sz w:val="24"/>
        </w:rPr>
      </w:pPr>
      <w:r w:rsidRPr="00EE0453">
        <w:rPr>
          <w:rFonts w:ascii="Arial" w:hAnsi="Arial" w:cs="Arial"/>
          <w:color w:val="000000" w:themeColor="text1"/>
          <w:sz w:val="24"/>
        </w:rPr>
        <w:t xml:space="preserve">Prihodi za rad Općinskog suda u </w:t>
      </w:r>
      <w:r>
        <w:rPr>
          <w:rFonts w:ascii="Arial" w:hAnsi="Arial" w:cs="Arial"/>
          <w:color w:val="000000" w:themeColor="text1"/>
          <w:sz w:val="24"/>
        </w:rPr>
        <w:t>Makarskoj</w:t>
      </w:r>
      <w:r w:rsidRPr="00EE0453">
        <w:rPr>
          <w:rFonts w:ascii="Arial" w:hAnsi="Arial" w:cs="Arial"/>
          <w:color w:val="000000" w:themeColor="text1"/>
          <w:sz w:val="24"/>
        </w:rPr>
        <w:t xml:space="preserve"> osigurav</w:t>
      </w:r>
      <w:r w:rsidR="008F6EF0">
        <w:rPr>
          <w:rFonts w:ascii="Arial" w:hAnsi="Arial" w:cs="Arial"/>
          <w:color w:val="000000" w:themeColor="text1"/>
          <w:sz w:val="24"/>
        </w:rPr>
        <w:t>aju</w:t>
      </w:r>
      <w:r w:rsidRPr="00EE0453">
        <w:rPr>
          <w:rFonts w:ascii="Arial" w:hAnsi="Arial" w:cs="Arial"/>
          <w:color w:val="000000" w:themeColor="text1"/>
          <w:sz w:val="24"/>
        </w:rPr>
        <w:t xml:space="preserve"> se </w:t>
      </w:r>
      <w:r w:rsidR="008F6EF0">
        <w:rPr>
          <w:rFonts w:ascii="Arial" w:hAnsi="Arial" w:cs="Arial"/>
          <w:color w:val="000000" w:themeColor="text1"/>
          <w:sz w:val="24"/>
        </w:rPr>
        <w:t>u</w:t>
      </w:r>
      <w:r w:rsidRPr="00EE0453">
        <w:rPr>
          <w:rFonts w:ascii="Arial" w:hAnsi="Arial" w:cs="Arial"/>
          <w:color w:val="000000" w:themeColor="text1"/>
          <w:sz w:val="24"/>
        </w:rPr>
        <w:t xml:space="preserve"> Državno</w:t>
      </w:r>
      <w:r w:rsidR="008F6EF0">
        <w:rPr>
          <w:rFonts w:ascii="Arial" w:hAnsi="Arial" w:cs="Arial"/>
          <w:color w:val="000000" w:themeColor="text1"/>
          <w:sz w:val="24"/>
        </w:rPr>
        <w:t>m</w:t>
      </w:r>
      <w:r w:rsidRPr="00EE0453">
        <w:rPr>
          <w:rFonts w:ascii="Arial" w:hAnsi="Arial" w:cs="Arial"/>
          <w:color w:val="000000" w:themeColor="text1"/>
          <w:sz w:val="24"/>
        </w:rPr>
        <w:t xml:space="preserve"> proračun</w:t>
      </w:r>
      <w:r w:rsidR="008F6EF0">
        <w:rPr>
          <w:rFonts w:ascii="Arial" w:hAnsi="Arial" w:cs="Arial"/>
          <w:color w:val="000000" w:themeColor="text1"/>
          <w:sz w:val="24"/>
        </w:rPr>
        <w:t>u</w:t>
      </w:r>
      <w:r w:rsidRPr="00EE0453">
        <w:rPr>
          <w:rFonts w:ascii="Arial" w:hAnsi="Arial" w:cs="Arial"/>
          <w:color w:val="000000" w:themeColor="text1"/>
          <w:sz w:val="24"/>
        </w:rPr>
        <w:t xml:space="preserve"> Republike Hrvatske iz izvora 11 </w:t>
      </w:r>
      <w:r>
        <w:rPr>
          <w:rFonts w:ascii="Arial" w:hAnsi="Arial" w:cs="Arial"/>
          <w:color w:val="000000" w:themeColor="text1"/>
          <w:sz w:val="24"/>
        </w:rPr>
        <w:t>O</w:t>
      </w:r>
      <w:r w:rsidRPr="00EE0453">
        <w:rPr>
          <w:rFonts w:ascii="Arial" w:hAnsi="Arial" w:cs="Arial"/>
          <w:color w:val="000000" w:themeColor="text1"/>
          <w:sz w:val="24"/>
        </w:rPr>
        <w:t xml:space="preserve">pći prihodi i primici (99,9%), dok se u manjem, neznatnom dijelu ostvaruju </w:t>
      </w:r>
      <w:r>
        <w:rPr>
          <w:rFonts w:ascii="Arial" w:hAnsi="Arial" w:cs="Arial"/>
          <w:color w:val="000000" w:themeColor="text1"/>
          <w:sz w:val="24"/>
        </w:rPr>
        <w:t>iz izvora 31 V</w:t>
      </w:r>
      <w:r w:rsidRPr="00EE0453">
        <w:rPr>
          <w:rFonts w:ascii="Arial" w:hAnsi="Arial" w:cs="Arial"/>
          <w:color w:val="000000" w:themeColor="text1"/>
          <w:sz w:val="24"/>
        </w:rPr>
        <w:t>lastiti prihodi (0,01%)</w:t>
      </w:r>
      <w:r w:rsidR="008F6EF0">
        <w:rPr>
          <w:rFonts w:ascii="Arial" w:hAnsi="Arial" w:cs="Arial"/>
          <w:color w:val="000000" w:themeColor="text1"/>
          <w:sz w:val="24"/>
        </w:rPr>
        <w:t xml:space="preserve"> i to </w:t>
      </w:r>
      <w:r w:rsidR="008F6EF0" w:rsidRPr="00EE0453">
        <w:rPr>
          <w:rFonts w:ascii="Arial" w:hAnsi="Arial" w:cs="Arial"/>
          <w:color w:val="000000" w:themeColor="text1"/>
          <w:sz w:val="24"/>
        </w:rPr>
        <w:t>od usluga preslika dokumenata iz predmeta</w:t>
      </w:r>
      <w:r w:rsidR="008F6EF0">
        <w:rPr>
          <w:rFonts w:ascii="Arial" w:hAnsi="Arial" w:cs="Arial"/>
          <w:color w:val="000000" w:themeColor="text1"/>
          <w:sz w:val="24"/>
        </w:rPr>
        <w:t>, te izvora 43 Ostali prihodi za posebne namjene</w:t>
      </w:r>
      <w:r w:rsidR="00326C4C">
        <w:rPr>
          <w:rFonts w:ascii="Arial" w:hAnsi="Arial" w:cs="Arial"/>
          <w:color w:val="000000" w:themeColor="text1"/>
          <w:sz w:val="24"/>
        </w:rPr>
        <w:t xml:space="preserve"> </w:t>
      </w:r>
      <w:r w:rsidR="005751D2">
        <w:rPr>
          <w:rFonts w:ascii="Arial" w:hAnsi="Arial" w:cs="Arial"/>
          <w:color w:val="000000" w:themeColor="text1"/>
          <w:sz w:val="24"/>
        </w:rPr>
        <w:t xml:space="preserve">i to </w:t>
      </w:r>
      <w:r w:rsidR="008F6EF0">
        <w:rPr>
          <w:rFonts w:ascii="Arial" w:hAnsi="Arial" w:cs="Arial"/>
          <w:color w:val="000000" w:themeColor="text1"/>
          <w:sz w:val="24"/>
        </w:rPr>
        <w:t>od kamata na depozite po viđenju.</w:t>
      </w:r>
    </w:p>
    <w:p w14:paraId="47EE1F3A" w14:textId="77777777" w:rsidR="00371FF3" w:rsidRPr="002A7D93" w:rsidRDefault="00371FF3" w:rsidP="002A7D93">
      <w:pPr>
        <w:jc w:val="both"/>
        <w:rPr>
          <w:rFonts w:ascii="Arial" w:hAnsi="Arial" w:cs="Arial"/>
          <w:color w:val="000000" w:themeColor="text1"/>
          <w:sz w:val="24"/>
        </w:rPr>
      </w:pPr>
    </w:p>
    <w:p w14:paraId="7A16B297" w14:textId="74D309B2" w:rsidR="008A6353" w:rsidRPr="008A6353" w:rsidRDefault="00177471" w:rsidP="002A7D93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4"/>
        </w:rPr>
      </w:pPr>
      <w:r w:rsidRPr="008A6353">
        <w:rPr>
          <w:rFonts w:ascii="Arial" w:hAnsi="Arial" w:cs="Arial"/>
          <w:b/>
          <w:bCs/>
          <w:color w:val="000000" w:themeColor="text1"/>
          <w:sz w:val="24"/>
        </w:rPr>
        <w:t>OBRAZLOŽENJE OPĆEG DIJELA</w:t>
      </w:r>
    </w:p>
    <w:p w14:paraId="6CE3D71A" w14:textId="6A583F67" w:rsidR="00026725" w:rsidRPr="002A7D93" w:rsidRDefault="00326C4C" w:rsidP="002A7D93">
      <w:pPr>
        <w:pStyle w:val="Odlomakpopisa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  <w:color w:val="000000" w:themeColor="text1"/>
          <w:sz w:val="24"/>
        </w:rPr>
      </w:pPr>
      <w:r w:rsidRPr="00AB36E9">
        <w:rPr>
          <w:rFonts w:ascii="Arial" w:hAnsi="Arial" w:cs="Arial"/>
          <w:b/>
          <w:bCs/>
          <w:color w:val="000000" w:themeColor="text1"/>
          <w:sz w:val="24"/>
        </w:rPr>
        <w:t xml:space="preserve">Sažetak računa prihoda i rashoda i </w:t>
      </w:r>
      <w:r w:rsidR="00177471" w:rsidRPr="00AB36E9">
        <w:rPr>
          <w:rFonts w:ascii="Arial" w:hAnsi="Arial" w:cs="Arial"/>
          <w:b/>
          <w:bCs/>
          <w:color w:val="000000" w:themeColor="text1"/>
          <w:sz w:val="24"/>
        </w:rPr>
        <w:t>računa financiranja</w:t>
      </w:r>
    </w:p>
    <w:p w14:paraId="40CF2B3B" w14:textId="3A47BB29" w:rsidR="00F471E7" w:rsidRPr="00EB3EC1" w:rsidRDefault="00F471E7" w:rsidP="00371F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3EC1">
        <w:rPr>
          <w:rFonts w:ascii="Arial" w:hAnsi="Arial" w:cs="Arial"/>
          <w:b/>
          <w:sz w:val="20"/>
          <w:szCs w:val="20"/>
        </w:rPr>
        <w:t>PRIHODI I PRIMICI</w:t>
      </w:r>
    </w:p>
    <w:p w14:paraId="53C0D036" w14:textId="56852F7A" w:rsidR="000A1F79" w:rsidRPr="00AB36E9" w:rsidRDefault="00F73631" w:rsidP="00371FF3">
      <w:pPr>
        <w:spacing w:after="0" w:line="240" w:lineRule="auto"/>
        <w:ind w:left="240"/>
        <w:rPr>
          <w:rFonts w:ascii="Arial" w:hAnsi="Arial" w:cs="Arial"/>
          <w:sz w:val="24"/>
          <w:szCs w:val="24"/>
        </w:rPr>
      </w:pPr>
      <w:r w:rsidRPr="008A6353">
        <w:rPr>
          <w:rFonts w:ascii="Arial" w:hAnsi="Arial" w:cs="Arial"/>
          <w:sz w:val="24"/>
          <w:szCs w:val="24"/>
        </w:rPr>
        <w:t>U razdoblju od 01.01.-3</w:t>
      </w:r>
      <w:r w:rsidR="00076E04">
        <w:rPr>
          <w:rFonts w:ascii="Arial" w:hAnsi="Arial" w:cs="Arial"/>
          <w:sz w:val="24"/>
          <w:szCs w:val="24"/>
        </w:rPr>
        <w:t>1</w:t>
      </w:r>
      <w:r w:rsidRPr="008A6353">
        <w:rPr>
          <w:rFonts w:ascii="Arial" w:hAnsi="Arial" w:cs="Arial"/>
          <w:sz w:val="24"/>
          <w:szCs w:val="24"/>
        </w:rPr>
        <w:t>.</w:t>
      </w:r>
      <w:r w:rsidR="00076E04">
        <w:rPr>
          <w:rFonts w:ascii="Arial" w:hAnsi="Arial" w:cs="Arial"/>
          <w:sz w:val="24"/>
          <w:szCs w:val="24"/>
        </w:rPr>
        <w:t>12.</w:t>
      </w:r>
      <w:r w:rsidRPr="008A6353">
        <w:rPr>
          <w:rFonts w:ascii="Arial" w:hAnsi="Arial" w:cs="Arial"/>
          <w:sz w:val="24"/>
          <w:szCs w:val="24"/>
        </w:rPr>
        <w:t>202</w:t>
      </w:r>
      <w:r w:rsidR="005751D2">
        <w:rPr>
          <w:rFonts w:ascii="Arial" w:hAnsi="Arial" w:cs="Arial"/>
          <w:sz w:val="24"/>
          <w:szCs w:val="24"/>
        </w:rPr>
        <w:t>5</w:t>
      </w:r>
      <w:r w:rsidRPr="008A6353">
        <w:rPr>
          <w:rFonts w:ascii="Arial" w:hAnsi="Arial" w:cs="Arial"/>
          <w:sz w:val="24"/>
          <w:szCs w:val="24"/>
        </w:rPr>
        <w:t>. p</w:t>
      </w:r>
      <w:r w:rsidR="006449C5" w:rsidRPr="008A6353">
        <w:rPr>
          <w:rFonts w:ascii="Arial" w:hAnsi="Arial" w:cs="Arial"/>
          <w:sz w:val="24"/>
          <w:szCs w:val="24"/>
        </w:rPr>
        <w:t xml:space="preserve">rihodi </w:t>
      </w:r>
      <w:r w:rsidR="008A6353" w:rsidRPr="008A6353">
        <w:rPr>
          <w:rFonts w:ascii="Arial" w:hAnsi="Arial" w:cs="Arial"/>
          <w:sz w:val="24"/>
          <w:szCs w:val="24"/>
        </w:rPr>
        <w:t xml:space="preserve">su </w:t>
      </w:r>
      <w:r w:rsidR="006449C5" w:rsidRPr="008A6353">
        <w:rPr>
          <w:rFonts w:ascii="Arial" w:hAnsi="Arial" w:cs="Arial"/>
          <w:sz w:val="24"/>
          <w:szCs w:val="24"/>
        </w:rPr>
        <w:t>ostvar</w:t>
      </w:r>
      <w:r w:rsidRPr="008A6353">
        <w:rPr>
          <w:rFonts w:ascii="Arial" w:hAnsi="Arial" w:cs="Arial"/>
          <w:sz w:val="24"/>
          <w:szCs w:val="24"/>
        </w:rPr>
        <w:t xml:space="preserve">eni </w:t>
      </w:r>
      <w:r w:rsidR="008A6353" w:rsidRPr="008A6353">
        <w:rPr>
          <w:rFonts w:ascii="Arial" w:hAnsi="Arial" w:cs="Arial"/>
          <w:sz w:val="24"/>
          <w:szCs w:val="24"/>
        </w:rPr>
        <w:t xml:space="preserve">u ukupnom iznosu od </w:t>
      </w:r>
      <w:r w:rsidR="005751D2">
        <w:rPr>
          <w:rFonts w:ascii="Arial" w:hAnsi="Arial" w:cs="Arial"/>
          <w:sz w:val="24"/>
          <w:szCs w:val="24"/>
        </w:rPr>
        <w:t>3.404.070,00</w:t>
      </w:r>
      <w:r w:rsidR="00177471" w:rsidRPr="008A6353">
        <w:rPr>
          <w:rFonts w:ascii="Arial" w:hAnsi="Arial" w:cs="Arial"/>
          <w:sz w:val="24"/>
          <w:szCs w:val="24"/>
        </w:rPr>
        <w:t xml:space="preserve"> </w:t>
      </w:r>
      <w:r w:rsidRPr="008A6353">
        <w:rPr>
          <w:rFonts w:ascii="Arial" w:hAnsi="Arial" w:cs="Arial"/>
          <w:sz w:val="24"/>
          <w:szCs w:val="24"/>
        </w:rPr>
        <w:t xml:space="preserve">EUR. </w:t>
      </w:r>
      <w:r w:rsidR="00177471" w:rsidRPr="008A6353">
        <w:rPr>
          <w:rFonts w:ascii="Arial" w:hAnsi="Arial" w:cs="Arial"/>
          <w:sz w:val="24"/>
          <w:szCs w:val="24"/>
        </w:rPr>
        <w:t xml:space="preserve">Usporedbom s tekućim planom </w:t>
      </w:r>
      <w:r w:rsidR="008A6353" w:rsidRPr="008A6353">
        <w:rPr>
          <w:rFonts w:ascii="Arial" w:hAnsi="Arial" w:cs="Arial"/>
          <w:sz w:val="24"/>
          <w:szCs w:val="24"/>
        </w:rPr>
        <w:t xml:space="preserve">ukupna </w:t>
      </w:r>
      <w:r w:rsidR="00177471" w:rsidRPr="008A6353">
        <w:rPr>
          <w:rFonts w:ascii="Arial" w:hAnsi="Arial" w:cs="Arial"/>
          <w:sz w:val="24"/>
          <w:szCs w:val="24"/>
        </w:rPr>
        <w:t xml:space="preserve">realizacija je </w:t>
      </w:r>
      <w:r w:rsidR="00076E04">
        <w:rPr>
          <w:rFonts w:ascii="Arial" w:hAnsi="Arial" w:cs="Arial"/>
          <w:sz w:val="24"/>
          <w:szCs w:val="24"/>
        </w:rPr>
        <w:t>99,</w:t>
      </w:r>
      <w:r w:rsidR="005751D2">
        <w:rPr>
          <w:rFonts w:ascii="Arial" w:hAnsi="Arial" w:cs="Arial"/>
          <w:sz w:val="24"/>
          <w:szCs w:val="24"/>
        </w:rPr>
        <w:t>8</w:t>
      </w:r>
      <w:r w:rsidR="00076E04">
        <w:rPr>
          <w:rFonts w:ascii="Arial" w:hAnsi="Arial" w:cs="Arial"/>
          <w:sz w:val="24"/>
          <w:szCs w:val="24"/>
        </w:rPr>
        <w:t>9</w:t>
      </w:r>
      <w:r w:rsidR="00177471" w:rsidRPr="008A6353">
        <w:rPr>
          <w:rFonts w:ascii="Arial" w:hAnsi="Arial" w:cs="Arial"/>
          <w:sz w:val="24"/>
          <w:szCs w:val="24"/>
        </w:rPr>
        <w:t>%</w:t>
      </w:r>
      <w:r w:rsidR="00076E04">
        <w:rPr>
          <w:rFonts w:ascii="Arial" w:hAnsi="Arial" w:cs="Arial"/>
          <w:sz w:val="24"/>
          <w:szCs w:val="24"/>
        </w:rPr>
        <w:t>.</w:t>
      </w:r>
    </w:p>
    <w:p w14:paraId="75C0EB77" w14:textId="77777777" w:rsidR="00491F06" w:rsidRDefault="00491F06" w:rsidP="00371FF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4014AA8" w14:textId="5DB7F864" w:rsidR="00D36957" w:rsidRPr="000A1F79" w:rsidRDefault="00F471E7" w:rsidP="00371FF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B3EC1">
        <w:rPr>
          <w:rFonts w:ascii="Arial" w:hAnsi="Arial" w:cs="Arial"/>
          <w:b/>
          <w:sz w:val="20"/>
          <w:szCs w:val="20"/>
        </w:rPr>
        <w:t>RASHODI I IZDACI</w:t>
      </w:r>
      <w:r w:rsidR="0052400C" w:rsidRPr="008A6353">
        <w:rPr>
          <w:rFonts w:ascii="Arial" w:hAnsi="Arial" w:cs="Arial"/>
          <w:b/>
          <w:sz w:val="24"/>
          <w:szCs w:val="24"/>
        </w:rPr>
        <w:t xml:space="preserve">  </w:t>
      </w:r>
    </w:p>
    <w:p w14:paraId="209A080B" w14:textId="6735D0EB" w:rsidR="00F73631" w:rsidRDefault="00D36957" w:rsidP="00371F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6353">
        <w:rPr>
          <w:rFonts w:ascii="Arial" w:hAnsi="Arial" w:cs="Arial"/>
          <w:sz w:val="24"/>
          <w:szCs w:val="24"/>
        </w:rPr>
        <w:t xml:space="preserve">   </w:t>
      </w:r>
      <w:r w:rsidR="00F73631" w:rsidRPr="008A6353">
        <w:rPr>
          <w:rFonts w:ascii="Arial" w:hAnsi="Arial" w:cs="Arial"/>
          <w:sz w:val="24"/>
          <w:szCs w:val="24"/>
        </w:rPr>
        <w:t>U razdoblju 01.01.-3</w:t>
      </w:r>
      <w:r w:rsidR="00076E04">
        <w:rPr>
          <w:rFonts w:ascii="Arial" w:hAnsi="Arial" w:cs="Arial"/>
          <w:sz w:val="24"/>
          <w:szCs w:val="24"/>
        </w:rPr>
        <w:t>1.12</w:t>
      </w:r>
      <w:r w:rsidR="00F73631" w:rsidRPr="008A6353">
        <w:rPr>
          <w:rFonts w:ascii="Arial" w:hAnsi="Arial" w:cs="Arial"/>
          <w:sz w:val="24"/>
          <w:szCs w:val="24"/>
        </w:rPr>
        <w:t>.202</w:t>
      </w:r>
      <w:r w:rsidR="005751D2">
        <w:rPr>
          <w:rFonts w:ascii="Arial" w:hAnsi="Arial" w:cs="Arial"/>
          <w:sz w:val="24"/>
          <w:szCs w:val="24"/>
        </w:rPr>
        <w:t>5</w:t>
      </w:r>
      <w:r w:rsidR="00F73631" w:rsidRPr="008A6353">
        <w:rPr>
          <w:rFonts w:ascii="Arial" w:hAnsi="Arial" w:cs="Arial"/>
          <w:sz w:val="24"/>
          <w:szCs w:val="24"/>
        </w:rPr>
        <w:t xml:space="preserve">. </w:t>
      </w:r>
      <w:r w:rsidR="00177471" w:rsidRPr="008A6353">
        <w:rPr>
          <w:rFonts w:ascii="Arial" w:hAnsi="Arial" w:cs="Arial"/>
          <w:sz w:val="24"/>
          <w:szCs w:val="24"/>
        </w:rPr>
        <w:t xml:space="preserve">ukupni rashodi iznose </w:t>
      </w:r>
      <w:r w:rsidR="00770EAA">
        <w:rPr>
          <w:rFonts w:ascii="Arial" w:hAnsi="Arial" w:cs="Arial"/>
          <w:sz w:val="24"/>
          <w:szCs w:val="24"/>
        </w:rPr>
        <w:t>3.40</w:t>
      </w:r>
      <w:r w:rsidR="00F31EF0">
        <w:rPr>
          <w:rFonts w:ascii="Arial" w:hAnsi="Arial" w:cs="Arial"/>
          <w:sz w:val="24"/>
          <w:szCs w:val="24"/>
        </w:rPr>
        <w:t>4</w:t>
      </w:r>
      <w:r w:rsidR="00770EAA">
        <w:rPr>
          <w:rFonts w:ascii="Arial" w:hAnsi="Arial" w:cs="Arial"/>
          <w:sz w:val="24"/>
          <w:szCs w:val="24"/>
        </w:rPr>
        <w:t>.</w:t>
      </w:r>
      <w:r w:rsidR="00F31EF0">
        <w:rPr>
          <w:rFonts w:ascii="Arial" w:hAnsi="Arial" w:cs="Arial"/>
          <w:sz w:val="24"/>
          <w:szCs w:val="24"/>
        </w:rPr>
        <w:t>356</w:t>
      </w:r>
      <w:r w:rsidR="00770EAA">
        <w:rPr>
          <w:rFonts w:ascii="Arial" w:hAnsi="Arial" w:cs="Arial"/>
          <w:sz w:val="24"/>
          <w:szCs w:val="24"/>
        </w:rPr>
        <w:t>,</w:t>
      </w:r>
      <w:r w:rsidR="00F31EF0">
        <w:rPr>
          <w:rFonts w:ascii="Arial" w:hAnsi="Arial" w:cs="Arial"/>
          <w:sz w:val="24"/>
          <w:szCs w:val="24"/>
        </w:rPr>
        <w:t>61</w:t>
      </w:r>
      <w:r w:rsidR="00177471" w:rsidRPr="008A6353">
        <w:rPr>
          <w:rFonts w:ascii="Arial" w:hAnsi="Arial" w:cs="Arial"/>
          <w:sz w:val="24"/>
          <w:szCs w:val="24"/>
        </w:rPr>
        <w:t xml:space="preserve"> EUR, odnosno </w:t>
      </w:r>
      <w:r w:rsidR="00076E04">
        <w:rPr>
          <w:rFonts w:ascii="Arial" w:hAnsi="Arial" w:cs="Arial"/>
          <w:sz w:val="24"/>
          <w:szCs w:val="24"/>
        </w:rPr>
        <w:t>99,</w:t>
      </w:r>
      <w:r w:rsidR="00770EAA">
        <w:rPr>
          <w:rFonts w:ascii="Arial" w:hAnsi="Arial" w:cs="Arial"/>
          <w:sz w:val="24"/>
          <w:szCs w:val="24"/>
        </w:rPr>
        <w:t>8</w:t>
      </w:r>
      <w:r w:rsidR="00076E04">
        <w:rPr>
          <w:rFonts w:ascii="Arial" w:hAnsi="Arial" w:cs="Arial"/>
          <w:sz w:val="24"/>
          <w:szCs w:val="24"/>
        </w:rPr>
        <w:t>9%</w:t>
      </w:r>
      <w:r w:rsidR="00177471" w:rsidRPr="008A6353">
        <w:rPr>
          <w:rFonts w:ascii="Arial" w:hAnsi="Arial" w:cs="Arial"/>
          <w:sz w:val="24"/>
          <w:szCs w:val="24"/>
        </w:rPr>
        <w:t xml:space="preserve"> </w:t>
      </w:r>
      <w:r w:rsidR="008A6353">
        <w:rPr>
          <w:rFonts w:ascii="Arial" w:hAnsi="Arial" w:cs="Arial"/>
          <w:sz w:val="24"/>
          <w:szCs w:val="24"/>
        </w:rPr>
        <w:t xml:space="preserve">ukupno </w:t>
      </w:r>
      <w:r w:rsidR="00177471" w:rsidRPr="008A6353">
        <w:rPr>
          <w:rFonts w:ascii="Arial" w:hAnsi="Arial" w:cs="Arial"/>
          <w:sz w:val="24"/>
          <w:szCs w:val="24"/>
        </w:rPr>
        <w:t>planiran</w:t>
      </w:r>
      <w:r w:rsidR="00F31EF0">
        <w:rPr>
          <w:rFonts w:ascii="Arial" w:hAnsi="Arial" w:cs="Arial"/>
          <w:sz w:val="24"/>
          <w:szCs w:val="24"/>
        </w:rPr>
        <w:t>e realizacije</w:t>
      </w:r>
      <w:r w:rsidR="00177471" w:rsidRPr="008A6353">
        <w:rPr>
          <w:rFonts w:ascii="Arial" w:hAnsi="Arial" w:cs="Arial"/>
          <w:sz w:val="24"/>
          <w:szCs w:val="24"/>
        </w:rPr>
        <w:t xml:space="preserve"> u 202</w:t>
      </w:r>
      <w:r w:rsidR="00770EAA">
        <w:rPr>
          <w:rFonts w:ascii="Arial" w:hAnsi="Arial" w:cs="Arial"/>
          <w:sz w:val="24"/>
          <w:szCs w:val="24"/>
        </w:rPr>
        <w:t>5</w:t>
      </w:r>
      <w:r w:rsidR="00177471" w:rsidRPr="008A6353">
        <w:rPr>
          <w:rFonts w:ascii="Arial" w:hAnsi="Arial" w:cs="Arial"/>
          <w:sz w:val="24"/>
          <w:szCs w:val="24"/>
        </w:rPr>
        <w:t>.g.</w:t>
      </w:r>
    </w:p>
    <w:p w14:paraId="5B8AED9A" w14:textId="77777777" w:rsidR="00982A1A" w:rsidRDefault="00982A1A" w:rsidP="00371F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532919" w14:textId="6782A9C4" w:rsidR="00982A1A" w:rsidRDefault="00982A1A" w:rsidP="00371FF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Prihodi i rashodi u odnosu na 202</w:t>
      </w:r>
      <w:r w:rsidR="00770EA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.g. su porasli za </w:t>
      </w:r>
      <w:r w:rsidR="00770EAA">
        <w:rPr>
          <w:rFonts w:ascii="Arial" w:hAnsi="Arial" w:cs="Arial"/>
          <w:sz w:val="24"/>
          <w:szCs w:val="24"/>
        </w:rPr>
        <w:t>21,35</w:t>
      </w:r>
      <w:r>
        <w:rPr>
          <w:rFonts w:ascii="Arial" w:hAnsi="Arial" w:cs="Arial"/>
          <w:sz w:val="24"/>
          <w:szCs w:val="24"/>
        </w:rPr>
        <w:t>%.</w:t>
      </w:r>
    </w:p>
    <w:p w14:paraId="5736950B" w14:textId="640098D1" w:rsidR="000A1F79" w:rsidRDefault="000A1F79" w:rsidP="00371F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66197A" w14:textId="3192219C" w:rsidR="002D315A" w:rsidRPr="008A6353" w:rsidRDefault="002D315A" w:rsidP="00371F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C3C6CD" w14:textId="476E1C23" w:rsidR="00AB36E9" w:rsidRPr="00EB3EC1" w:rsidRDefault="00AB36E9" w:rsidP="00AB36E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3EC1">
        <w:rPr>
          <w:rFonts w:ascii="Arial" w:hAnsi="Arial" w:cs="Arial"/>
          <w:b/>
          <w:bCs/>
          <w:sz w:val="24"/>
          <w:szCs w:val="24"/>
        </w:rPr>
        <w:t>Sažetak izvještaja o prihodima i rashodima prema ekonomskoj klasifikaciji</w:t>
      </w:r>
    </w:p>
    <w:p w14:paraId="5BA87D5E" w14:textId="77777777" w:rsidR="00AB36E9" w:rsidRDefault="00AB36E9" w:rsidP="00AB36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E56B60" w14:textId="58336E67" w:rsidR="00257725" w:rsidRDefault="00AB36E9" w:rsidP="00AB36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Cjelokupan iznos prihoda </w:t>
      </w:r>
      <w:r w:rsidR="00A87F6E">
        <w:rPr>
          <w:rFonts w:ascii="Arial" w:hAnsi="Arial" w:cs="Arial"/>
          <w:sz w:val="24"/>
          <w:szCs w:val="24"/>
        </w:rPr>
        <w:t>3.404.070,00</w:t>
      </w:r>
      <w:r>
        <w:rPr>
          <w:rFonts w:ascii="Arial" w:hAnsi="Arial" w:cs="Arial"/>
          <w:sz w:val="24"/>
          <w:szCs w:val="24"/>
        </w:rPr>
        <w:t xml:space="preserve"> EUR se odnosi na</w:t>
      </w:r>
      <w:r w:rsidR="00257725">
        <w:rPr>
          <w:rFonts w:ascii="Arial" w:hAnsi="Arial" w:cs="Arial"/>
          <w:sz w:val="24"/>
          <w:szCs w:val="24"/>
        </w:rPr>
        <w:t>:</w:t>
      </w:r>
    </w:p>
    <w:p w14:paraId="6CCAF8DA" w14:textId="4E17A742" w:rsidR="00257725" w:rsidRPr="00257725" w:rsidRDefault="00AB36E9" w:rsidP="0025772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7725">
        <w:rPr>
          <w:rFonts w:ascii="Arial" w:hAnsi="Arial" w:cs="Arial"/>
          <w:sz w:val="24"/>
          <w:szCs w:val="24"/>
        </w:rPr>
        <w:t xml:space="preserve">prihode za financiranje rashoda poslovanja iz nadležnog proračuna </w:t>
      </w:r>
      <w:r w:rsidR="00A87F6E">
        <w:rPr>
          <w:rFonts w:ascii="Arial" w:hAnsi="Arial" w:cs="Arial"/>
          <w:sz w:val="24"/>
          <w:szCs w:val="24"/>
        </w:rPr>
        <w:t>3.</w:t>
      </w:r>
      <w:r w:rsidR="00F31EF0">
        <w:rPr>
          <w:rFonts w:ascii="Arial" w:hAnsi="Arial" w:cs="Arial"/>
          <w:sz w:val="24"/>
          <w:szCs w:val="24"/>
        </w:rPr>
        <w:t>291.906,36</w:t>
      </w:r>
      <w:r w:rsidR="00A87F6E">
        <w:rPr>
          <w:rFonts w:ascii="Arial" w:hAnsi="Arial" w:cs="Arial"/>
          <w:sz w:val="24"/>
          <w:szCs w:val="24"/>
        </w:rPr>
        <w:t xml:space="preserve"> </w:t>
      </w:r>
      <w:r w:rsidR="00257725" w:rsidRPr="00257725">
        <w:rPr>
          <w:rFonts w:ascii="Arial" w:hAnsi="Arial" w:cs="Arial"/>
          <w:sz w:val="24"/>
          <w:szCs w:val="24"/>
        </w:rPr>
        <w:t xml:space="preserve">EUR </w:t>
      </w:r>
    </w:p>
    <w:p w14:paraId="4D4809DF" w14:textId="277B2772" w:rsidR="00AB36E9" w:rsidRDefault="00AB36E9" w:rsidP="0025772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7725">
        <w:rPr>
          <w:rFonts w:ascii="Arial" w:hAnsi="Arial" w:cs="Arial"/>
          <w:sz w:val="24"/>
          <w:szCs w:val="24"/>
        </w:rPr>
        <w:t>prihode za financiranje rashoda za nabavu nefinancijske imovine iz nadležnog proračuna</w:t>
      </w:r>
      <w:r w:rsidR="00257725" w:rsidRPr="00257725">
        <w:rPr>
          <w:rFonts w:ascii="Arial" w:hAnsi="Arial" w:cs="Arial"/>
          <w:sz w:val="24"/>
          <w:szCs w:val="24"/>
        </w:rPr>
        <w:t xml:space="preserve"> </w:t>
      </w:r>
      <w:r w:rsidR="00A87F6E">
        <w:rPr>
          <w:rFonts w:ascii="Arial" w:hAnsi="Arial" w:cs="Arial"/>
          <w:sz w:val="24"/>
          <w:szCs w:val="24"/>
        </w:rPr>
        <w:t>111.706,36</w:t>
      </w:r>
      <w:r w:rsidR="00257725" w:rsidRPr="00257725">
        <w:rPr>
          <w:rFonts w:ascii="Arial" w:hAnsi="Arial" w:cs="Arial"/>
          <w:sz w:val="24"/>
          <w:szCs w:val="24"/>
        </w:rPr>
        <w:t xml:space="preserve"> EUR</w:t>
      </w:r>
    </w:p>
    <w:p w14:paraId="68F0A722" w14:textId="5FB6C805" w:rsidR="00257725" w:rsidRDefault="00257725" w:rsidP="0025772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prihode od kamata na depozite po viđenju 7</w:t>
      </w:r>
      <w:r w:rsidR="00E81D17">
        <w:rPr>
          <w:rFonts w:ascii="Arial" w:hAnsi="Arial" w:cs="Arial"/>
          <w:sz w:val="24"/>
          <w:szCs w:val="24"/>
        </w:rPr>
        <w:t>7,51</w:t>
      </w:r>
      <w:r>
        <w:rPr>
          <w:rFonts w:ascii="Arial" w:hAnsi="Arial" w:cs="Arial"/>
          <w:sz w:val="24"/>
          <w:szCs w:val="24"/>
        </w:rPr>
        <w:t xml:space="preserve"> EUR</w:t>
      </w:r>
    </w:p>
    <w:p w14:paraId="72D063BC" w14:textId="4D8D6122" w:rsidR="00257725" w:rsidRPr="00257725" w:rsidRDefault="00257725" w:rsidP="0025772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vlastite prihode od pruženih usluga </w:t>
      </w:r>
      <w:r w:rsidR="00A87F6E">
        <w:rPr>
          <w:rFonts w:ascii="Arial" w:hAnsi="Arial" w:cs="Arial"/>
          <w:sz w:val="24"/>
          <w:szCs w:val="24"/>
        </w:rPr>
        <w:t>380,12</w:t>
      </w:r>
      <w:r>
        <w:rPr>
          <w:rFonts w:ascii="Arial" w:hAnsi="Arial" w:cs="Arial"/>
          <w:sz w:val="24"/>
          <w:szCs w:val="24"/>
        </w:rPr>
        <w:t xml:space="preserve"> EUR.</w:t>
      </w:r>
    </w:p>
    <w:p w14:paraId="422DA643" w14:textId="77777777" w:rsidR="00AB36E9" w:rsidRDefault="00AB36E9" w:rsidP="000B65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3ED133" w14:textId="7AC562F6" w:rsidR="004F2322" w:rsidRDefault="000B6576" w:rsidP="000B65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353">
        <w:rPr>
          <w:rFonts w:ascii="Arial" w:hAnsi="Arial" w:cs="Arial"/>
          <w:sz w:val="24"/>
          <w:szCs w:val="24"/>
        </w:rPr>
        <w:t xml:space="preserve">  U razdoblju od 01.01.-3</w:t>
      </w:r>
      <w:r w:rsidR="00257725">
        <w:rPr>
          <w:rFonts w:ascii="Arial" w:hAnsi="Arial" w:cs="Arial"/>
          <w:sz w:val="24"/>
          <w:szCs w:val="24"/>
        </w:rPr>
        <w:t>1.12</w:t>
      </w:r>
      <w:r w:rsidRPr="008A6353">
        <w:rPr>
          <w:rFonts w:ascii="Arial" w:hAnsi="Arial" w:cs="Arial"/>
          <w:sz w:val="24"/>
          <w:szCs w:val="24"/>
        </w:rPr>
        <w:t>.202</w:t>
      </w:r>
      <w:r w:rsidR="00A87F6E">
        <w:rPr>
          <w:rFonts w:ascii="Arial" w:hAnsi="Arial" w:cs="Arial"/>
          <w:sz w:val="24"/>
          <w:szCs w:val="24"/>
        </w:rPr>
        <w:t>5</w:t>
      </w:r>
      <w:r w:rsidRPr="008A6353">
        <w:rPr>
          <w:rFonts w:ascii="Arial" w:hAnsi="Arial" w:cs="Arial"/>
          <w:sz w:val="24"/>
          <w:szCs w:val="24"/>
        </w:rPr>
        <w:t xml:space="preserve">. na svim </w:t>
      </w:r>
      <w:r w:rsidR="00BD74B8">
        <w:rPr>
          <w:rFonts w:ascii="Arial" w:hAnsi="Arial" w:cs="Arial"/>
          <w:sz w:val="24"/>
          <w:szCs w:val="24"/>
        </w:rPr>
        <w:t>stavkama</w:t>
      </w:r>
      <w:r w:rsidRPr="008A6353">
        <w:rPr>
          <w:rFonts w:ascii="Arial" w:hAnsi="Arial" w:cs="Arial"/>
          <w:sz w:val="24"/>
          <w:szCs w:val="24"/>
        </w:rPr>
        <w:t xml:space="preserve"> rashod</w:t>
      </w:r>
      <w:r w:rsidR="00BD74B8">
        <w:rPr>
          <w:rFonts w:ascii="Arial" w:hAnsi="Arial" w:cs="Arial"/>
          <w:sz w:val="24"/>
          <w:szCs w:val="24"/>
        </w:rPr>
        <w:t>a</w:t>
      </w:r>
      <w:r w:rsidRPr="008A6353">
        <w:rPr>
          <w:rFonts w:ascii="Arial" w:hAnsi="Arial" w:cs="Arial"/>
          <w:sz w:val="24"/>
          <w:szCs w:val="24"/>
        </w:rPr>
        <w:t xml:space="preserve"> poslovanja </w:t>
      </w:r>
      <w:r w:rsidR="004F2322">
        <w:rPr>
          <w:rFonts w:ascii="Arial" w:hAnsi="Arial" w:cs="Arial"/>
          <w:sz w:val="24"/>
          <w:szCs w:val="24"/>
        </w:rPr>
        <w:t xml:space="preserve">druge i treće razine ekonomske klasifikacije </w:t>
      </w:r>
      <w:r w:rsidRPr="008A6353">
        <w:rPr>
          <w:rFonts w:ascii="Arial" w:hAnsi="Arial" w:cs="Arial"/>
          <w:sz w:val="24"/>
          <w:szCs w:val="24"/>
        </w:rPr>
        <w:t>nije bilo većih odstupanja od planiranih za iste</w:t>
      </w:r>
      <w:r w:rsidR="004F2322">
        <w:rPr>
          <w:rFonts w:ascii="Arial" w:hAnsi="Arial" w:cs="Arial"/>
          <w:sz w:val="24"/>
          <w:szCs w:val="24"/>
        </w:rPr>
        <w:t>.</w:t>
      </w:r>
    </w:p>
    <w:p w14:paraId="560B80AB" w14:textId="16D920C3" w:rsidR="00EB3EC1" w:rsidRPr="008A6353" w:rsidRDefault="004F2322" w:rsidP="00EB3E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0B6576" w:rsidRPr="008A6353">
        <w:rPr>
          <w:rFonts w:ascii="Arial" w:hAnsi="Arial" w:cs="Arial"/>
          <w:sz w:val="24"/>
          <w:szCs w:val="24"/>
        </w:rPr>
        <w:t xml:space="preserve">     </w:t>
      </w:r>
    </w:p>
    <w:p w14:paraId="2BA2FCB9" w14:textId="77777777" w:rsidR="00F471E7" w:rsidRPr="00EB3EC1" w:rsidRDefault="00F471E7" w:rsidP="00624C1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3EC1">
        <w:rPr>
          <w:rFonts w:ascii="Arial" w:hAnsi="Arial" w:cs="Arial"/>
          <w:b/>
          <w:sz w:val="20"/>
          <w:szCs w:val="20"/>
        </w:rPr>
        <w:t>PRIJENOS SREDSTAVA IZ PRETHODNE I U SLJEDEĆU GODINU</w:t>
      </w:r>
    </w:p>
    <w:p w14:paraId="0D8BEE57" w14:textId="5A98A192" w:rsidR="004F2322" w:rsidRDefault="002D315A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A6353">
        <w:rPr>
          <w:rFonts w:ascii="Arial" w:hAnsi="Arial" w:cs="Arial"/>
          <w:sz w:val="24"/>
          <w:szCs w:val="24"/>
        </w:rPr>
        <w:t>P</w:t>
      </w:r>
      <w:r w:rsidR="00E74D93" w:rsidRPr="008A6353">
        <w:rPr>
          <w:rFonts w:ascii="Arial" w:hAnsi="Arial" w:cs="Arial"/>
          <w:sz w:val="24"/>
          <w:szCs w:val="24"/>
        </w:rPr>
        <w:t xml:space="preserve">rijenos sredstava iz </w:t>
      </w:r>
      <w:r w:rsidR="000B6576" w:rsidRPr="008A6353">
        <w:rPr>
          <w:rFonts w:ascii="Arial" w:hAnsi="Arial" w:cs="Arial"/>
          <w:sz w:val="24"/>
          <w:szCs w:val="24"/>
        </w:rPr>
        <w:t>202</w:t>
      </w:r>
      <w:r w:rsidR="00FD0A7B">
        <w:rPr>
          <w:rFonts w:ascii="Arial" w:hAnsi="Arial" w:cs="Arial"/>
          <w:sz w:val="24"/>
          <w:szCs w:val="24"/>
        </w:rPr>
        <w:t>4</w:t>
      </w:r>
      <w:r w:rsidR="000B6576" w:rsidRPr="008A6353">
        <w:rPr>
          <w:rFonts w:ascii="Arial" w:hAnsi="Arial" w:cs="Arial"/>
          <w:sz w:val="24"/>
          <w:szCs w:val="24"/>
        </w:rPr>
        <w:t>.</w:t>
      </w:r>
      <w:r w:rsidR="00E74D93" w:rsidRPr="008A6353">
        <w:rPr>
          <w:rFonts w:ascii="Arial" w:hAnsi="Arial" w:cs="Arial"/>
          <w:sz w:val="24"/>
          <w:szCs w:val="24"/>
        </w:rPr>
        <w:t>godin</w:t>
      </w:r>
      <w:r w:rsidR="000B6576" w:rsidRPr="008A6353">
        <w:rPr>
          <w:rFonts w:ascii="Arial" w:hAnsi="Arial" w:cs="Arial"/>
          <w:sz w:val="24"/>
          <w:szCs w:val="24"/>
        </w:rPr>
        <w:t xml:space="preserve">e </w:t>
      </w:r>
      <w:r w:rsidR="00A352A8">
        <w:rPr>
          <w:rFonts w:ascii="Arial" w:hAnsi="Arial" w:cs="Arial"/>
          <w:sz w:val="24"/>
          <w:szCs w:val="24"/>
        </w:rPr>
        <w:t>u 202</w:t>
      </w:r>
      <w:r w:rsidR="00FD0A7B">
        <w:rPr>
          <w:rFonts w:ascii="Arial" w:hAnsi="Arial" w:cs="Arial"/>
          <w:sz w:val="24"/>
          <w:szCs w:val="24"/>
        </w:rPr>
        <w:t>5</w:t>
      </w:r>
      <w:r w:rsidR="00A352A8">
        <w:rPr>
          <w:rFonts w:ascii="Arial" w:hAnsi="Arial" w:cs="Arial"/>
          <w:sz w:val="24"/>
          <w:szCs w:val="24"/>
        </w:rPr>
        <w:t xml:space="preserve">.godinu </w:t>
      </w:r>
      <w:r w:rsidRPr="008A6353">
        <w:rPr>
          <w:rFonts w:ascii="Arial" w:hAnsi="Arial" w:cs="Arial"/>
          <w:sz w:val="24"/>
          <w:szCs w:val="24"/>
        </w:rPr>
        <w:t>na izvor</w:t>
      </w:r>
      <w:r w:rsidR="000B6576" w:rsidRPr="008A6353">
        <w:rPr>
          <w:rFonts w:ascii="Arial" w:hAnsi="Arial" w:cs="Arial"/>
          <w:sz w:val="24"/>
          <w:szCs w:val="24"/>
        </w:rPr>
        <w:t>u</w:t>
      </w:r>
      <w:r w:rsidRPr="008A6353">
        <w:rPr>
          <w:rFonts w:ascii="Arial" w:hAnsi="Arial" w:cs="Arial"/>
          <w:sz w:val="24"/>
          <w:szCs w:val="24"/>
        </w:rPr>
        <w:t xml:space="preserve"> 31-Vlastiti prihodi</w:t>
      </w:r>
      <w:r w:rsidR="001E4624" w:rsidRPr="008A6353">
        <w:rPr>
          <w:rFonts w:ascii="Arial" w:hAnsi="Arial" w:cs="Arial"/>
          <w:sz w:val="24"/>
          <w:szCs w:val="24"/>
        </w:rPr>
        <w:t xml:space="preserve"> </w:t>
      </w:r>
      <w:r w:rsidR="000B6576" w:rsidRPr="008A6353">
        <w:rPr>
          <w:rFonts w:ascii="Arial" w:hAnsi="Arial" w:cs="Arial"/>
          <w:sz w:val="24"/>
          <w:szCs w:val="24"/>
        </w:rPr>
        <w:t xml:space="preserve">iznosi </w:t>
      </w:r>
      <w:r w:rsidR="00615B87">
        <w:rPr>
          <w:rFonts w:ascii="Arial" w:hAnsi="Arial" w:cs="Arial"/>
          <w:sz w:val="24"/>
          <w:szCs w:val="24"/>
        </w:rPr>
        <w:t xml:space="preserve">1143,34 EUR, te na izvoru 43-Ostali prihodi za posebne namjene 72,13 EUR, ukupno </w:t>
      </w:r>
      <w:r w:rsidR="00A352A8">
        <w:rPr>
          <w:rFonts w:ascii="Arial" w:hAnsi="Arial" w:cs="Arial"/>
          <w:sz w:val="24"/>
          <w:szCs w:val="24"/>
        </w:rPr>
        <w:t>1265,24 EUR.</w:t>
      </w:r>
      <w:r w:rsidRPr="008A6353">
        <w:rPr>
          <w:rFonts w:ascii="Arial" w:hAnsi="Arial" w:cs="Arial"/>
          <w:sz w:val="24"/>
          <w:szCs w:val="24"/>
        </w:rPr>
        <w:t xml:space="preserve"> </w:t>
      </w:r>
    </w:p>
    <w:p w14:paraId="4B0B2748" w14:textId="54A3CA05" w:rsidR="004F2322" w:rsidRDefault="004F2322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202</w:t>
      </w:r>
      <w:r w:rsidR="00FD0A7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.g. ostvaren je </w:t>
      </w:r>
      <w:r w:rsidR="00615B87">
        <w:rPr>
          <w:rFonts w:ascii="Arial" w:hAnsi="Arial" w:cs="Arial"/>
          <w:sz w:val="24"/>
          <w:szCs w:val="24"/>
        </w:rPr>
        <w:t xml:space="preserve">prihod </w:t>
      </w:r>
      <w:r>
        <w:rPr>
          <w:rFonts w:ascii="Arial" w:hAnsi="Arial" w:cs="Arial"/>
          <w:sz w:val="24"/>
          <w:szCs w:val="24"/>
        </w:rPr>
        <w:t xml:space="preserve">na izvoru 31 Vlastiti prihodi </w:t>
      </w:r>
      <w:r w:rsidR="00FD0A7B">
        <w:rPr>
          <w:rFonts w:ascii="Arial" w:hAnsi="Arial" w:cs="Arial"/>
          <w:sz w:val="24"/>
          <w:szCs w:val="24"/>
        </w:rPr>
        <w:t>380,12</w:t>
      </w:r>
      <w:r>
        <w:rPr>
          <w:rFonts w:ascii="Arial" w:hAnsi="Arial" w:cs="Arial"/>
          <w:sz w:val="24"/>
          <w:szCs w:val="24"/>
        </w:rPr>
        <w:t xml:space="preserve"> EUR i na izvoru 43 ostali prihodi za posebne namjene 7</w:t>
      </w:r>
      <w:r w:rsidR="00DC21FF">
        <w:rPr>
          <w:rFonts w:ascii="Arial" w:hAnsi="Arial" w:cs="Arial"/>
          <w:sz w:val="24"/>
          <w:szCs w:val="24"/>
        </w:rPr>
        <w:t>7,51</w:t>
      </w:r>
      <w:r>
        <w:rPr>
          <w:rFonts w:ascii="Arial" w:hAnsi="Arial" w:cs="Arial"/>
          <w:sz w:val="24"/>
          <w:szCs w:val="24"/>
        </w:rPr>
        <w:t xml:space="preserve"> EUR.</w:t>
      </w:r>
    </w:p>
    <w:p w14:paraId="26C5FDA1" w14:textId="395E8ECF" w:rsidR="001E4624" w:rsidRDefault="00854713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A6353">
        <w:rPr>
          <w:rFonts w:ascii="Arial" w:hAnsi="Arial" w:cs="Arial"/>
          <w:sz w:val="24"/>
          <w:szCs w:val="24"/>
        </w:rPr>
        <w:t>Sredstva na izvoru 31</w:t>
      </w:r>
      <w:r w:rsidR="000B6576" w:rsidRPr="008A6353">
        <w:rPr>
          <w:rFonts w:ascii="Arial" w:hAnsi="Arial" w:cs="Arial"/>
          <w:sz w:val="24"/>
          <w:szCs w:val="24"/>
        </w:rPr>
        <w:t xml:space="preserve"> u razdoblju od 01.01.-3</w:t>
      </w:r>
      <w:r w:rsidR="004F2322">
        <w:rPr>
          <w:rFonts w:ascii="Arial" w:hAnsi="Arial" w:cs="Arial"/>
          <w:sz w:val="24"/>
          <w:szCs w:val="24"/>
        </w:rPr>
        <w:t>1.12</w:t>
      </w:r>
      <w:r w:rsidR="000B6576" w:rsidRPr="008A6353">
        <w:rPr>
          <w:rFonts w:ascii="Arial" w:hAnsi="Arial" w:cs="Arial"/>
          <w:sz w:val="24"/>
          <w:szCs w:val="24"/>
        </w:rPr>
        <w:t>.202</w:t>
      </w:r>
      <w:r w:rsidR="00615B87">
        <w:rPr>
          <w:rFonts w:ascii="Arial" w:hAnsi="Arial" w:cs="Arial"/>
          <w:sz w:val="24"/>
          <w:szCs w:val="24"/>
        </w:rPr>
        <w:t>5</w:t>
      </w:r>
      <w:r w:rsidR="000B6576" w:rsidRPr="008A6353">
        <w:rPr>
          <w:rFonts w:ascii="Arial" w:hAnsi="Arial" w:cs="Arial"/>
          <w:sz w:val="24"/>
          <w:szCs w:val="24"/>
        </w:rPr>
        <w:t xml:space="preserve">. </w:t>
      </w:r>
      <w:r w:rsidRPr="008A6353">
        <w:rPr>
          <w:rFonts w:ascii="Arial" w:hAnsi="Arial" w:cs="Arial"/>
          <w:sz w:val="24"/>
          <w:szCs w:val="24"/>
        </w:rPr>
        <w:t xml:space="preserve"> </w:t>
      </w:r>
      <w:r w:rsidR="00357F96" w:rsidRPr="008A6353">
        <w:rPr>
          <w:rFonts w:ascii="Arial" w:hAnsi="Arial" w:cs="Arial"/>
          <w:sz w:val="24"/>
          <w:szCs w:val="24"/>
        </w:rPr>
        <w:t>k</w:t>
      </w:r>
      <w:r w:rsidRPr="008A6353">
        <w:rPr>
          <w:rFonts w:ascii="Arial" w:hAnsi="Arial" w:cs="Arial"/>
          <w:sz w:val="24"/>
          <w:szCs w:val="24"/>
        </w:rPr>
        <w:t>orist</w:t>
      </w:r>
      <w:r w:rsidR="000B6576" w:rsidRPr="008A6353">
        <w:rPr>
          <w:rFonts w:ascii="Arial" w:hAnsi="Arial" w:cs="Arial"/>
          <w:sz w:val="24"/>
          <w:szCs w:val="24"/>
        </w:rPr>
        <w:t>ila</w:t>
      </w:r>
      <w:r w:rsidRPr="008A6353">
        <w:rPr>
          <w:rFonts w:ascii="Arial" w:hAnsi="Arial" w:cs="Arial"/>
          <w:sz w:val="24"/>
          <w:szCs w:val="24"/>
        </w:rPr>
        <w:t xml:space="preserve"> </w:t>
      </w:r>
      <w:r w:rsidR="0093522B" w:rsidRPr="008A6353">
        <w:rPr>
          <w:rFonts w:ascii="Arial" w:hAnsi="Arial" w:cs="Arial"/>
          <w:sz w:val="24"/>
          <w:szCs w:val="24"/>
        </w:rPr>
        <w:t xml:space="preserve">su se </w:t>
      </w:r>
      <w:r w:rsidRPr="008A6353">
        <w:rPr>
          <w:rFonts w:ascii="Arial" w:hAnsi="Arial" w:cs="Arial"/>
          <w:sz w:val="24"/>
          <w:szCs w:val="24"/>
        </w:rPr>
        <w:t>za nabavu dugotrajne nefinancijske imovine</w:t>
      </w:r>
      <w:r w:rsidR="0093522B" w:rsidRPr="008A6353">
        <w:rPr>
          <w:rFonts w:ascii="Arial" w:hAnsi="Arial" w:cs="Arial"/>
          <w:sz w:val="24"/>
          <w:szCs w:val="24"/>
        </w:rPr>
        <w:t xml:space="preserve"> </w:t>
      </w:r>
      <w:r w:rsidR="00EB3EC1">
        <w:rPr>
          <w:rFonts w:ascii="Arial" w:hAnsi="Arial" w:cs="Arial"/>
          <w:sz w:val="24"/>
          <w:szCs w:val="24"/>
        </w:rPr>
        <w:t>(k</w:t>
      </w:r>
      <w:r w:rsidR="00026725">
        <w:rPr>
          <w:rFonts w:ascii="Arial" w:hAnsi="Arial" w:cs="Arial"/>
          <w:sz w:val="24"/>
          <w:szCs w:val="24"/>
        </w:rPr>
        <w:t>on</w:t>
      </w:r>
      <w:r w:rsidR="00EB3EC1">
        <w:rPr>
          <w:rFonts w:ascii="Arial" w:hAnsi="Arial" w:cs="Arial"/>
          <w:sz w:val="24"/>
          <w:szCs w:val="24"/>
        </w:rPr>
        <w:t>to 422</w:t>
      </w:r>
      <w:r w:rsidR="00615B87">
        <w:rPr>
          <w:rFonts w:ascii="Arial" w:hAnsi="Arial" w:cs="Arial"/>
          <w:sz w:val="24"/>
          <w:szCs w:val="24"/>
        </w:rPr>
        <w:t>3</w:t>
      </w:r>
      <w:r w:rsidR="00EB3EC1">
        <w:rPr>
          <w:rFonts w:ascii="Arial" w:hAnsi="Arial" w:cs="Arial"/>
          <w:sz w:val="24"/>
          <w:szCs w:val="24"/>
        </w:rPr>
        <w:t xml:space="preserve">) </w:t>
      </w:r>
      <w:r w:rsidR="0093522B" w:rsidRPr="008A6353">
        <w:rPr>
          <w:rFonts w:ascii="Arial" w:hAnsi="Arial" w:cs="Arial"/>
          <w:sz w:val="24"/>
          <w:szCs w:val="24"/>
        </w:rPr>
        <w:t xml:space="preserve">u iznosu od </w:t>
      </w:r>
      <w:r w:rsidR="00615B87">
        <w:rPr>
          <w:rFonts w:ascii="Arial" w:hAnsi="Arial" w:cs="Arial"/>
          <w:sz w:val="24"/>
          <w:szCs w:val="24"/>
        </w:rPr>
        <w:t>744,24</w:t>
      </w:r>
      <w:r w:rsidR="0093522B" w:rsidRPr="008A6353">
        <w:rPr>
          <w:rFonts w:ascii="Arial" w:hAnsi="Arial" w:cs="Arial"/>
          <w:sz w:val="24"/>
          <w:szCs w:val="24"/>
        </w:rPr>
        <w:t xml:space="preserve"> EUR</w:t>
      </w:r>
      <w:r w:rsidR="000B6576" w:rsidRPr="008A6353">
        <w:rPr>
          <w:rFonts w:ascii="Arial" w:hAnsi="Arial" w:cs="Arial"/>
          <w:sz w:val="24"/>
          <w:szCs w:val="24"/>
        </w:rPr>
        <w:t>.</w:t>
      </w:r>
      <w:r w:rsidRPr="008A6353">
        <w:rPr>
          <w:rFonts w:ascii="Arial" w:hAnsi="Arial" w:cs="Arial"/>
          <w:sz w:val="24"/>
          <w:szCs w:val="24"/>
        </w:rPr>
        <w:t xml:space="preserve">  </w:t>
      </w:r>
    </w:p>
    <w:p w14:paraId="15187C30" w14:textId="7F0BF415" w:rsidR="004F2322" w:rsidRDefault="004F2322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Prijenos sredstava u 202</w:t>
      </w:r>
      <w:r w:rsidR="00615B8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.g. iznosi ukupno </w:t>
      </w:r>
      <w:r w:rsidR="00615B87">
        <w:rPr>
          <w:rFonts w:ascii="Arial" w:hAnsi="Arial" w:cs="Arial"/>
          <w:sz w:val="24"/>
          <w:szCs w:val="24"/>
        </w:rPr>
        <w:t>928,86</w:t>
      </w:r>
      <w:r>
        <w:rPr>
          <w:rFonts w:ascii="Arial" w:hAnsi="Arial" w:cs="Arial"/>
          <w:sz w:val="24"/>
          <w:szCs w:val="24"/>
        </w:rPr>
        <w:t xml:space="preserve"> EUR od čega je vlastitih prihoda </w:t>
      </w:r>
      <w:r w:rsidR="00F31EF0">
        <w:rPr>
          <w:rFonts w:ascii="Arial" w:hAnsi="Arial" w:cs="Arial"/>
          <w:sz w:val="24"/>
          <w:szCs w:val="24"/>
        </w:rPr>
        <w:t xml:space="preserve">(izvor 31) </w:t>
      </w:r>
      <w:r w:rsidR="00615B87">
        <w:rPr>
          <w:rFonts w:ascii="Arial" w:hAnsi="Arial" w:cs="Arial"/>
          <w:sz w:val="24"/>
          <w:szCs w:val="24"/>
        </w:rPr>
        <w:t>779,22</w:t>
      </w:r>
      <w:r>
        <w:rPr>
          <w:rFonts w:ascii="Arial" w:hAnsi="Arial" w:cs="Arial"/>
          <w:sz w:val="24"/>
          <w:szCs w:val="24"/>
        </w:rPr>
        <w:t xml:space="preserve"> EUR i prihoda za posebne namjene</w:t>
      </w:r>
      <w:r w:rsidR="00F31EF0">
        <w:rPr>
          <w:rFonts w:ascii="Arial" w:hAnsi="Arial" w:cs="Arial"/>
          <w:sz w:val="24"/>
          <w:szCs w:val="24"/>
        </w:rPr>
        <w:t xml:space="preserve"> (izvor 43)</w:t>
      </w:r>
      <w:r>
        <w:rPr>
          <w:rFonts w:ascii="Arial" w:hAnsi="Arial" w:cs="Arial"/>
          <w:sz w:val="24"/>
          <w:szCs w:val="24"/>
        </w:rPr>
        <w:t xml:space="preserve"> </w:t>
      </w:r>
      <w:r w:rsidR="00615B87">
        <w:rPr>
          <w:rFonts w:ascii="Arial" w:hAnsi="Arial" w:cs="Arial"/>
          <w:sz w:val="24"/>
          <w:szCs w:val="24"/>
        </w:rPr>
        <w:t>149,64</w:t>
      </w:r>
      <w:r>
        <w:rPr>
          <w:rFonts w:ascii="Arial" w:hAnsi="Arial" w:cs="Arial"/>
          <w:sz w:val="24"/>
          <w:szCs w:val="24"/>
        </w:rPr>
        <w:t xml:space="preserve"> EUR.</w:t>
      </w:r>
    </w:p>
    <w:p w14:paraId="29F07555" w14:textId="08D20F7B" w:rsidR="00EB3EC1" w:rsidRDefault="00EB3EC1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3903818" w14:textId="2E9F9629" w:rsidR="00AB36E9" w:rsidRPr="002A7D93" w:rsidRDefault="00EB3EC1" w:rsidP="00624C1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3EC1">
        <w:rPr>
          <w:rFonts w:ascii="Arial" w:hAnsi="Arial" w:cs="Arial"/>
          <w:b/>
          <w:bCs/>
          <w:sz w:val="24"/>
          <w:szCs w:val="24"/>
        </w:rPr>
        <w:t>Sažetak izvještaja o prihodima i rashodima prema izvorima financiranja</w:t>
      </w:r>
    </w:p>
    <w:p w14:paraId="28C94F85" w14:textId="2D17CB82" w:rsidR="005A71FE" w:rsidRDefault="00AB36E9" w:rsidP="00AB36E9">
      <w:pPr>
        <w:spacing w:line="240" w:lineRule="auto"/>
        <w:ind w:left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Cjelokupan iznos</w:t>
      </w:r>
      <w:r w:rsidRPr="008A6353">
        <w:rPr>
          <w:rFonts w:ascii="Arial" w:hAnsi="Arial" w:cs="Arial"/>
          <w:sz w:val="24"/>
          <w:szCs w:val="24"/>
        </w:rPr>
        <w:t xml:space="preserve"> </w:t>
      </w:r>
      <w:r w:rsidR="00EB3EC1">
        <w:rPr>
          <w:rFonts w:ascii="Arial" w:hAnsi="Arial" w:cs="Arial"/>
          <w:sz w:val="24"/>
          <w:szCs w:val="24"/>
        </w:rPr>
        <w:t>prihoda (</w:t>
      </w:r>
      <w:r w:rsidR="00946528">
        <w:rPr>
          <w:rFonts w:ascii="Arial" w:hAnsi="Arial" w:cs="Arial"/>
          <w:sz w:val="24"/>
          <w:szCs w:val="24"/>
        </w:rPr>
        <w:t>3.404.070,00</w:t>
      </w:r>
      <w:r w:rsidR="00EB3EC1">
        <w:rPr>
          <w:rFonts w:ascii="Arial" w:hAnsi="Arial" w:cs="Arial"/>
          <w:sz w:val="24"/>
          <w:szCs w:val="24"/>
        </w:rPr>
        <w:t xml:space="preserve"> EUR) </w:t>
      </w:r>
      <w:r w:rsidRPr="008A6353">
        <w:rPr>
          <w:rFonts w:ascii="Arial" w:hAnsi="Arial" w:cs="Arial"/>
          <w:sz w:val="24"/>
          <w:szCs w:val="24"/>
        </w:rPr>
        <w:t>se odnosi na</w:t>
      </w:r>
      <w:r w:rsidR="005A71FE">
        <w:rPr>
          <w:rFonts w:ascii="Arial" w:hAnsi="Arial" w:cs="Arial"/>
          <w:sz w:val="24"/>
          <w:szCs w:val="24"/>
        </w:rPr>
        <w:t>:</w:t>
      </w:r>
    </w:p>
    <w:p w14:paraId="7648077D" w14:textId="796DEF91" w:rsidR="00AB36E9" w:rsidRPr="005A71FE" w:rsidRDefault="00AB36E9" w:rsidP="005A71FE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71FE">
        <w:rPr>
          <w:rFonts w:ascii="Arial" w:hAnsi="Arial" w:cs="Arial"/>
          <w:sz w:val="24"/>
          <w:szCs w:val="24"/>
        </w:rPr>
        <w:t xml:space="preserve"> izvor 11 Opći prihodi i primici</w:t>
      </w:r>
      <w:r w:rsidR="00EB3EC1" w:rsidRPr="005A71FE">
        <w:rPr>
          <w:rFonts w:ascii="Arial" w:hAnsi="Arial" w:cs="Arial"/>
          <w:sz w:val="24"/>
          <w:szCs w:val="24"/>
        </w:rPr>
        <w:t xml:space="preserve"> </w:t>
      </w:r>
      <w:r w:rsidR="00946528">
        <w:rPr>
          <w:rFonts w:ascii="Arial" w:hAnsi="Arial" w:cs="Arial"/>
          <w:sz w:val="24"/>
          <w:szCs w:val="24"/>
        </w:rPr>
        <w:t>3.403.612,37</w:t>
      </w:r>
      <w:r w:rsidR="005A71FE">
        <w:rPr>
          <w:rFonts w:ascii="Arial" w:hAnsi="Arial" w:cs="Arial"/>
          <w:sz w:val="24"/>
          <w:szCs w:val="24"/>
        </w:rPr>
        <w:t xml:space="preserve"> EUR  </w:t>
      </w:r>
      <w:r w:rsidR="00EB3EC1" w:rsidRPr="005A71FE">
        <w:rPr>
          <w:rFonts w:ascii="Arial" w:hAnsi="Arial" w:cs="Arial"/>
          <w:sz w:val="24"/>
          <w:szCs w:val="24"/>
        </w:rPr>
        <w:t>i u c</w:t>
      </w:r>
      <w:r w:rsidR="005A71FE">
        <w:rPr>
          <w:rFonts w:ascii="Arial" w:hAnsi="Arial" w:cs="Arial"/>
          <w:sz w:val="24"/>
          <w:szCs w:val="24"/>
        </w:rPr>
        <w:t>i</w:t>
      </w:r>
      <w:r w:rsidR="00EB3EC1" w:rsidRPr="005A71FE">
        <w:rPr>
          <w:rFonts w:ascii="Arial" w:hAnsi="Arial" w:cs="Arial"/>
          <w:sz w:val="24"/>
          <w:szCs w:val="24"/>
        </w:rPr>
        <w:t>jelosti je utrošen na rashode poslovanja.</w:t>
      </w:r>
    </w:p>
    <w:p w14:paraId="00493CFB" w14:textId="136FA809" w:rsidR="005A71FE" w:rsidRDefault="00AB36E9" w:rsidP="005A71FE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71FE">
        <w:rPr>
          <w:rFonts w:ascii="Arial" w:hAnsi="Arial" w:cs="Arial"/>
          <w:sz w:val="24"/>
          <w:szCs w:val="24"/>
        </w:rPr>
        <w:t>izvor 31 Vlastiti prihodi</w:t>
      </w:r>
      <w:r w:rsidR="005A71FE">
        <w:rPr>
          <w:rFonts w:ascii="Arial" w:hAnsi="Arial" w:cs="Arial"/>
          <w:sz w:val="24"/>
          <w:szCs w:val="24"/>
        </w:rPr>
        <w:t xml:space="preserve"> </w:t>
      </w:r>
      <w:r w:rsidR="00946528">
        <w:rPr>
          <w:rFonts w:ascii="Arial" w:hAnsi="Arial" w:cs="Arial"/>
          <w:sz w:val="24"/>
          <w:szCs w:val="24"/>
        </w:rPr>
        <w:t>380,12</w:t>
      </w:r>
      <w:r w:rsidR="005A71FE">
        <w:rPr>
          <w:rFonts w:ascii="Arial" w:hAnsi="Arial" w:cs="Arial"/>
          <w:sz w:val="24"/>
          <w:szCs w:val="24"/>
        </w:rPr>
        <w:t xml:space="preserve"> EUR utrošen</w:t>
      </w:r>
      <w:r w:rsidR="00353677">
        <w:rPr>
          <w:rFonts w:ascii="Arial" w:hAnsi="Arial" w:cs="Arial"/>
          <w:sz w:val="24"/>
          <w:szCs w:val="24"/>
        </w:rPr>
        <w:t>i</w:t>
      </w:r>
      <w:r w:rsidR="005A71FE">
        <w:rPr>
          <w:rFonts w:ascii="Arial" w:hAnsi="Arial" w:cs="Arial"/>
          <w:sz w:val="24"/>
          <w:szCs w:val="24"/>
        </w:rPr>
        <w:t xml:space="preserve"> </w:t>
      </w:r>
      <w:r w:rsidR="000611E1">
        <w:rPr>
          <w:rFonts w:ascii="Arial" w:hAnsi="Arial" w:cs="Arial"/>
          <w:sz w:val="24"/>
          <w:szCs w:val="24"/>
        </w:rPr>
        <w:t xml:space="preserve">su </w:t>
      </w:r>
      <w:r w:rsidR="005A71FE">
        <w:rPr>
          <w:rFonts w:ascii="Arial" w:hAnsi="Arial" w:cs="Arial"/>
          <w:sz w:val="24"/>
          <w:szCs w:val="24"/>
        </w:rPr>
        <w:t xml:space="preserve">u cijelosti kao i  </w:t>
      </w:r>
      <w:r w:rsidR="00946528">
        <w:rPr>
          <w:rFonts w:ascii="Arial" w:hAnsi="Arial" w:cs="Arial"/>
          <w:sz w:val="24"/>
          <w:szCs w:val="24"/>
        </w:rPr>
        <w:t xml:space="preserve">364,12 </w:t>
      </w:r>
      <w:r w:rsidR="005A71FE">
        <w:rPr>
          <w:rFonts w:ascii="Arial" w:hAnsi="Arial" w:cs="Arial"/>
          <w:sz w:val="24"/>
          <w:szCs w:val="24"/>
        </w:rPr>
        <w:t>EUR iz prethodnih godina</w:t>
      </w:r>
      <w:r w:rsidR="000611E1">
        <w:rPr>
          <w:rFonts w:ascii="Arial" w:hAnsi="Arial" w:cs="Arial"/>
          <w:sz w:val="24"/>
          <w:szCs w:val="24"/>
        </w:rPr>
        <w:t xml:space="preserve"> i to</w:t>
      </w:r>
      <w:r w:rsidR="005A71FE">
        <w:rPr>
          <w:rFonts w:ascii="Arial" w:hAnsi="Arial" w:cs="Arial"/>
          <w:sz w:val="24"/>
          <w:szCs w:val="24"/>
        </w:rPr>
        <w:t xml:space="preserve"> za nabavu </w:t>
      </w:r>
      <w:r w:rsidR="000611E1">
        <w:rPr>
          <w:rFonts w:ascii="Arial" w:hAnsi="Arial" w:cs="Arial"/>
          <w:sz w:val="24"/>
          <w:szCs w:val="24"/>
        </w:rPr>
        <w:t xml:space="preserve">dva </w:t>
      </w:r>
      <w:r w:rsidR="00946528">
        <w:rPr>
          <w:rFonts w:ascii="Arial" w:hAnsi="Arial" w:cs="Arial"/>
          <w:sz w:val="24"/>
          <w:szCs w:val="24"/>
        </w:rPr>
        <w:t>usisavača i uništavač papira-</w:t>
      </w:r>
      <w:r w:rsidR="005A71FE">
        <w:rPr>
          <w:rFonts w:ascii="Arial" w:hAnsi="Arial" w:cs="Arial"/>
          <w:sz w:val="24"/>
          <w:szCs w:val="24"/>
        </w:rPr>
        <w:t xml:space="preserve"> </w:t>
      </w:r>
      <w:r w:rsidR="00946528">
        <w:rPr>
          <w:rFonts w:ascii="Arial" w:hAnsi="Arial" w:cs="Arial"/>
          <w:sz w:val="24"/>
          <w:szCs w:val="24"/>
        </w:rPr>
        <w:t>744,24</w:t>
      </w:r>
      <w:r w:rsidR="005A71FE">
        <w:rPr>
          <w:rFonts w:ascii="Arial" w:hAnsi="Arial" w:cs="Arial"/>
          <w:sz w:val="24"/>
          <w:szCs w:val="24"/>
        </w:rPr>
        <w:t xml:space="preserve"> EUR.</w:t>
      </w:r>
    </w:p>
    <w:p w14:paraId="4454318F" w14:textId="0F235089" w:rsidR="00AB36E9" w:rsidRDefault="00AB36E9" w:rsidP="005A71FE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71FE">
        <w:rPr>
          <w:rFonts w:ascii="Arial" w:hAnsi="Arial" w:cs="Arial"/>
          <w:sz w:val="24"/>
          <w:szCs w:val="24"/>
        </w:rPr>
        <w:t>izvor 43</w:t>
      </w:r>
      <w:r w:rsidR="005A71FE">
        <w:rPr>
          <w:rFonts w:ascii="Arial" w:hAnsi="Arial" w:cs="Arial"/>
          <w:sz w:val="24"/>
          <w:szCs w:val="24"/>
        </w:rPr>
        <w:t xml:space="preserve"> </w:t>
      </w:r>
      <w:r w:rsidRPr="005A71FE">
        <w:rPr>
          <w:rFonts w:ascii="Arial" w:hAnsi="Arial" w:cs="Arial"/>
          <w:sz w:val="24"/>
          <w:szCs w:val="24"/>
        </w:rPr>
        <w:t>Ostali prihodi za posebne namjene</w:t>
      </w:r>
      <w:r w:rsidR="005A71FE">
        <w:rPr>
          <w:rFonts w:ascii="Arial" w:hAnsi="Arial" w:cs="Arial"/>
          <w:sz w:val="24"/>
          <w:szCs w:val="24"/>
        </w:rPr>
        <w:t xml:space="preserve"> 7</w:t>
      </w:r>
      <w:r w:rsidR="00470769">
        <w:rPr>
          <w:rFonts w:ascii="Arial" w:hAnsi="Arial" w:cs="Arial"/>
          <w:sz w:val="24"/>
          <w:szCs w:val="24"/>
        </w:rPr>
        <w:t>7,51</w:t>
      </w:r>
      <w:r w:rsidR="005A71FE">
        <w:rPr>
          <w:rFonts w:ascii="Arial" w:hAnsi="Arial" w:cs="Arial"/>
          <w:sz w:val="24"/>
          <w:szCs w:val="24"/>
        </w:rPr>
        <w:t xml:space="preserve"> EUR </w:t>
      </w:r>
      <w:r w:rsidR="00AC2939">
        <w:rPr>
          <w:rFonts w:ascii="Arial" w:hAnsi="Arial" w:cs="Arial"/>
          <w:sz w:val="24"/>
          <w:szCs w:val="24"/>
        </w:rPr>
        <w:t xml:space="preserve"> </w:t>
      </w:r>
      <w:r w:rsidR="00353677">
        <w:rPr>
          <w:rFonts w:ascii="Arial" w:hAnsi="Arial" w:cs="Arial"/>
          <w:sz w:val="24"/>
          <w:szCs w:val="24"/>
        </w:rPr>
        <w:t>nisu utrošeni u 202</w:t>
      </w:r>
      <w:r w:rsidR="00470769">
        <w:rPr>
          <w:rFonts w:ascii="Arial" w:hAnsi="Arial" w:cs="Arial"/>
          <w:sz w:val="24"/>
          <w:szCs w:val="24"/>
        </w:rPr>
        <w:t>5</w:t>
      </w:r>
      <w:r w:rsidR="00353677">
        <w:rPr>
          <w:rFonts w:ascii="Arial" w:hAnsi="Arial" w:cs="Arial"/>
          <w:sz w:val="24"/>
          <w:szCs w:val="24"/>
        </w:rPr>
        <w:t>.</w:t>
      </w:r>
    </w:p>
    <w:p w14:paraId="0ADEC64A" w14:textId="1F69CD87" w:rsidR="00EB3EC1" w:rsidRDefault="00EB3EC1" w:rsidP="0035367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85B5BE4" w14:textId="3B506B93" w:rsidR="00EB3EC1" w:rsidRDefault="00EB3EC1" w:rsidP="002A7D93">
      <w:pPr>
        <w:spacing w:line="240" w:lineRule="auto"/>
        <w:ind w:left="240"/>
        <w:jc w:val="center"/>
        <w:rPr>
          <w:rFonts w:ascii="Arial" w:hAnsi="Arial" w:cs="Arial"/>
          <w:b/>
          <w:bCs/>
          <w:sz w:val="24"/>
          <w:szCs w:val="24"/>
        </w:rPr>
      </w:pPr>
      <w:r w:rsidRPr="00EB3EC1">
        <w:rPr>
          <w:rFonts w:ascii="Arial" w:hAnsi="Arial" w:cs="Arial"/>
          <w:b/>
          <w:bCs/>
          <w:sz w:val="24"/>
          <w:szCs w:val="24"/>
        </w:rPr>
        <w:t>OBRAZLOŽENJE POSEBNOG DIJELA</w:t>
      </w:r>
    </w:p>
    <w:p w14:paraId="65D665E1" w14:textId="7B0E6CF4" w:rsidR="0049615A" w:rsidRPr="0049615A" w:rsidRDefault="0049615A" w:rsidP="004016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Program: 2803 Vođenje sudskih postupaka</w:t>
      </w:r>
    </w:p>
    <w:p w14:paraId="2F127F38" w14:textId="3CAF59A0" w:rsidR="000A1F79" w:rsidRDefault="004016BE" w:rsidP="004016BE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Rashodi na </w:t>
      </w:r>
      <w:r w:rsidR="000A1F79">
        <w:rPr>
          <w:rFonts w:ascii="Arial" w:hAnsi="Arial" w:cs="Arial"/>
          <w:color w:val="000000" w:themeColor="text1"/>
          <w:sz w:val="24"/>
        </w:rPr>
        <w:t>A</w:t>
      </w:r>
      <w:r w:rsidR="00EB3EC1">
        <w:rPr>
          <w:rFonts w:ascii="Arial" w:hAnsi="Arial" w:cs="Arial"/>
          <w:color w:val="000000" w:themeColor="text1"/>
          <w:sz w:val="24"/>
        </w:rPr>
        <w:t>ktivnost</w:t>
      </w:r>
      <w:r>
        <w:rPr>
          <w:rFonts w:ascii="Arial" w:hAnsi="Arial" w:cs="Arial"/>
          <w:color w:val="000000" w:themeColor="text1"/>
          <w:sz w:val="24"/>
        </w:rPr>
        <w:t>i</w:t>
      </w:r>
      <w:r w:rsidR="00EB3EC1">
        <w:rPr>
          <w:rFonts w:ascii="Arial" w:hAnsi="Arial" w:cs="Arial"/>
          <w:color w:val="000000" w:themeColor="text1"/>
          <w:sz w:val="24"/>
        </w:rPr>
        <w:t xml:space="preserve"> A641000</w:t>
      </w:r>
      <w:r>
        <w:rPr>
          <w:rFonts w:ascii="Arial" w:hAnsi="Arial" w:cs="Arial"/>
          <w:color w:val="000000" w:themeColor="text1"/>
          <w:sz w:val="24"/>
        </w:rPr>
        <w:t>-</w:t>
      </w:r>
      <w:r w:rsidR="00EB3EC1">
        <w:rPr>
          <w:rFonts w:ascii="Arial" w:hAnsi="Arial" w:cs="Arial"/>
          <w:color w:val="000000" w:themeColor="text1"/>
          <w:sz w:val="24"/>
        </w:rPr>
        <w:t>Vođenje sudskih postupaka iz nadležnosti općinskih sudova</w:t>
      </w:r>
      <w:r w:rsidR="000A1F79">
        <w:rPr>
          <w:rFonts w:ascii="Arial" w:hAnsi="Arial" w:cs="Arial"/>
          <w:color w:val="000000" w:themeColor="text1"/>
          <w:sz w:val="24"/>
        </w:rPr>
        <w:t xml:space="preserve"> </w:t>
      </w:r>
      <w:r w:rsidR="00A20CC1">
        <w:rPr>
          <w:rFonts w:ascii="Arial" w:hAnsi="Arial" w:cs="Arial"/>
          <w:color w:val="000000" w:themeColor="text1"/>
          <w:sz w:val="24"/>
        </w:rPr>
        <w:t xml:space="preserve">u Općinskom sudu u Makarskoj </w:t>
      </w:r>
      <w:r w:rsidR="000A1F79">
        <w:rPr>
          <w:rFonts w:ascii="Arial" w:hAnsi="Arial" w:cs="Arial"/>
          <w:color w:val="000000" w:themeColor="text1"/>
          <w:sz w:val="24"/>
        </w:rPr>
        <w:t>financira</w:t>
      </w:r>
      <w:r w:rsidR="00A20CC1">
        <w:rPr>
          <w:rFonts w:ascii="Arial" w:hAnsi="Arial" w:cs="Arial"/>
          <w:color w:val="000000" w:themeColor="text1"/>
          <w:sz w:val="24"/>
        </w:rPr>
        <w:t>l</w:t>
      </w:r>
      <w:r>
        <w:rPr>
          <w:rFonts w:ascii="Arial" w:hAnsi="Arial" w:cs="Arial"/>
          <w:color w:val="000000" w:themeColor="text1"/>
          <w:sz w:val="24"/>
        </w:rPr>
        <w:t>i su</w:t>
      </w:r>
      <w:r w:rsidR="00A20CC1">
        <w:rPr>
          <w:rFonts w:ascii="Arial" w:hAnsi="Arial" w:cs="Arial"/>
          <w:color w:val="000000" w:themeColor="text1"/>
          <w:sz w:val="24"/>
        </w:rPr>
        <w:t xml:space="preserve"> se u 2025.godini</w:t>
      </w:r>
      <w:r w:rsidR="000A1F79">
        <w:rPr>
          <w:rFonts w:ascii="Arial" w:hAnsi="Arial" w:cs="Arial"/>
          <w:color w:val="000000" w:themeColor="text1"/>
          <w:sz w:val="24"/>
        </w:rPr>
        <w:t xml:space="preserve"> iz</w:t>
      </w:r>
      <w:r w:rsidR="00A20CC1">
        <w:rPr>
          <w:rFonts w:ascii="Arial" w:hAnsi="Arial" w:cs="Arial"/>
          <w:color w:val="000000" w:themeColor="text1"/>
          <w:sz w:val="24"/>
        </w:rPr>
        <w:t xml:space="preserve"> slijedećih izvora</w:t>
      </w:r>
      <w:r>
        <w:rPr>
          <w:rFonts w:ascii="Arial" w:hAnsi="Arial" w:cs="Arial"/>
          <w:color w:val="000000" w:themeColor="text1"/>
          <w:sz w:val="24"/>
        </w:rPr>
        <w:t xml:space="preserve"> financiranja</w:t>
      </w:r>
      <w:r w:rsidR="000A1F79">
        <w:rPr>
          <w:rFonts w:ascii="Arial" w:hAnsi="Arial" w:cs="Arial"/>
          <w:color w:val="000000" w:themeColor="text1"/>
          <w:sz w:val="24"/>
        </w:rPr>
        <w:t>:</w:t>
      </w:r>
    </w:p>
    <w:p w14:paraId="2FBEB623" w14:textId="0718068D" w:rsidR="00EB3EC1" w:rsidRDefault="000A1F79" w:rsidP="004016BE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11 Opći prihodi i primici-  </w:t>
      </w:r>
      <w:r w:rsidR="004016BE">
        <w:rPr>
          <w:rFonts w:ascii="Arial" w:hAnsi="Arial" w:cs="Arial"/>
          <w:color w:val="000000" w:themeColor="text1"/>
          <w:sz w:val="24"/>
        </w:rPr>
        <w:t xml:space="preserve">kod izvršenja po stavkama rashoda </w:t>
      </w:r>
      <w:r>
        <w:rPr>
          <w:rFonts w:ascii="Arial" w:hAnsi="Arial" w:cs="Arial"/>
          <w:color w:val="000000" w:themeColor="text1"/>
          <w:sz w:val="24"/>
        </w:rPr>
        <w:t>nema značajnijih odstupanja od plana</w:t>
      </w:r>
      <w:r w:rsidR="00353677">
        <w:rPr>
          <w:rFonts w:ascii="Arial" w:hAnsi="Arial" w:cs="Arial"/>
          <w:color w:val="000000" w:themeColor="text1"/>
          <w:sz w:val="24"/>
        </w:rPr>
        <w:t xml:space="preserve"> (realizacija je 99,</w:t>
      </w:r>
      <w:r w:rsidR="004016BE">
        <w:rPr>
          <w:rFonts w:ascii="Arial" w:hAnsi="Arial" w:cs="Arial"/>
          <w:color w:val="000000" w:themeColor="text1"/>
          <w:sz w:val="24"/>
        </w:rPr>
        <w:t>90</w:t>
      </w:r>
      <w:r w:rsidR="00353677">
        <w:rPr>
          <w:rFonts w:ascii="Arial" w:hAnsi="Arial" w:cs="Arial"/>
          <w:color w:val="000000" w:themeColor="text1"/>
          <w:sz w:val="24"/>
        </w:rPr>
        <w:t>%)</w:t>
      </w:r>
    </w:p>
    <w:p w14:paraId="37782D71" w14:textId="3BC773F7" w:rsidR="000A1F79" w:rsidRDefault="000A1F79" w:rsidP="004016BE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31 Vlastiti prihodi-</w:t>
      </w:r>
      <w:r w:rsidR="004016BE">
        <w:rPr>
          <w:rFonts w:ascii="Arial" w:hAnsi="Arial" w:cs="Arial"/>
          <w:color w:val="000000" w:themeColor="text1"/>
          <w:sz w:val="24"/>
        </w:rPr>
        <w:t>kod izvršenja rashoda za nabavu nefinancijske imovine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="004016BE">
        <w:rPr>
          <w:rFonts w:ascii="Arial" w:hAnsi="Arial" w:cs="Arial"/>
          <w:color w:val="000000" w:themeColor="text1"/>
          <w:sz w:val="24"/>
        </w:rPr>
        <w:t>nema značajnijih odstupanja od plana (realizacija je 69,88%)</w:t>
      </w:r>
    </w:p>
    <w:p w14:paraId="2EA1A4A2" w14:textId="00E32B43" w:rsidR="000A1F79" w:rsidRDefault="000A1F79" w:rsidP="004016BE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43 Ostali prihodi za posebne namjene-</w:t>
      </w:r>
      <w:r w:rsidR="00353677">
        <w:rPr>
          <w:rFonts w:ascii="Arial" w:hAnsi="Arial" w:cs="Arial"/>
          <w:color w:val="000000" w:themeColor="text1"/>
          <w:sz w:val="24"/>
        </w:rPr>
        <w:t>ostvaren je prihod  od 7</w:t>
      </w:r>
      <w:r w:rsidR="004016BE">
        <w:rPr>
          <w:rFonts w:ascii="Arial" w:hAnsi="Arial" w:cs="Arial"/>
          <w:color w:val="000000" w:themeColor="text1"/>
          <w:sz w:val="24"/>
        </w:rPr>
        <w:t>7,51</w:t>
      </w:r>
      <w:r w:rsidR="00353677">
        <w:rPr>
          <w:rFonts w:ascii="Arial" w:hAnsi="Arial" w:cs="Arial"/>
          <w:color w:val="000000" w:themeColor="text1"/>
          <w:sz w:val="24"/>
        </w:rPr>
        <w:t xml:space="preserve"> EUR koji je veći od planiranog</w:t>
      </w:r>
      <w:r w:rsidR="00C73AA2">
        <w:rPr>
          <w:rFonts w:ascii="Arial" w:hAnsi="Arial" w:cs="Arial"/>
          <w:color w:val="000000" w:themeColor="text1"/>
          <w:sz w:val="24"/>
        </w:rPr>
        <w:t xml:space="preserve"> (27,00 EUR)</w:t>
      </w:r>
      <w:r w:rsidR="00353677">
        <w:rPr>
          <w:rFonts w:ascii="Arial" w:hAnsi="Arial" w:cs="Arial"/>
          <w:color w:val="000000" w:themeColor="text1"/>
          <w:sz w:val="24"/>
        </w:rPr>
        <w:t xml:space="preserve"> međutim nije utrošen u 202</w:t>
      </w:r>
      <w:r w:rsidR="004016BE">
        <w:rPr>
          <w:rFonts w:ascii="Arial" w:hAnsi="Arial" w:cs="Arial"/>
          <w:color w:val="000000" w:themeColor="text1"/>
          <w:sz w:val="24"/>
        </w:rPr>
        <w:t>5</w:t>
      </w:r>
      <w:r w:rsidR="00353677">
        <w:rPr>
          <w:rFonts w:ascii="Arial" w:hAnsi="Arial" w:cs="Arial"/>
          <w:color w:val="000000" w:themeColor="text1"/>
          <w:sz w:val="24"/>
        </w:rPr>
        <w:t>.godini</w:t>
      </w:r>
      <w:r w:rsidR="00C73AA2">
        <w:rPr>
          <w:rFonts w:ascii="Arial" w:hAnsi="Arial" w:cs="Arial"/>
          <w:color w:val="000000" w:themeColor="text1"/>
          <w:sz w:val="24"/>
        </w:rPr>
        <w:t xml:space="preserve"> i prenosi se u slijedeću godinu.</w:t>
      </w:r>
    </w:p>
    <w:p w14:paraId="3F054839" w14:textId="2D67C119" w:rsidR="000A1F79" w:rsidRDefault="000A1F79" w:rsidP="004016BE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52 Ostale pomoći-</w:t>
      </w:r>
      <w:r w:rsidR="00C73AA2">
        <w:rPr>
          <w:rFonts w:ascii="Arial" w:hAnsi="Arial" w:cs="Arial"/>
          <w:color w:val="000000" w:themeColor="text1"/>
          <w:sz w:val="24"/>
        </w:rPr>
        <w:t>nije planirano ni realizirano.</w:t>
      </w:r>
    </w:p>
    <w:p w14:paraId="6810779A" w14:textId="5AC9422F" w:rsidR="000A1F79" w:rsidRDefault="000A1F79" w:rsidP="000A1F79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</w:p>
    <w:p w14:paraId="75FCECD9" w14:textId="48B162B6" w:rsidR="000A1F79" w:rsidRDefault="000A1F79" w:rsidP="000A1F79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Aktivnost A641001 Jednostavni stečaj potrošača financira se iz :</w:t>
      </w:r>
    </w:p>
    <w:p w14:paraId="0F17C40E" w14:textId="1DC90D01" w:rsidR="0071767A" w:rsidRPr="002A7D93" w:rsidRDefault="000A1F79" w:rsidP="000A1F79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11 Opći prihodi i primici-nema realizacije</w:t>
      </w:r>
      <w:r w:rsidR="00C73AA2">
        <w:rPr>
          <w:rFonts w:ascii="Arial" w:hAnsi="Arial" w:cs="Arial"/>
          <w:color w:val="000000" w:themeColor="text1"/>
          <w:sz w:val="24"/>
        </w:rPr>
        <w:t xml:space="preserve"> u 202</w:t>
      </w:r>
      <w:r w:rsidR="002A7D93">
        <w:rPr>
          <w:rFonts w:ascii="Arial" w:hAnsi="Arial" w:cs="Arial"/>
          <w:color w:val="000000" w:themeColor="text1"/>
          <w:sz w:val="24"/>
        </w:rPr>
        <w:t>5</w:t>
      </w:r>
      <w:r w:rsidR="00C73AA2">
        <w:rPr>
          <w:rFonts w:ascii="Arial" w:hAnsi="Arial" w:cs="Arial"/>
          <w:color w:val="000000" w:themeColor="text1"/>
          <w:sz w:val="24"/>
        </w:rPr>
        <w:t>.godini.</w:t>
      </w:r>
    </w:p>
    <w:p w14:paraId="16095FB2" w14:textId="77777777" w:rsidR="000A1F79" w:rsidRDefault="000A1F79" w:rsidP="000A1F79">
      <w:pPr>
        <w:rPr>
          <w:rFonts w:ascii="Arial" w:hAnsi="Arial" w:cs="Arial"/>
          <w:sz w:val="24"/>
          <w:szCs w:val="24"/>
        </w:rPr>
      </w:pPr>
    </w:p>
    <w:p w14:paraId="16255F82" w14:textId="53EC3B7F" w:rsidR="00F5417E" w:rsidRDefault="000A1F79" w:rsidP="004016BE">
      <w:pPr>
        <w:spacing w:after="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                                                       </w:t>
      </w:r>
      <w:r w:rsidR="00F5417E">
        <w:rPr>
          <w:rFonts w:ascii="Arial" w:hAnsi="Arial" w:cs="Arial"/>
          <w:color w:val="000000" w:themeColor="text1"/>
          <w:sz w:val="24"/>
        </w:rPr>
        <w:t xml:space="preserve">            </w:t>
      </w:r>
      <w:r w:rsidR="00D7565B">
        <w:rPr>
          <w:rFonts w:ascii="Arial" w:hAnsi="Arial" w:cs="Arial"/>
          <w:color w:val="000000" w:themeColor="text1"/>
          <w:sz w:val="24"/>
        </w:rPr>
        <w:t xml:space="preserve">              </w:t>
      </w:r>
      <w:r w:rsidR="00F5417E">
        <w:rPr>
          <w:rFonts w:ascii="Arial" w:hAnsi="Arial" w:cs="Arial"/>
          <w:color w:val="000000" w:themeColor="text1"/>
          <w:sz w:val="24"/>
        </w:rPr>
        <w:t xml:space="preserve"> </w:t>
      </w:r>
      <w:r w:rsidR="0071767A">
        <w:rPr>
          <w:rFonts w:ascii="Arial" w:hAnsi="Arial" w:cs="Arial"/>
          <w:color w:val="000000" w:themeColor="text1"/>
          <w:sz w:val="24"/>
        </w:rPr>
        <w:t xml:space="preserve">            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="00D7565B">
        <w:rPr>
          <w:rFonts w:ascii="Arial" w:hAnsi="Arial" w:cs="Arial"/>
          <w:color w:val="000000" w:themeColor="text1"/>
          <w:sz w:val="24"/>
        </w:rPr>
        <w:t>Predsjednik suda</w:t>
      </w:r>
    </w:p>
    <w:p w14:paraId="605BDF65" w14:textId="77777777" w:rsidR="00371FF3" w:rsidRDefault="00371FF3" w:rsidP="004016BE">
      <w:pPr>
        <w:spacing w:after="0"/>
        <w:rPr>
          <w:rFonts w:ascii="Arial" w:hAnsi="Arial" w:cs="Arial"/>
          <w:color w:val="000000" w:themeColor="text1"/>
          <w:sz w:val="24"/>
        </w:rPr>
      </w:pPr>
    </w:p>
    <w:p w14:paraId="6AD13B4A" w14:textId="77777777" w:rsidR="00371FF3" w:rsidRPr="003726D4" w:rsidRDefault="00371FF3" w:rsidP="004016BE">
      <w:pPr>
        <w:spacing w:after="0"/>
        <w:rPr>
          <w:rFonts w:ascii="Arial" w:hAnsi="Arial" w:cs="Arial"/>
          <w:color w:val="000000" w:themeColor="text1"/>
          <w:sz w:val="24"/>
        </w:rPr>
      </w:pPr>
    </w:p>
    <w:p w14:paraId="07D2B52A" w14:textId="2323C890" w:rsidR="000A1F79" w:rsidRPr="008A6353" w:rsidRDefault="000A1F79" w:rsidP="000A1F79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</w:rPr>
        <w:t xml:space="preserve">                                                            </w:t>
      </w:r>
      <w:r w:rsidR="00F5417E">
        <w:rPr>
          <w:rFonts w:ascii="Arial" w:hAnsi="Arial" w:cs="Arial"/>
          <w:color w:val="000000" w:themeColor="text1"/>
          <w:sz w:val="24"/>
        </w:rPr>
        <w:t xml:space="preserve">   </w:t>
      </w:r>
      <w:r w:rsidR="000A035C">
        <w:rPr>
          <w:rFonts w:ascii="Arial" w:hAnsi="Arial" w:cs="Arial"/>
          <w:color w:val="000000" w:themeColor="text1"/>
          <w:sz w:val="24"/>
        </w:rPr>
        <w:t xml:space="preserve"> </w:t>
      </w:r>
      <w:r w:rsidR="00D7565B">
        <w:rPr>
          <w:rFonts w:ascii="Arial" w:hAnsi="Arial" w:cs="Arial"/>
          <w:color w:val="000000" w:themeColor="text1"/>
          <w:sz w:val="24"/>
        </w:rPr>
        <w:t xml:space="preserve">        </w:t>
      </w:r>
      <w:r w:rsidR="000A035C">
        <w:rPr>
          <w:rFonts w:ascii="Arial" w:hAnsi="Arial" w:cs="Arial"/>
          <w:color w:val="000000" w:themeColor="text1"/>
          <w:sz w:val="24"/>
        </w:rPr>
        <w:t xml:space="preserve"> </w:t>
      </w:r>
      <w:r w:rsidR="0071767A">
        <w:rPr>
          <w:rFonts w:ascii="Arial" w:hAnsi="Arial" w:cs="Arial"/>
          <w:color w:val="000000" w:themeColor="text1"/>
          <w:sz w:val="24"/>
        </w:rPr>
        <w:t xml:space="preserve">              </w:t>
      </w:r>
      <w:r w:rsidR="00F5417E">
        <w:rPr>
          <w:rFonts w:ascii="Arial" w:hAnsi="Arial" w:cs="Arial"/>
          <w:color w:val="000000" w:themeColor="text1"/>
          <w:sz w:val="24"/>
        </w:rPr>
        <w:t xml:space="preserve">    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="00D7565B">
        <w:rPr>
          <w:rFonts w:ascii="Arial" w:hAnsi="Arial" w:cs="Arial"/>
          <w:color w:val="000000" w:themeColor="text1"/>
          <w:sz w:val="24"/>
        </w:rPr>
        <w:t>Ante Topić</w:t>
      </w:r>
      <w:r w:rsidRPr="003726D4">
        <w:rPr>
          <w:rFonts w:ascii="Arial" w:hAnsi="Arial" w:cs="Arial"/>
          <w:color w:val="000000" w:themeColor="text1"/>
          <w:sz w:val="24"/>
        </w:rPr>
        <w:tab/>
      </w:r>
      <w:r w:rsidRPr="003726D4">
        <w:rPr>
          <w:rFonts w:ascii="Arial" w:hAnsi="Arial" w:cs="Arial"/>
          <w:color w:val="000000" w:themeColor="text1"/>
          <w:sz w:val="24"/>
        </w:rPr>
        <w:tab/>
      </w:r>
      <w:r w:rsidRPr="003726D4">
        <w:rPr>
          <w:rFonts w:ascii="Arial" w:hAnsi="Arial" w:cs="Arial"/>
          <w:color w:val="000000" w:themeColor="text1"/>
          <w:sz w:val="24"/>
        </w:rPr>
        <w:tab/>
      </w:r>
      <w:r w:rsidRPr="003726D4">
        <w:rPr>
          <w:rFonts w:ascii="Arial" w:hAnsi="Arial" w:cs="Arial"/>
          <w:color w:val="000000" w:themeColor="text1"/>
          <w:sz w:val="24"/>
        </w:rPr>
        <w:tab/>
      </w:r>
      <w:r w:rsidRPr="003726D4">
        <w:rPr>
          <w:rFonts w:ascii="Arial" w:hAnsi="Arial" w:cs="Arial"/>
          <w:color w:val="000000" w:themeColor="text1"/>
          <w:sz w:val="24"/>
        </w:rPr>
        <w:tab/>
      </w:r>
    </w:p>
    <w:sectPr w:rsidR="000A1F79" w:rsidRPr="008A6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064FB"/>
    <w:multiLevelType w:val="hybridMultilevel"/>
    <w:tmpl w:val="42DE8E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705E6"/>
    <w:multiLevelType w:val="hybridMultilevel"/>
    <w:tmpl w:val="2626F736"/>
    <w:lvl w:ilvl="0" w:tplc="E7A07F46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678D5BF8"/>
    <w:multiLevelType w:val="hybridMultilevel"/>
    <w:tmpl w:val="44FCC648"/>
    <w:lvl w:ilvl="0" w:tplc="26BA16E2">
      <w:start w:val="280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32AC0"/>
    <w:multiLevelType w:val="hybridMultilevel"/>
    <w:tmpl w:val="F17CAB96"/>
    <w:lvl w:ilvl="0" w:tplc="83B8CB7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38042504">
    <w:abstractNumId w:val="1"/>
  </w:num>
  <w:num w:numId="2" w16cid:durableId="1115636787">
    <w:abstractNumId w:val="2"/>
  </w:num>
  <w:num w:numId="3" w16cid:durableId="79721360">
    <w:abstractNumId w:val="0"/>
  </w:num>
  <w:num w:numId="4" w16cid:durableId="1889687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1C"/>
    <w:rsid w:val="00026725"/>
    <w:rsid w:val="000611E1"/>
    <w:rsid w:val="00076E04"/>
    <w:rsid w:val="000A035C"/>
    <w:rsid w:val="000A1F79"/>
    <w:rsid w:val="000A2BF9"/>
    <w:rsid w:val="000B6576"/>
    <w:rsid w:val="000D0A1C"/>
    <w:rsid w:val="000D66CC"/>
    <w:rsid w:val="00146291"/>
    <w:rsid w:val="00177471"/>
    <w:rsid w:val="00186B7B"/>
    <w:rsid w:val="001E4624"/>
    <w:rsid w:val="00245B1D"/>
    <w:rsid w:val="00257725"/>
    <w:rsid w:val="0029735D"/>
    <w:rsid w:val="00297F7A"/>
    <w:rsid w:val="002A7D93"/>
    <w:rsid w:val="002D315A"/>
    <w:rsid w:val="00326C4C"/>
    <w:rsid w:val="00353677"/>
    <w:rsid w:val="00357F96"/>
    <w:rsid w:val="00371FF3"/>
    <w:rsid w:val="003A22DB"/>
    <w:rsid w:val="003D301F"/>
    <w:rsid w:val="004016BE"/>
    <w:rsid w:val="00407290"/>
    <w:rsid w:val="00411D41"/>
    <w:rsid w:val="00466878"/>
    <w:rsid w:val="00470769"/>
    <w:rsid w:val="004734B8"/>
    <w:rsid w:val="0048082F"/>
    <w:rsid w:val="00491F06"/>
    <w:rsid w:val="0049615A"/>
    <w:rsid w:val="004A2E1C"/>
    <w:rsid w:val="004F2322"/>
    <w:rsid w:val="0052400C"/>
    <w:rsid w:val="005722A3"/>
    <w:rsid w:val="005751D2"/>
    <w:rsid w:val="005A71FE"/>
    <w:rsid w:val="005C1418"/>
    <w:rsid w:val="005D7810"/>
    <w:rsid w:val="00605080"/>
    <w:rsid w:val="00615B87"/>
    <w:rsid w:val="00624C16"/>
    <w:rsid w:val="006449C5"/>
    <w:rsid w:val="006D7797"/>
    <w:rsid w:val="006E0176"/>
    <w:rsid w:val="0071767A"/>
    <w:rsid w:val="0072334A"/>
    <w:rsid w:val="007246C9"/>
    <w:rsid w:val="00754829"/>
    <w:rsid w:val="00770EAA"/>
    <w:rsid w:val="007E50A7"/>
    <w:rsid w:val="008429AA"/>
    <w:rsid w:val="00854713"/>
    <w:rsid w:val="00886D68"/>
    <w:rsid w:val="008A6353"/>
    <w:rsid w:val="008F6EF0"/>
    <w:rsid w:val="0093522B"/>
    <w:rsid w:val="0094274B"/>
    <w:rsid w:val="00946528"/>
    <w:rsid w:val="00975BA7"/>
    <w:rsid w:val="00982A1A"/>
    <w:rsid w:val="009A74FB"/>
    <w:rsid w:val="009D7CA0"/>
    <w:rsid w:val="00A20CC1"/>
    <w:rsid w:val="00A352A8"/>
    <w:rsid w:val="00A87F6E"/>
    <w:rsid w:val="00AB36E9"/>
    <w:rsid w:val="00AC288F"/>
    <w:rsid w:val="00AC2939"/>
    <w:rsid w:val="00AE2812"/>
    <w:rsid w:val="00AF07C2"/>
    <w:rsid w:val="00AF774E"/>
    <w:rsid w:val="00B26423"/>
    <w:rsid w:val="00B7793B"/>
    <w:rsid w:val="00BB5644"/>
    <w:rsid w:val="00BD74B8"/>
    <w:rsid w:val="00BE7310"/>
    <w:rsid w:val="00BF44C6"/>
    <w:rsid w:val="00C73AA2"/>
    <w:rsid w:val="00CA12E2"/>
    <w:rsid w:val="00CE76CB"/>
    <w:rsid w:val="00D019AB"/>
    <w:rsid w:val="00D022BC"/>
    <w:rsid w:val="00D36957"/>
    <w:rsid w:val="00D7565B"/>
    <w:rsid w:val="00DC21FF"/>
    <w:rsid w:val="00DD2586"/>
    <w:rsid w:val="00DF778D"/>
    <w:rsid w:val="00E34EA9"/>
    <w:rsid w:val="00E36C57"/>
    <w:rsid w:val="00E74D93"/>
    <w:rsid w:val="00E81D17"/>
    <w:rsid w:val="00EB3EC1"/>
    <w:rsid w:val="00EE0453"/>
    <w:rsid w:val="00F31EF0"/>
    <w:rsid w:val="00F471E7"/>
    <w:rsid w:val="00F5417E"/>
    <w:rsid w:val="00F70550"/>
    <w:rsid w:val="00F73631"/>
    <w:rsid w:val="00FD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4E0F"/>
  <w15:docId w15:val="{816F8043-278C-4834-9C37-5040BE55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8DCFA-6A22-407D-812A-66BC9782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Anita Buljubašić</cp:lastModifiedBy>
  <cp:revision>20</cp:revision>
  <cp:lastPrinted>2026-03-23T10:13:00Z</cp:lastPrinted>
  <dcterms:created xsi:type="dcterms:W3CDTF">2026-03-19T13:09:00Z</dcterms:created>
  <dcterms:modified xsi:type="dcterms:W3CDTF">2026-03-23T10:45:00Z</dcterms:modified>
</cp:coreProperties>
</file>