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7A" w:rsidRPr="001557DF" w:rsidRDefault="001557DF" w:rsidP="001557DF">
      <w:pPr>
        <w:jc w:val="both"/>
        <w:rPr>
          <w:rFonts w:ascii="Arial" w:hAnsi="Arial" w:cs="Arial"/>
          <w:sz w:val="24"/>
          <w:szCs w:val="24"/>
        </w:rPr>
      </w:pPr>
      <w:r w:rsidRPr="00E5639E">
        <w:rPr>
          <w:rFonts w:ascii="Arial" w:hAnsi="Arial" w:cs="Arial"/>
          <w:b/>
          <w:sz w:val="24"/>
          <w:szCs w:val="24"/>
        </w:rPr>
        <w:t>Obrazac 2.</w:t>
      </w:r>
      <w:r w:rsidRPr="001557DF">
        <w:rPr>
          <w:rFonts w:ascii="Arial" w:hAnsi="Arial" w:cs="Arial"/>
          <w:sz w:val="24"/>
          <w:szCs w:val="24"/>
        </w:rPr>
        <w:t xml:space="preserve"> IZJAVA O NEKAŽNJAVANJU ZA GOSPODARSKI SUBJEKT – POSLOVNI NASTAN U REPUBLICI HRVATSKOJ</w:t>
      </w:r>
    </w:p>
    <w:p w:rsidR="001557DF" w:rsidRPr="001557DF" w:rsidRDefault="001557DF" w:rsidP="001557DF">
      <w:pPr>
        <w:jc w:val="both"/>
        <w:rPr>
          <w:rFonts w:ascii="Arial" w:hAnsi="Arial" w:cs="Arial"/>
          <w:sz w:val="24"/>
          <w:szCs w:val="24"/>
        </w:rPr>
      </w:pPr>
    </w:p>
    <w:p w:rsidR="001557DF" w:rsidRDefault="001557DF" w:rsidP="001557DF">
      <w:pPr>
        <w:jc w:val="both"/>
        <w:rPr>
          <w:rFonts w:ascii="Arial" w:hAnsi="Arial" w:cs="Arial"/>
          <w:sz w:val="24"/>
          <w:szCs w:val="24"/>
        </w:rPr>
      </w:pPr>
      <w:r w:rsidRPr="001557DF">
        <w:rPr>
          <w:rFonts w:ascii="Arial" w:hAnsi="Arial" w:cs="Arial"/>
          <w:sz w:val="24"/>
          <w:szCs w:val="24"/>
        </w:rPr>
        <w:t>Na temelju članka 251.</w:t>
      </w:r>
      <w:r w:rsidR="0089726D">
        <w:rPr>
          <w:rFonts w:ascii="Arial" w:hAnsi="Arial" w:cs="Arial"/>
          <w:sz w:val="24"/>
          <w:szCs w:val="24"/>
        </w:rPr>
        <w:t xml:space="preserve"> stavak 1. točka 1. i članka 265. stavak 2. Zakona o javnoj nabavi ("Narodne novine broj 120/2016. i 114/2022.)</w:t>
      </w:r>
      <w:r w:rsidRPr="001557DF">
        <w:rPr>
          <w:rFonts w:ascii="Arial" w:hAnsi="Arial" w:cs="Arial"/>
          <w:sz w:val="24"/>
          <w:szCs w:val="24"/>
        </w:rPr>
        <w:t xml:space="preserve"> </w:t>
      </w:r>
      <w:r w:rsidR="00375C63">
        <w:rPr>
          <w:rFonts w:ascii="Arial" w:hAnsi="Arial" w:cs="Arial"/>
          <w:sz w:val="24"/>
          <w:szCs w:val="24"/>
        </w:rPr>
        <w:t>kao ovlaštena osoba za zastupanje gospodarskog subjekta dajem slijedeću:</w:t>
      </w:r>
    </w:p>
    <w:p w:rsidR="00375C63" w:rsidRPr="00E320D1" w:rsidRDefault="00375C63" w:rsidP="00375C63">
      <w:pPr>
        <w:jc w:val="center"/>
        <w:rPr>
          <w:rFonts w:ascii="Arial" w:hAnsi="Arial" w:cs="Arial"/>
          <w:b/>
          <w:sz w:val="24"/>
          <w:szCs w:val="24"/>
        </w:rPr>
      </w:pPr>
      <w:r w:rsidRPr="00E320D1">
        <w:rPr>
          <w:rFonts w:ascii="Arial" w:hAnsi="Arial" w:cs="Arial"/>
          <w:b/>
          <w:sz w:val="24"/>
          <w:szCs w:val="24"/>
        </w:rPr>
        <w:t>IZJAVU O NEKAŽNJAVANJU</w:t>
      </w:r>
    </w:p>
    <w:p w:rsidR="00375C63" w:rsidRDefault="00375C63" w:rsidP="00375C63">
      <w:pPr>
        <w:pStyle w:val="Bezproreda"/>
        <w:rPr>
          <w:rFonts w:ascii="Arial" w:hAnsi="Arial" w:cs="Arial"/>
          <w:sz w:val="24"/>
          <w:szCs w:val="24"/>
        </w:rPr>
      </w:pPr>
      <w:r w:rsidRPr="00375C63">
        <w:rPr>
          <w:rFonts w:ascii="Arial" w:hAnsi="Arial" w:cs="Arial"/>
          <w:sz w:val="24"/>
          <w:szCs w:val="24"/>
        </w:rPr>
        <w:t>Kojom ja ____________________________ iz _____________________________</w:t>
      </w:r>
    </w:p>
    <w:p w:rsidR="00375C63" w:rsidRDefault="00375C63" w:rsidP="00375C63">
      <w:pPr>
        <w:pStyle w:val="Bezproreda"/>
        <w:rPr>
          <w:rFonts w:ascii="Arial" w:hAnsi="Arial" w:cs="Arial"/>
          <w:sz w:val="24"/>
          <w:szCs w:val="24"/>
        </w:rPr>
      </w:pPr>
      <w:r w:rsidRPr="007566DE">
        <w:rPr>
          <w:rFonts w:ascii="Arial" w:hAnsi="Arial" w:cs="Arial"/>
          <w:sz w:val="18"/>
          <w:szCs w:val="18"/>
        </w:rPr>
        <w:t xml:space="preserve">                        </w:t>
      </w:r>
      <w:r w:rsidR="007566DE">
        <w:rPr>
          <w:rFonts w:ascii="Arial" w:hAnsi="Arial" w:cs="Arial"/>
          <w:sz w:val="18"/>
          <w:szCs w:val="18"/>
        </w:rPr>
        <w:t xml:space="preserve">                 </w:t>
      </w:r>
      <w:r w:rsidRPr="007566DE">
        <w:rPr>
          <w:rFonts w:ascii="Arial" w:hAnsi="Arial" w:cs="Arial"/>
          <w:sz w:val="18"/>
          <w:szCs w:val="18"/>
        </w:rPr>
        <w:t>(ime i prezime)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6DE">
        <w:rPr>
          <w:rFonts w:ascii="Arial" w:hAnsi="Arial" w:cs="Arial"/>
          <w:sz w:val="24"/>
          <w:szCs w:val="24"/>
        </w:rPr>
        <w:t xml:space="preserve">      </w:t>
      </w:r>
      <w:r w:rsidRPr="007566DE">
        <w:rPr>
          <w:rFonts w:ascii="Arial" w:hAnsi="Arial" w:cs="Arial"/>
          <w:sz w:val="18"/>
          <w:szCs w:val="18"/>
        </w:rPr>
        <w:t>(adresa prebivališta)</w:t>
      </w:r>
    </w:p>
    <w:p w:rsidR="002D78B8" w:rsidRDefault="002D78B8" w:rsidP="00375C63">
      <w:pPr>
        <w:pStyle w:val="Bezproreda"/>
        <w:rPr>
          <w:rFonts w:ascii="Arial" w:hAnsi="Arial" w:cs="Arial"/>
          <w:sz w:val="24"/>
          <w:szCs w:val="24"/>
        </w:rPr>
      </w:pPr>
    </w:p>
    <w:p w:rsidR="00375C63" w:rsidRDefault="002D78B8" w:rsidP="00EA08CE">
      <w:pPr>
        <w:rPr>
          <w:rFonts w:ascii="Arial" w:hAnsi="Arial" w:cs="Arial"/>
          <w:sz w:val="24"/>
          <w:szCs w:val="24"/>
        </w:rPr>
      </w:pPr>
      <w:r w:rsidRPr="00EA08CE">
        <w:rPr>
          <w:rFonts w:ascii="Arial" w:hAnsi="Arial" w:cs="Arial"/>
          <w:sz w:val="24"/>
          <w:szCs w:val="24"/>
        </w:rPr>
        <w:t>broj identifikacijskog dokumenta</w:t>
      </w:r>
      <w:r w:rsidR="00EA08CE" w:rsidRPr="00EA08CE">
        <w:rPr>
          <w:rFonts w:ascii="Arial" w:hAnsi="Arial" w:cs="Arial"/>
          <w:sz w:val="24"/>
          <w:szCs w:val="24"/>
        </w:rPr>
        <w:t xml:space="preserve"> _________________ izdanog _________________,</w:t>
      </w:r>
    </w:p>
    <w:p w:rsidR="00EA08CE" w:rsidRDefault="00EA08CE" w:rsidP="00E16E8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16E89">
        <w:rPr>
          <w:rFonts w:ascii="Arial" w:hAnsi="Arial" w:cs="Arial"/>
          <w:sz w:val="24"/>
          <w:szCs w:val="24"/>
        </w:rPr>
        <w:t xml:space="preserve">kao osoba iz članka 251. </w:t>
      </w:r>
      <w:r w:rsidR="00D12F9D" w:rsidRPr="00E16E89">
        <w:rPr>
          <w:rFonts w:ascii="Arial" w:hAnsi="Arial" w:cs="Arial"/>
          <w:sz w:val="24"/>
          <w:szCs w:val="24"/>
        </w:rPr>
        <w:t>stavak 1. točka 1.</w:t>
      </w:r>
      <w:r w:rsidR="00B14EF9" w:rsidRPr="00E16E89">
        <w:rPr>
          <w:rFonts w:ascii="Arial" w:hAnsi="Arial" w:cs="Arial"/>
          <w:sz w:val="24"/>
          <w:szCs w:val="24"/>
        </w:rPr>
        <w:t xml:space="preserve"> Zakona o javnoj nabavi za sebe i za gospodarski subjekt:</w:t>
      </w:r>
    </w:p>
    <w:p w:rsidR="00E16E89" w:rsidRDefault="00E16E89" w:rsidP="00E16E89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16E89" w:rsidRPr="007566DE" w:rsidRDefault="00E16E89" w:rsidP="00E16E89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7566DE">
        <w:rPr>
          <w:rFonts w:ascii="Arial" w:hAnsi="Arial" w:cs="Arial"/>
          <w:sz w:val="18"/>
          <w:szCs w:val="18"/>
        </w:rPr>
        <w:t>(naziv i sjedište gospodarskog subjekta, te OIB)</w:t>
      </w:r>
    </w:p>
    <w:p w:rsidR="00E16E89" w:rsidRDefault="00E16E89" w:rsidP="00E16E8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F5600" w:rsidRDefault="00BF5600" w:rsidP="00BF560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Izjavljujem da ja osobno niti gore navedeni gospodarski subjekt nismo pravomoćnom presudom osuđeni za:</w:t>
      </w:r>
    </w:p>
    <w:p w:rsidR="00BF5600" w:rsidRDefault="00BF5600" w:rsidP="00BF560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Pr="00A35E21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A35E21">
        <w:rPr>
          <w:rFonts w:ascii="Arial" w:hAnsi="Arial" w:cs="Arial"/>
          <w:b/>
          <w:sz w:val="24"/>
          <w:szCs w:val="24"/>
        </w:rPr>
        <w:t>udjelovanje u zločinačkoj organizaciji,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328 (zločinačko udruženje) i članka 329 (počinjenje kaznenog djela u sastavu zločinačkog udruženja) i članka 333. (udruživanje za počinjenje kaznenih djela)  Kaznenog zakona ("Narodne novine" broj 125/2011., 144/2012., 53/2015., 61/2015., 101/2017., 118/2018., 126/2019., 84/2021., 114/2022., 114/2023. i 36/2024.)</w:t>
      </w: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Pr="00375DA8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375DA8">
        <w:rPr>
          <w:rFonts w:ascii="Arial" w:hAnsi="Arial" w:cs="Arial"/>
          <w:b/>
          <w:sz w:val="24"/>
          <w:szCs w:val="24"/>
        </w:rPr>
        <w:t>orupciju,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utjecajem), članka 296. (davanje mita za trgovanje utjecajem) Kaznenog zakona ("Narodne novine" broj 125/2011., 144/2012., 53/2015., 61/2015., 101/2017., 118/2018., 126/2019., 84/2021., 114/2022., 114/2023. i 36/2024.), 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294.a (primanje mita u gospodarskom poslovanju), članka 294.b (davanje mita u gospodarskom poslovanju), članka 337. (zlouporaba položaja i ovlasti) članka 338 (zlouporaba obavljanja dužnosti državne vlasti), članka 343. (protuzakonito posredovanje), članka 347. (primanje mita) i članka 348 (davanje mita)</w:t>
      </w:r>
      <w:r w:rsidR="00E15400" w:rsidRPr="00C73E89">
        <w:rPr>
          <w:rFonts w:ascii="Arial" w:hAnsi="Arial" w:cs="Arial"/>
          <w:sz w:val="20"/>
          <w:szCs w:val="20"/>
        </w:rPr>
        <w:t xml:space="preserve"> Kaznenog zakona</w:t>
      </w:r>
      <w:r w:rsidRPr="00C73E89">
        <w:rPr>
          <w:rFonts w:ascii="Arial" w:hAnsi="Arial" w:cs="Arial"/>
          <w:sz w:val="20"/>
          <w:szCs w:val="20"/>
        </w:rPr>
        <w:t>("Narodne</w:t>
      </w:r>
      <w:r w:rsidR="00E15400" w:rsidRPr="00C73E89">
        <w:rPr>
          <w:rFonts w:ascii="Arial" w:hAnsi="Arial" w:cs="Arial"/>
          <w:sz w:val="20"/>
          <w:szCs w:val="20"/>
        </w:rPr>
        <w:t xml:space="preserve"> </w:t>
      </w:r>
      <w:r w:rsidRPr="00C73E89">
        <w:rPr>
          <w:rFonts w:ascii="Arial" w:hAnsi="Arial" w:cs="Arial"/>
          <w:sz w:val="20"/>
          <w:szCs w:val="20"/>
        </w:rPr>
        <w:t>novine"</w:t>
      </w:r>
      <w:r w:rsidR="00E15400" w:rsidRPr="00C73E89">
        <w:rPr>
          <w:rFonts w:ascii="Arial" w:hAnsi="Arial" w:cs="Arial"/>
          <w:sz w:val="20"/>
          <w:szCs w:val="20"/>
        </w:rPr>
        <w:t xml:space="preserve"> </w:t>
      </w:r>
      <w:r w:rsidRPr="00C73E89">
        <w:rPr>
          <w:rFonts w:ascii="Arial" w:hAnsi="Arial" w:cs="Arial"/>
          <w:sz w:val="20"/>
          <w:szCs w:val="20"/>
        </w:rPr>
        <w:t>broj</w:t>
      </w:r>
      <w:hyperlink r:id="rId5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110/1997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" w:tooltip="Ispravak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27/1998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" w:tooltip="Odluka Ustavnog suda Republike Hrvatske broj U-I-241/2000 od 10. svibnja 2000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50/2000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129/2000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9" w:tooltip="Ispravak Zakona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84/2005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0" w:tooltip="Zakon o izmje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51/2001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1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111/2003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ooltip="Odluka Ustavnog suda Republike Hrvatske broj: U-I-2566/2003, U-I-2892/2003 od 27. studenoga 2003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190/2003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3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105/2004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4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71/2006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5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110/2007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6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152/2008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7" w:tooltip="Zakon o dopuni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8" w:tooltip="Odluka Ustavnog suda Republike Hrvatske broj: U-I-1162/2008 od 28. lipnja 2011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9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125/2011</w:t>
        </w:r>
      </w:hyperlink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0" w:tooltip="Zakon o pravnim posljedicama osude, kaznenoj evidenciji i rehabilitaciji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143/2012</w:t>
        </w:r>
      </w:hyperlink>
      <w:r w:rsidRPr="00C73E89">
        <w:rPr>
          <w:rFonts w:ascii="Arial" w:hAnsi="Arial" w:cs="Arial"/>
          <w:sz w:val="20"/>
          <w:szCs w:val="20"/>
        </w:rPr>
        <w:t>.)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:rsidR="00991582" w:rsidRPr="00375DA8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375DA8">
        <w:rPr>
          <w:rFonts w:ascii="Arial" w:hAnsi="Arial" w:cs="Arial"/>
          <w:b/>
          <w:sz w:val="24"/>
          <w:szCs w:val="24"/>
        </w:rPr>
        <w:t>rijevaru,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236. (prijevara), članka 247. (Prijevara u gospodarskom poslovanju), članka 256. (utaja poreza i carine) i članka 258. (subvencijska prijevara) Kaznenog zakona ("Narodne novine" broj 125/2011., 144/2012., 53/2015., 61/2015., 101/2017., 118/2018., 126/2019., 84/2021., 114/2022., 114/2023. i 36/2024.)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224 (prijevara), članka 293. (prijevara u gospodarskom poslovanju) i članka 296. (utaja poreza i drugih davanja) Kaznenog zakona ("Narodne novine"broj</w:t>
      </w:r>
      <w:hyperlink r:id="rId21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110/1997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2" w:tooltip="Ispravak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27/1998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3" w:tooltip="Odluka Ustavnog suda Republike Hrvatske broj U-I-241/2000 od 10. svibnja 2000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50/2000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4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129/2000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5" w:tooltip="Ispravak Zakona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84/2005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6" w:tooltip="Zakon o izmje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51/2001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7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111/2003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8" w:tooltip="Odluka Ustavnog suda Republike Hrvatske broj: U-I-2566/2003, U-I-2892/2003 od 27. studenoga 2003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190/2003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9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105/2004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0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71/2006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1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110/2007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2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152/2008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3" w:tooltip="Zakon o dopuni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4" w:tooltip="Odluka Ustavnog suda Republike Hrvatske broj: U-I-1162/2008 od 28. lipnja 2011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5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125/2011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6" w:tooltip="Zakon o pravnim posljedicama osude, kaznenoj evidenciji i rehabilitaciji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143/2012</w:t>
        </w:r>
      </w:hyperlink>
      <w:r w:rsidRPr="00C73E89">
        <w:rPr>
          <w:rFonts w:ascii="Arial" w:hAnsi="Arial" w:cs="Arial"/>
          <w:sz w:val="20"/>
          <w:szCs w:val="20"/>
        </w:rPr>
        <w:t>.)</w:t>
      </w: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Pr="00375DA8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</w:t>
      </w:r>
      <w:r w:rsidRPr="00375DA8">
        <w:rPr>
          <w:rFonts w:ascii="Arial" w:hAnsi="Arial" w:cs="Arial"/>
          <w:b/>
          <w:sz w:val="24"/>
          <w:szCs w:val="24"/>
        </w:rPr>
        <w:t>erorizam ili kaznena djela povezana s terorističkim aktivnostima,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97. (terorizam), članka 99. (javno poticanje na terorizam), članka 100. (novačenje za terorizam), članka 101. (obuka za terorizam) i članka 102. (terorističko udruženje) Kaznenog zakona ("Narodne novine" broj 125/2011., 144/2012., 53/2015., 61/2015., 101/2017., 118/2018., 126/2019., 84/2021., 114/2022., 114/2023. i 36/2024.)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169. (terorizam), članka 169.a. (javno poticanje na terorizam), članka 169.b (novačenje i obuka za terorizam) Kaznenog zakona ("Narodne novine"broj</w:t>
      </w:r>
      <w:hyperlink r:id="rId37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110/1997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8" w:tooltip="Ispravak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27/1998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9" w:tooltip="Odluka Ustavnog suda Republike Hrvatske broj U-I-241/2000 od 10. svibnja 2000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50/2000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0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129/2000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1" w:tooltip="Ispravak Zakona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84/2005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2" w:tooltip="Zakon o izmje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51/2001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3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111/2003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4" w:tooltip="Odluka Ustavnog suda Republike Hrvatske broj: U-I-2566/2003, U-I-2892/2003 od 27. studenoga 2003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190/2003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5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105/2004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6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71/2006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7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110/2007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8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152/2008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9" w:tooltip="Zakon o dopuni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0" w:tooltip="Odluka Ustavnog suda Republike Hrvatske broj: U-I-1162/2008 od 28. lipnja 2011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1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125/2011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2" w:tooltip="Zakon o pravnim posljedicama osude, kaznenoj evidenciji i rehabilitaciji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143/2012</w:t>
        </w:r>
      </w:hyperlink>
      <w:r w:rsidRPr="00C73E89">
        <w:rPr>
          <w:rFonts w:ascii="Arial" w:hAnsi="Arial" w:cs="Arial"/>
          <w:sz w:val="20"/>
          <w:szCs w:val="20"/>
        </w:rPr>
        <w:t>.)</w:t>
      </w: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Pr="00375DA8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75DA8">
        <w:rPr>
          <w:rFonts w:ascii="Arial" w:hAnsi="Arial" w:cs="Arial"/>
          <w:b/>
          <w:sz w:val="24"/>
          <w:szCs w:val="24"/>
        </w:rPr>
        <w:t>pranje novca ili  financiranje terorizma,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98. (financiranje terorizma) i članka 265 (pranje novca) Kaznenog zakona ("Narodne novine" broj 125/2011., 144/2012., 53/2015., 61/2015., 101/2017., 118/2018., 126/2019., 84/2021., 114/2022., 114/2023. i 36/2024.)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279. (pranje novca) Kaznenog zakona ("Narodne novine"broj</w:t>
      </w:r>
      <w:hyperlink r:id="rId53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110/1997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4" w:tooltip="Ispravak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27/1998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5" w:tooltip="Odluka Ustavnog suda Republike Hrvatske broj U-I-241/2000 od 10. svibnja 2000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50/2000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6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129/2000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7" w:tooltip="Ispravak Zakona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84/2005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8" w:tooltip="Zakon o izmje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51/2001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59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111/2003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0" w:tooltip="Odluka Ustavnog suda Republike Hrvatske broj: U-I-2566/2003, U-I-2892/2003 od 27. studenoga 2003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190/2003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1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105/2004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2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71/2006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3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110/2007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4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152/2008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5" w:tooltip="Zakon o dopuni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6" w:tooltip="Odluka Ustavnog suda Republike Hrvatske broj: U-I-1162/2008 od 28. lipnja 2011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7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125/2011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8" w:tooltip="Zakon o pravnim posljedicama osude, kaznenoj evidenciji i rehabilitaciji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143/2012</w:t>
        </w:r>
      </w:hyperlink>
      <w:r w:rsidRPr="00C73E89">
        <w:rPr>
          <w:rFonts w:ascii="Arial" w:hAnsi="Arial" w:cs="Arial"/>
          <w:sz w:val="20"/>
          <w:szCs w:val="20"/>
        </w:rPr>
        <w:t>.)</w:t>
      </w: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Pr="00375DA8" w:rsidRDefault="00991582" w:rsidP="0099158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75DA8">
        <w:rPr>
          <w:rFonts w:ascii="Arial" w:hAnsi="Arial" w:cs="Arial"/>
          <w:b/>
          <w:sz w:val="24"/>
          <w:szCs w:val="24"/>
        </w:rPr>
        <w:t>dječji rad ili druge oblike trovanja ljudima, na temelju</w:t>
      </w:r>
    </w:p>
    <w:p w:rsidR="00991582" w:rsidRPr="00C73E89" w:rsidRDefault="00991582" w:rsidP="0099158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106. (trgovanje ljudima) Kaznenog zakona ("Narodne novine" broj 125/2011., 144/2012., 53/2015., 61/2015., 101/2017., 118/2018., 126/2019., 84/2021., 114/2022., 114/2023. i 36/2024.)</w:t>
      </w:r>
    </w:p>
    <w:p w:rsidR="00991582" w:rsidRPr="00C73E89" w:rsidRDefault="00991582" w:rsidP="00991582">
      <w:pPr>
        <w:pStyle w:val="Bezproreda"/>
        <w:ind w:left="708"/>
        <w:jc w:val="both"/>
        <w:rPr>
          <w:rFonts w:ascii="Arial" w:hAnsi="Arial" w:cs="Arial"/>
          <w:sz w:val="20"/>
          <w:szCs w:val="20"/>
        </w:rPr>
      </w:pPr>
      <w:r w:rsidRPr="00C73E89">
        <w:rPr>
          <w:rFonts w:ascii="Arial" w:hAnsi="Arial" w:cs="Arial"/>
          <w:sz w:val="20"/>
          <w:szCs w:val="20"/>
        </w:rPr>
        <w:t>članka 175. (trgovanje ljudima i ropstvo) Kaznenog zakona ("Narodne novine"broj</w:t>
      </w:r>
      <w:hyperlink r:id="rId69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110/1997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0" w:tooltip="Ispravak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27/1998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1" w:tooltip="Odluka Ustavnog suda Republike Hrvatske broj U-I-241/2000 od 10. svibnja 2000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50/2000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2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129/2000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3" w:tooltip="Ispravak Zakona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84/2005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4" w:tooltip="Zakon o izmje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51/2001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5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111/2003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6" w:tooltip="Odluka Ustavnog suda Republike Hrvatske broj: U-I-2566/2003, U-I-2892/2003 od 27. studenoga 2003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190/2003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7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105/2004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8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71/2006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9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110/2007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0" w:tooltip="Zakon o izmjenama i dopunama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152/2008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1" w:tooltip="Zakon o dopuni Kaznenog zakona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2" w:tooltip="Odluka Ustavnog suda Republike Hrvatske broj: U-I-1162/2008 od 28. lipnja 2011.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77/2011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3" w:tooltip="Kazneni zakon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125/2011</w:t>
        </w:r>
      </w:hyperlink>
      <w:r w:rsidRPr="00C73E89">
        <w:rPr>
          <w:rFonts w:ascii="Arial" w:hAnsi="Arial" w:cs="Arial"/>
          <w:sz w:val="20"/>
          <w:szCs w:val="20"/>
        </w:rPr>
        <w:t>.</w:t>
      </w:r>
      <w:r w:rsidRPr="00C73E8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4" w:tooltip="Zakon o pravnim posljedicama osude, kaznenoj evidenciji i rehabilitaciji" w:history="1">
        <w:r w:rsidRPr="00C73E89">
          <w:rPr>
            <w:rStyle w:val="Hipervez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143/2012</w:t>
        </w:r>
      </w:hyperlink>
      <w:r w:rsidRPr="00C73E89">
        <w:rPr>
          <w:rFonts w:ascii="Arial" w:hAnsi="Arial" w:cs="Arial"/>
          <w:sz w:val="20"/>
          <w:szCs w:val="20"/>
        </w:rPr>
        <w:t>.).</w:t>
      </w: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1582" w:rsidRDefault="00991582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05EB1">
        <w:rPr>
          <w:rFonts w:ascii="Arial" w:hAnsi="Arial" w:cs="Arial"/>
          <w:b/>
          <w:sz w:val="24"/>
          <w:szCs w:val="24"/>
        </w:rPr>
        <w:t>NAPOMENA:</w:t>
      </w:r>
      <w:r>
        <w:rPr>
          <w:rFonts w:ascii="Arial" w:hAnsi="Arial" w:cs="Arial"/>
          <w:sz w:val="24"/>
          <w:szCs w:val="24"/>
        </w:rPr>
        <w:t xml:space="preserve"> Gospodarski subjekt i davatelj ove Izjave o nekažnjavanju, ovom Izjavom, kao ažuriranim popratnim dokumentom, dokazuju da </w:t>
      </w:r>
      <w:r w:rsidR="00405EB1">
        <w:rPr>
          <w:rFonts w:ascii="Arial" w:hAnsi="Arial" w:cs="Arial"/>
          <w:sz w:val="24"/>
          <w:szCs w:val="24"/>
        </w:rPr>
        <w:t>podaci</w:t>
      </w:r>
      <w:r>
        <w:rPr>
          <w:rFonts w:ascii="Arial" w:hAnsi="Arial" w:cs="Arial"/>
          <w:sz w:val="24"/>
          <w:szCs w:val="24"/>
        </w:rPr>
        <w:t xml:space="preserve"> koji su sadržani u </w:t>
      </w:r>
      <w:r w:rsidR="00405EB1">
        <w:rPr>
          <w:rFonts w:ascii="Arial" w:hAnsi="Arial" w:cs="Arial"/>
          <w:sz w:val="24"/>
          <w:szCs w:val="24"/>
        </w:rPr>
        <w:t>dokumentu</w:t>
      </w:r>
      <w:r>
        <w:rPr>
          <w:rFonts w:ascii="Arial" w:hAnsi="Arial" w:cs="Arial"/>
          <w:sz w:val="24"/>
          <w:szCs w:val="24"/>
        </w:rPr>
        <w:t xml:space="preserve"> odgovaraju činjeničnom stanju u trenutku dostave naručitelju te dokazuju ono što je </w:t>
      </w:r>
      <w:r w:rsidR="00405EB1">
        <w:rPr>
          <w:rFonts w:ascii="Arial" w:hAnsi="Arial" w:cs="Arial"/>
          <w:sz w:val="24"/>
          <w:szCs w:val="24"/>
        </w:rPr>
        <w:t>gospodarski subjekt naveo ponudom.</w:t>
      </w:r>
    </w:p>
    <w:p w:rsidR="007566DE" w:rsidRDefault="007566DE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566DE" w:rsidRDefault="007566DE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</w:t>
      </w:r>
      <w:r w:rsidR="003D5BC7">
        <w:rPr>
          <w:rFonts w:ascii="Arial" w:hAnsi="Arial" w:cs="Arial"/>
          <w:sz w:val="24"/>
          <w:szCs w:val="24"/>
        </w:rPr>
        <w:t>_____________,  ___________ 2026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9383E" w:rsidRDefault="0069383E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566DE" w:rsidRDefault="007566DE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566DE" w:rsidRDefault="007566DE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7566DE" w:rsidRDefault="00E320D1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09B5">
        <w:rPr>
          <w:rFonts w:ascii="Arial" w:hAnsi="Arial" w:cs="Arial"/>
          <w:sz w:val="18"/>
          <w:szCs w:val="18"/>
        </w:rPr>
        <w:t xml:space="preserve">      (ime</w:t>
      </w:r>
      <w:r w:rsidRPr="00E320D1">
        <w:rPr>
          <w:rFonts w:ascii="Arial" w:hAnsi="Arial" w:cs="Arial"/>
          <w:sz w:val="18"/>
          <w:szCs w:val="18"/>
        </w:rPr>
        <w:t>, prezime osobe iz čl. 251. st. 1. t. 1.)</w:t>
      </w:r>
    </w:p>
    <w:p w:rsidR="00E320D1" w:rsidRDefault="00E320D1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9383E" w:rsidRDefault="0069383E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E320D1" w:rsidRDefault="00E320D1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E320D1" w:rsidRDefault="00E320D1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709B5">
        <w:rPr>
          <w:rFonts w:ascii="Arial" w:hAnsi="Arial" w:cs="Arial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</w:p>
    <w:p w:rsidR="00E320D1" w:rsidRDefault="00E320D1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709B5">
        <w:rPr>
          <w:rFonts w:ascii="Arial" w:hAnsi="Arial" w:cs="Arial"/>
          <w:sz w:val="18"/>
          <w:szCs w:val="18"/>
        </w:rPr>
        <w:t>(potpis osobe iz čl. 251. st. 1. t. 1.)</w:t>
      </w:r>
    </w:p>
    <w:p w:rsidR="00C709B5" w:rsidRPr="00E320D1" w:rsidRDefault="00C709B5" w:rsidP="00991582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C709B5" w:rsidRDefault="00C709B5" w:rsidP="0099158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C709B5" w:rsidRDefault="00C709B5" w:rsidP="0099158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C709B5" w:rsidRDefault="00C709B5" w:rsidP="0099158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C709B5" w:rsidRDefault="00C709B5" w:rsidP="0099158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7566DE" w:rsidRPr="00E16E89" w:rsidRDefault="00C709B5" w:rsidP="0099158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709B5">
        <w:rPr>
          <w:rFonts w:ascii="Arial" w:hAnsi="Arial" w:cs="Arial"/>
          <w:b/>
          <w:sz w:val="24"/>
          <w:szCs w:val="24"/>
        </w:rPr>
        <w:t>UPUTA:</w:t>
      </w:r>
      <w:r>
        <w:rPr>
          <w:rFonts w:ascii="Arial" w:hAnsi="Arial" w:cs="Arial"/>
          <w:sz w:val="24"/>
          <w:szCs w:val="24"/>
        </w:rPr>
        <w:t xml:space="preserve"> Ovaj obrazac potpisuje osoba ovlaštena za samostalno i pojedinačno zastupanje gospodarskog subjekta (ili osoba koje su ovlaštene za skupno zastupanje gospodarskog subjekta), a koje su državljani Republike Hrvatske  </w:t>
      </w:r>
    </w:p>
    <w:p w:rsidR="00E16E89" w:rsidRPr="00E16E89" w:rsidRDefault="00E16E89" w:rsidP="00E16E8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E40D4" w:rsidRDefault="004E40D4" w:rsidP="001B4AA6">
      <w:pPr>
        <w:pStyle w:val="Bezproreda"/>
      </w:pPr>
    </w:p>
    <w:p w:rsidR="00446B90" w:rsidRDefault="00446B90" w:rsidP="004E40D4">
      <w:pPr>
        <w:pStyle w:val="Bezproreda"/>
      </w:pPr>
    </w:p>
    <w:p w:rsidR="00375C63" w:rsidRDefault="00375C63" w:rsidP="00375C63">
      <w:pPr>
        <w:pStyle w:val="Bezproreda"/>
      </w:pPr>
    </w:p>
    <w:p w:rsidR="00375C63" w:rsidRPr="001557DF" w:rsidRDefault="00375C63" w:rsidP="001557DF">
      <w:pPr>
        <w:jc w:val="both"/>
        <w:rPr>
          <w:rFonts w:ascii="Arial" w:hAnsi="Arial" w:cs="Arial"/>
          <w:sz w:val="24"/>
          <w:szCs w:val="24"/>
        </w:rPr>
      </w:pPr>
    </w:p>
    <w:sectPr w:rsidR="00375C63" w:rsidRPr="0015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0784"/>
    <w:multiLevelType w:val="hybridMultilevel"/>
    <w:tmpl w:val="69A65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DF"/>
    <w:rsid w:val="001557DF"/>
    <w:rsid w:val="001B4AA6"/>
    <w:rsid w:val="002D78B8"/>
    <w:rsid w:val="00375C63"/>
    <w:rsid w:val="003D5BC7"/>
    <w:rsid w:val="00405EB1"/>
    <w:rsid w:val="00446B90"/>
    <w:rsid w:val="004D147A"/>
    <w:rsid w:val="004E40D4"/>
    <w:rsid w:val="0069383E"/>
    <w:rsid w:val="007566DE"/>
    <w:rsid w:val="0089726D"/>
    <w:rsid w:val="00991582"/>
    <w:rsid w:val="00A940E6"/>
    <w:rsid w:val="00B14EF9"/>
    <w:rsid w:val="00B4682E"/>
    <w:rsid w:val="00BF5600"/>
    <w:rsid w:val="00C709B5"/>
    <w:rsid w:val="00C73E89"/>
    <w:rsid w:val="00D12F9D"/>
    <w:rsid w:val="00E15400"/>
    <w:rsid w:val="00E16E89"/>
    <w:rsid w:val="00E320D1"/>
    <w:rsid w:val="00E5639E"/>
    <w:rsid w:val="00E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C65"/>
  <w15:docId w15:val="{77231116-0FA6-49FB-84F5-67F7BCB6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5C6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91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usinfo.hr/zakonodavstvo/zakon-o-izmjenama-i-dopunama-kaznenog-zakona-2" TargetMode="External"/><Relationship Id="rId18" Type="http://schemas.openxmlformats.org/officeDocument/2006/relationships/hyperlink" Target="https://www.iusinfo.hr/zakonodavstvo/odluka-ustavnog-suda-republike-hrvatske-broj-u-i-1162-2008-od-28-lipnja-2011" TargetMode="External"/><Relationship Id="rId26" Type="http://schemas.openxmlformats.org/officeDocument/2006/relationships/hyperlink" Target="https://www.iusinfo.hr/zakonodavstvo/zakon-o-izmjenama-kaznenog-zakona" TargetMode="External"/><Relationship Id="rId39" Type="http://schemas.openxmlformats.org/officeDocument/2006/relationships/hyperlink" Target="https://www.iusinfo.hr/zakonodavstvo/odluka-ustavnog-suda-republike-hrvatske-broj-u-i-241-2000-od-10-svibnja-2000" TargetMode="External"/><Relationship Id="rId21" Type="http://schemas.openxmlformats.org/officeDocument/2006/relationships/hyperlink" Target="https://www.iusinfo.hr/zakonodavstvo/kazneni-zakon-1998" TargetMode="External"/><Relationship Id="rId34" Type="http://schemas.openxmlformats.org/officeDocument/2006/relationships/hyperlink" Target="https://www.iusinfo.hr/zakonodavstvo/odluka-ustavnog-suda-republike-hrvatske-broj-u-i-1162-2008-od-28-lipnja-2011" TargetMode="External"/><Relationship Id="rId42" Type="http://schemas.openxmlformats.org/officeDocument/2006/relationships/hyperlink" Target="https://www.iusinfo.hr/zakonodavstvo/zakon-o-izmjenama-kaznenog-zakona" TargetMode="External"/><Relationship Id="rId47" Type="http://schemas.openxmlformats.org/officeDocument/2006/relationships/hyperlink" Target="https://www.iusinfo.hr/zakonodavstvo/zakon-o-izmjenama-i-dopunama-kaznenog-zakona-4" TargetMode="External"/><Relationship Id="rId50" Type="http://schemas.openxmlformats.org/officeDocument/2006/relationships/hyperlink" Target="https://www.iusinfo.hr/zakonodavstvo/odluka-ustavnog-suda-republike-hrvatske-broj-u-i-1162-2008-od-28-lipnja-2011" TargetMode="External"/><Relationship Id="rId55" Type="http://schemas.openxmlformats.org/officeDocument/2006/relationships/hyperlink" Target="https://www.iusinfo.hr/zakonodavstvo/odluka-ustavnog-suda-republike-hrvatske-broj-u-i-241-2000-od-10-svibnja-2000" TargetMode="External"/><Relationship Id="rId63" Type="http://schemas.openxmlformats.org/officeDocument/2006/relationships/hyperlink" Target="https://www.iusinfo.hr/zakonodavstvo/zakon-o-izmjenama-i-dopunama-kaznenog-zakona-4" TargetMode="External"/><Relationship Id="rId68" Type="http://schemas.openxmlformats.org/officeDocument/2006/relationships/hyperlink" Target="https://www.iusinfo.hr/zakonodavstvo/zakon-o-pravnim-posljedicama-osude-kaznenoj-evidenciji-i-rehabilitaciji-1" TargetMode="External"/><Relationship Id="rId76" Type="http://schemas.openxmlformats.org/officeDocument/2006/relationships/hyperlink" Target="https://www.iusinfo.hr/zakonodavstvo/odluka-ustavnog-suda-republike-hrvatske-broj-u-i-2566-2003-u-i-2892-2003-od-27-studenoga-2003" TargetMode="External"/><Relationship Id="rId84" Type="http://schemas.openxmlformats.org/officeDocument/2006/relationships/hyperlink" Target="https://www.iusinfo.hr/zakonodavstvo/zakon-o-pravnim-posljedicama-osude-kaznenoj-evidenciji-i-rehabilitaciji-1" TargetMode="External"/><Relationship Id="rId7" Type="http://schemas.openxmlformats.org/officeDocument/2006/relationships/hyperlink" Target="https://www.iusinfo.hr/zakonodavstvo/odluka-ustavnog-suda-republike-hrvatske-broj-u-i-241-2000-od-10-svibnja-2000" TargetMode="External"/><Relationship Id="rId71" Type="http://schemas.openxmlformats.org/officeDocument/2006/relationships/hyperlink" Target="https://www.iusinfo.hr/zakonodavstvo/odluka-ustavnog-suda-republike-hrvatske-broj-u-i-241-2000-od-10-svibnja-2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usinfo.hr/zakonodavstvo/zakon-o-izmjenama-i-dopunama-kaznenog-zakona-5" TargetMode="External"/><Relationship Id="rId29" Type="http://schemas.openxmlformats.org/officeDocument/2006/relationships/hyperlink" Target="https://www.iusinfo.hr/zakonodavstvo/zakon-o-izmjenama-i-dopunama-kaznenog-zakona-2" TargetMode="External"/><Relationship Id="rId11" Type="http://schemas.openxmlformats.org/officeDocument/2006/relationships/hyperlink" Target="https://www.iusinfo.hr/zakonodavstvo/zakon-o-izmjenama-i-dopunama-kaznenog-zakona-1" TargetMode="External"/><Relationship Id="rId24" Type="http://schemas.openxmlformats.org/officeDocument/2006/relationships/hyperlink" Target="https://www.iusinfo.hr/zakonodavstvo/zakon-o-izmjenama-i-dopunama-kaznenog-zakona" TargetMode="External"/><Relationship Id="rId32" Type="http://schemas.openxmlformats.org/officeDocument/2006/relationships/hyperlink" Target="https://www.iusinfo.hr/zakonodavstvo/zakon-o-izmjenama-i-dopunama-kaznenog-zakona-5" TargetMode="External"/><Relationship Id="rId37" Type="http://schemas.openxmlformats.org/officeDocument/2006/relationships/hyperlink" Target="https://www.iusinfo.hr/zakonodavstvo/kazneni-zakon-1998" TargetMode="External"/><Relationship Id="rId40" Type="http://schemas.openxmlformats.org/officeDocument/2006/relationships/hyperlink" Target="https://www.iusinfo.hr/zakonodavstvo/zakon-o-izmjenama-i-dopunama-kaznenog-zakona" TargetMode="External"/><Relationship Id="rId45" Type="http://schemas.openxmlformats.org/officeDocument/2006/relationships/hyperlink" Target="https://www.iusinfo.hr/zakonodavstvo/zakon-o-izmjenama-i-dopunama-kaznenog-zakona-2" TargetMode="External"/><Relationship Id="rId53" Type="http://schemas.openxmlformats.org/officeDocument/2006/relationships/hyperlink" Target="https://www.iusinfo.hr/zakonodavstvo/kazneni-zakon-1998" TargetMode="External"/><Relationship Id="rId58" Type="http://schemas.openxmlformats.org/officeDocument/2006/relationships/hyperlink" Target="https://www.iusinfo.hr/zakonodavstvo/zakon-o-izmjenama-kaznenog-zakona" TargetMode="External"/><Relationship Id="rId66" Type="http://schemas.openxmlformats.org/officeDocument/2006/relationships/hyperlink" Target="https://www.iusinfo.hr/zakonodavstvo/odluka-ustavnog-suda-republike-hrvatske-broj-u-i-1162-2008-od-28-lipnja-2011" TargetMode="External"/><Relationship Id="rId74" Type="http://schemas.openxmlformats.org/officeDocument/2006/relationships/hyperlink" Target="https://www.iusinfo.hr/zakonodavstvo/zakon-o-izmjenama-kaznenog-zakona" TargetMode="External"/><Relationship Id="rId79" Type="http://schemas.openxmlformats.org/officeDocument/2006/relationships/hyperlink" Target="https://www.iusinfo.hr/zakonodavstvo/zakon-o-izmjenama-i-dopunama-kaznenog-zakona-4" TargetMode="External"/><Relationship Id="rId5" Type="http://schemas.openxmlformats.org/officeDocument/2006/relationships/hyperlink" Target="https://www.iusinfo.hr/zakonodavstvo/kazneni-zakon-1998" TargetMode="External"/><Relationship Id="rId61" Type="http://schemas.openxmlformats.org/officeDocument/2006/relationships/hyperlink" Target="https://www.iusinfo.hr/zakonodavstvo/zakon-o-izmjenama-i-dopunama-kaznenog-zakona-2" TargetMode="External"/><Relationship Id="rId82" Type="http://schemas.openxmlformats.org/officeDocument/2006/relationships/hyperlink" Target="https://www.iusinfo.hr/zakonodavstvo/odluka-ustavnog-suda-republike-hrvatske-broj-u-i-1162-2008-od-28-lipnja-2011" TargetMode="External"/><Relationship Id="rId19" Type="http://schemas.openxmlformats.org/officeDocument/2006/relationships/hyperlink" Target="https://www.iusinfo.hr/zakonodavstvo/kazneni-zakon-1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ispravak-zakona-o-izmjenama-i-dopunama-kaznenog-zakona" TargetMode="External"/><Relationship Id="rId14" Type="http://schemas.openxmlformats.org/officeDocument/2006/relationships/hyperlink" Target="https://www.iusinfo.hr/zakonodavstvo/zakon-o-izmjenama-i-dopunama-kaznenog-zakona-3" TargetMode="External"/><Relationship Id="rId22" Type="http://schemas.openxmlformats.org/officeDocument/2006/relationships/hyperlink" Target="https://www.iusinfo.hr/zakonodavstvo/ispravak-kaznenog-zakona" TargetMode="External"/><Relationship Id="rId27" Type="http://schemas.openxmlformats.org/officeDocument/2006/relationships/hyperlink" Target="https://www.iusinfo.hr/zakonodavstvo/zakon-o-izmjenama-i-dopunama-kaznenog-zakona-1" TargetMode="External"/><Relationship Id="rId30" Type="http://schemas.openxmlformats.org/officeDocument/2006/relationships/hyperlink" Target="https://www.iusinfo.hr/zakonodavstvo/zakon-o-izmjenama-i-dopunama-kaznenog-zakona-3" TargetMode="External"/><Relationship Id="rId35" Type="http://schemas.openxmlformats.org/officeDocument/2006/relationships/hyperlink" Target="https://www.iusinfo.hr/zakonodavstvo/kazneni-zakon-1999" TargetMode="External"/><Relationship Id="rId43" Type="http://schemas.openxmlformats.org/officeDocument/2006/relationships/hyperlink" Target="https://www.iusinfo.hr/zakonodavstvo/zakon-o-izmjenama-i-dopunama-kaznenog-zakona-1" TargetMode="External"/><Relationship Id="rId48" Type="http://schemas.openxmlformats.org/officeDocument/2006/relationships/hyperlink" Target="https://www.iusinfo.hr/zakonodavstvo/zakon-o-izmjenama-i-dopunama-kaznenog-zakona-5" TargetMode="External"/><Relationship Id="rId56" Type="http://schemas.openxmlformats.org/officeDocument/2006/relationships/hyperlink" Target="https://www.iusinfo.hr/zakonodavstvo/zakon-o-izmjenama-i-dopunama-kaznenog-zakona" TargetMode="External"/><Relationship Id="rId64" Type="http://schemas.openxmlformats.org/officeDocument/2006/relationships/hyperlink" Target="https://www.iusinfo.hr/zakonodavstvo/zakon-o-izmjenama-i-dopunama-kaznenog-zakona-5" TargetMode="External"/><Relationship Id="rId69" Type="http://schemas.openxmlformats.org/officeDocument/2006/relationships/hyperlink" Target="https://www.iusinfo.hr/zakonodavstvo/kazneni-zakon-1998" TargetMode="External"/><Relationship Id="rId77" Type="http://schemas.openxmlformats.org/officeDocument/2006/relationships/hyperlink" Target="https://www.iusinfo.hr/zakonodavstvo/zakon-o-izmjenama-i-dopunama-kaznenog-zakona-2" TargetMode="External"/><Relationship Id="rId8" Type="http://schemas.openxmlformats.org/officeDocument/2006/relationships/hyperlink" Target="https://www.iusinfo.hr/zakonodavstvo/zakon-o-izmjenama-i-dopunama-kaznenog-zakona" TargetMode="External"/><Relationship Id="rId51" Type="http://schemas.openxmlformats.org/officeDocument/2006/relationships/hyperlink" Target="https://www.iusinfo.hr/zakonodavstvo/kazneni-zakon-1999" TargetMode="External"/><Relationship Id="rId72" Type="http://schemas.openxmlformats.org/officeDocument/2006/relationships/hyperlink" Target="https://www.iusinfo.hr/zakonodavstvo/zakon-o-izmjenama-i-dopunama-kaznenog-zakona" TargetMode="External"/><Relationship Id="rId80" Type="http://schemas.openxmlformats.org/officeDocument/2006/relationships/hyperlink" Target="https://www.iusinfo.hr/zakonodavstvo/zakon-o-izmjenama-i-dopunama-kaznenog-zakona-5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iusinfo.hr/zakonodavstvo/odluka-ustavnog-suda-republike-hrvatske-broj-u-i-2566-2003-u-i-2892-2003-od-27-studenoga-2003" TargetMode="External"/><Relationship Id="rId17" Type="http://schemas.openxmlformats.org/officeDocument/2006/relationships/hyperlink" Target="https://www.iusinfo.hr/zakonodavstvo/zakon-o-dopuni-kaznenog-zakona" TargetMode="External"/><Relationship Id="rId25" Type="http://schemas.openxmlformats.org/officeDocument/2006/relationships/hyperlink" Target="https://www.iusinfo.hr/zakonodavstvo/ispravak-zakona-o-izmjenama-i-dopunama-kaznenog-zakona" TargetMode="External"/><Relationship Id="rId33" Type="http://schemas.openxmlformats.org/officeDocument/2006/relationships/hyperlink" Target="https://www.iusinfo.hr/zakonodavstvo/zakon-o-dopuni-kaznenog-zakona" TargetMode="External"/><Relationship Id="rId38" Type="http://schemas.openxmlformats.org/officeDocument/2006/relationships/hyperlink" Target="https://www.iusinfo.hr/zakonodavstvo/ispravak-kaznenog-zakona" TargetMode="External"/><Relationship Id="rId46" Type="http://schemas.openxmlformats.org/officeDocument/2006/relationships/hyperlink" Target="https://www.iusinfo.hr/zakonodavstvo/zakon-o-izmjenama-i-dopunama-kaznenog-zakona-3" TargetMode="External"/><Relationship Id="rId59" Type="http://schemas.openxmlformats.org/officeDocument/2006/relationships/hyperlink" Target="https://www.iusinfo.hr/zakonodavstvo/zakon-o-izmjenama-i-dopunama-kaznenog-zakona-1" TargetMode="External"/><Relationship Id="rId67" Type="http://schemas.openxmlformats.org/officeDocument/2006/relationships/hyperlink" Target="https://www.iusinfo.hr/zakonodavstvo/kazneni-zakon-1999" TargetMode="External"/><Relationship Id="rId20" Type="http://schemas.openxmlformats.org/officeDocument/2006/relationships/hyperlink" Target="https://www.iusinfo.hr/zakonodavstvo/zakon-o-pravnim-posljedicama-osude-kaznenoj-evidenciji-i-rehabilitaciji-1" TargetMode="External"/><Relationship Id="rId41" Type="http://schemas.openxmlformats.org/officeDocument/2006/relationships/hyperlink" Target="https://www.iusinfo.hr/zakonodavstvo/ispravak-zakona-o-izmjenama-i-dopunama-kaznenog-zakona" TargetMode="External"/><Relationship Id="rId54" Type="http://schemas.openxmlformats.org/officeDocument/2006/relationships/hyperlink" Target="https://www.iusinfo.hr/zakonodavstvo/ispravak-kaznenog-zakona" TargetMode="External"/><Relationship Id="rId62" Type="http://schemas.openxmlformats.org/officeDocument/2006/relationships/hyperlink" Target="https://www.iusinfo.hr/zakonodavstvo/zakon-o-izmjenama-i-dopunama-kaznenog-zakona-3" TargetMode="External"/><Relationship Id="rId70" Type="http://schemas.openxmlformats.org/officeDocument/2006/relationships/hyperlink" Target="https://www.iusinfo.hr/zakonodavstvo/ispravak-kaznenog-zakona" TargetMode="External"/><Relationship Id="rId75" Type="http://schemas.openxmlformats.org/officeDocument/2006/relationships/hyperlink" Target="https://www.iusinfo.hr/zakonodavstvo/zakon-o-izmjenama-i-dopunama-kaznenog-zakona-1" TargetMode="External"/><Relationship Id="rId83" Type="http://schemas.openxmlformats.org/officeDocument/2006/relationships/hyperlink" Target="https://www.iusinfo.hr/zakonodavstvo/kazneni-zakon-19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ispravak-kaznenog-zakona" TargetMode="External"/><Relationship Id="rId15" Type="http://schemas.openxmlformats.org/officeDocument/2006/relationships/hyperlink" Target="https://www.iusinfo.hr/zakonodavstvo/zakon-o-izmjenama-i-dopunama-kaznenog-zakona-4" TargetMode="External"/><Relationship Id="rId23" Type="http://schemas.openxmlformats.org/officeDocument/2006/relationships/hyperlink" Target="https://www.iusinfo.hr/zakonodavstvo/odluka-ustavnog-suda-republike-hrvatske-broj-u-i-241-2000-od-10-svibnja-2000" TargetMode="External"/><Relationship Id="rId28" Type="http://schemas.openxmlformats.org/officeDocument/2006/relationships/hyperlink" Target="https://www.iusinfo.hr/zakonodavstvo/odluka-ustavnog-suda-republike-hrvatske-broj-u-i-2566-2003-u-i-2892-2003-od-27-studenoga-2003" TargetMode="External"/><Relationship Id="rId36" Type="http://schemas.openxmlformats.org/officeDocument/2006/relationships/hyperlink" Target="https://www.iusinfo.hr/zakonodavstvo/zakon-o-pravnim-posljedicama-osude-kaznenoj-evidenciji-i-rehabilitaciji-1" TargetMode="External"/><Relationship Id="rId49" Type="http://schemas.openxmlformats.org/officeDocument/2006/relationships/hyperlink" Target="https://www.iusinfo.hr/zakonodavstvo/zakon-o-dopuni-kaznenog-zakona" TargetMode="External"/><Relationship Id="rId57" Type="http://schemas.openxmlformats.org/officeDocument/2006/relationships/hyperlink" Target="https://www.iusinfo.hr/zakonodavstvo/ispravak-zakona-o-izmjenama-i-dopunama-kaznenog-zakona" TargetMode="External"/><Relationship Id="rId10" Type="http://schemas.openxmlformats.org/officeDocument/2006/relationships/hyperlink" Target="https://www.iusinfo.hr/zakonodavstvo/zakon-o-izmjenama-kaznenog-zakona" TargetMode="External"/><Relationship Id="rId31" Type="http://schemas.openxmlformats.org/officeDocument/2006/relationships/hyperlink" Target="https://www.iusinfo.hr/zakonodavstvo/zakon-o-izmjenama-i-dopunama-kaznenog-zakona-4" TargetMode="External"/><Relationship Id="rId44" Type="http://schemas.openxmlformats.org/officeDocument/2006/relationships/hyperlink" Target="https://www.iusinfo.hr/zakonodavstvo/odluka-ustavnog-suda-republike-hrvatske-broj-u-i-2566-2003-u-i-2892-2003-od-27-studenoga-2003" TargetMode="External"/><Relationship Id="rId52" Type="http://schemas.openxmlformats.org/officeDocument/2006/relationships/hyperlink" Target="https://www.iusinfo.hr/zakonodavstvo/zakon-o-pravnim-posljedicama-osude-kaznenoj-evidenciji-i-rehabilitaciji-1" TargetMode="External"/><Relationship Id="rId60" Type="http://schemas.openxmlformats.org/officeDocument/2006/relationships/hyperlink" Target="https://www.iusinfo.hr/zakonodavstvo/odluka-ustavnog-suda-republike-hrvatske-broj-u-i-2566-2003-u-i-2892-2003-od-27-studenoga-2003" TargetMode="External"/><Relationship Id="rId65" Type="http://schemas.openxmlformats.org/officeDocument/2006/relationships/hyperlink" Target="https://www.iusinfo.hr/zakonodavstvo/zakon-o-dopuni-kaznenog-zakona" TargetMode="External"/><Relationship Id="rId73" Type="http://schemas.openxmlformats.org/officeDocument/2006/relationships/hyperlink" Target="https://www.iusinfo.hr/zakonodavstvo/ispravak-zakona-o-izmjenama-i-dopunama-kaznenog-zakona" TargetMode="External"/><Relationship Id="rId78" Type="http://schemas.openxmlformats.org/officeDocument/2006/relationships/hyperlink" Target="https://www.iusinfo.hr/zakonodavstvo/zakon-o-izmjenama-i-dopunama-kaznenog-zakona-3" TargetMode="External"/><Relationship Id="rId81" Type="http://schemas.openxmlformats.org/officeDocument/2006/relationships/hyperlink" Target="https://www.iusinfo.hr/zakonodavstvo/zakon-o-dopuni-kaznenog-zakon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Pavešić</dc:creator>
  <cp:lastModifiedBy>Sandra Pavešić</cp:lastModifiedBy>
  <cp:revision>3</cp:revision>
  <cp:lastPrinted>2024-04-26T11:41:00Z</cp:lastPrinted>
  <dcterms:created xsi:type="dcterms:W3CDTF">2024-04-26T10:34:00Z</dcterms:created>
  <dcterms:modified xsi:type="dcterms:W3CDTF">2026-03-03T09:29:00Z</dcterms:modified>
</cp:coreProperties>
</file>