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60" w:rsidRDefault="00DB0221" w:rsidP="00DB0221">
      <w:pPr>
        <w:pStyle w:val="Bezproreda"/>
      </w:pPr>
      <w:r>
        <w:t>RKP: 3461</w:t>
      </w:r>
    </w:p>
    <w:p w:rsidR="00DB0221" w:rsidRDefault="00DB0221" w:rsidP="00DB0221">
      <w:pPr>
        <w:pStyle w:val="Bezproreda"/>
      </w:pPr>
      <w:r>
        <w:t>ŽUPANIJSKI SUD U SISKU</w:t>
      </w:r>
    </w:p>
    <w:p w:rsidR="00DB0221" w:rsidRDefault="00DB0221" w:rsidP="00DB0221">
      <w:pPr>
        <w:pStyle w:val="Bezproreda"/>
      </w:pPr>
    </w:p>
    <w:p w:rsidR="00DB0221" w:rsidRDefault="00DB0221" w:rsidP="00DB0221">
      <w:pPr>
        <w:pStyle w:val="Bezproreda"/>
      </w:pPr>
      <w:r>
        <w:t>U Sisku,</w:t>
      </w:r>
      <w:r w:rsidR="006F3BAC">
        <w:t xml:space="preserve"> 13.07</w:t>
      </w:r>
      <w:r w:rsidR="000A62A8">
        <w:t>.2026.</w:t>
      </w:r>
    </w:p>
    <w:p w:rsidR="006D7E3D" w:rsidRDefault="006D7E3D" w:rsidP="00DB0221">
      <w:pPr>
        <w:pStyle w:val="Bezproreda"/>
      </w:pPr>
    </w:p>
    <w:p w:rsidR="00DB0221" w:rsidRDefault="00DB0221" w:rsidP="00DB0221">
      <w:pPr>
        <w:pStyle w:val="Bezproreda"/>
      </w:pPr>
    </w:p>
    <w:p w:rsidR="00DB0221" w:rsidRDefault="00DB0221" w:rsidP="00DB0221">
      <w:pPr>
        <w:pStyle w:val="Bezproreda"/>
      </w:pPr>
    </w:p>
    <w:p w:rsidR="00DB0221" w:rsidRDefault="00DB0221" w:rsidP="00DB0221">
      <w:pPr>
        <w:pStyle w:val="Bezproreda"/>
      </w:pPr>
    </w:p>
    <w:p w:rsidR="00DB0221" w:rsidRDefault="00DB0221" w:rsidP="00DB0221">
      <w:pPr>
        <w:pStyle w:val="Bezproreda"/>
      </w:pPr>
      <w:r>
        <w:t xml:space="preserve">                O</w:t>
      </w:r>
      <w:r w:rsidR="006F3BAC">
        <w:t>BRAZLOŽENJE OPĆEG DIJELA IZVJEŠ</w:t>
      </w:r>
      <w:bookmarkStart w:id="0" w:name="_GoBack"/>
      <w:bookmarkEnd w:id="0"/>
      <w:r>
        <w:t>TAJA O IZVRŠENJU</w:t>
      </w:r>
    </w:p>
    <w:p w:rsidR="00DB0221" w:rsidRDefault="00DB0221" w:rsidP="00DB0221">
      <w:pPr>
        <w:pStyle w:val="Bezproreda"/>
      </w:pPr>
      <w:r>
        <w:t xml:space="preserve">                               FINANCIJSKOG PLANA 01.01.-30.06.2026.  </w:t>
      </w:r>
    </w:p>
    <w:p w:rsidR="006D7E3D" w:rsidRDefault="006D7E3D" w:rsidP="00DB0221">
      <w:pPr>
        <w:pStyle w:val="Bezproreda"/>
      </w:pPr>
    </w:p>
    <w:p w:rsidR="00DB0221" w:rsidRDefault="00DB0221" w:rsidP="00DB0221">
      <w:pPr>
        <w:pStyle w:val="Bezproreda"/>
      </w:pPr>
    </w:p>
    <w:p w:rsidR="00DB0221" w:rsidRDefault="00DB0221" w:rsidP="00DB0221">
      <w:pPr>
        <w:pStyle w:val="Bezproreda"/>
      </w:pPr>
    </w:p>
    <w:p w:rsidR="00DB0221" w:rsidRDefault="00DB0221" w:rsidP="00DB0221">
      <w:pPr>
        <w:pStyle w:val="Bezproreda"/>
      </w:pPr>
      <w:r>
        <w:t xml:space="preserve">          Ukupni prihodi Županijskog suda u Sisku za 2026.g.planirani su u iznosu od 3.016.782,00 eura od čega prihodi za  financiranje rashoda poslovanja iznose 3.015.082,00 eura, vlastiti prihodi 1.600,00 eura, te prihodi od financijske imovine 100,00 eura.</w:t>
      </w:r>
    </w:p>
    <w:p w:rsidR="00DB0221" w:rsidRDefault="00DB0221" w:rsidP="00DB0221">
      <w:pPr>
        <w:pStyle w:val="Bezproreda"/>
      </w:pPr>
      <w:r>
        <w:t xml:space="preserve">           Izvršenje prihoda 01.01.-30.06.2026.g. iznose 1.483.531,78 eura što je izvršenje od 115,58 u od</w:t>
      </w:r>
      <w:r w:rsidR="0075110D">
        <w:t>nosu na izvršenje 01.01.-30.06.</w:t>
      </w:r>
      <w:r>
        <w:t>2025.g., te 49,18 u odnosu</w:t>
      </w:r>
    </w:p>
    <w:p w:rsidR="00DB0221" w:rsidRDefault="00DB0221" w:rsidP="00DB0221">
      <w:pPr>
        <w:pStyle w:val="Bezproreda"/>
      </w:pPr>
      <w:r>
        <w:t>na tekući plan.</w:t>
      </w:r>
    </w:p>
    <w:p w:rsidR="00DB0221" w:rsidRDefault="00DB0221" w:rsidP="00DB0221">
      <w:pPr>
        <w:pStyle w:val="Bezproreda"/>
      </w:pPr>
      <w:r>
        <w:t xml:space="preserve">           Ukupni rashodi Županijskog suda u Sisku za 2026.g.planirani su u iznosu od 3.016.782,00 eura, dok su ostvareni u razdoblju 01.01.-30.06.2026.g.u iznosu od 1.483</w:t>
      </w:r>
      <w:r w:rsidR="0075110D">
        <w:t>.</w:t>
      </w:r>
      <w:r>
        <w:t>478,45 eura što je izvršenje od 115,58 u odnosu na izvršenje prošle godine, tre 49,17 u odnosu na tekući plan za 2026.g.</w:t>
      </w:r>
    </w:p>
    <w:p w:rsidR="006D7E3D" w:rsidRDefault="006D7E3D" w:rsidP="00DB0221">
      <w:pPr>
        <w:pStyle w:val="Bezproreda"/>
      </w:pPr>
    </w:p>
    <w:p w:rsidR="00DB0221" w:rsidRDefault="00DB0221" w:rsidP="00DB0221">
      <w:pPr>
        <w:pStyle w:val="Bezproreda"/>
      </w:pPr>
      <w:r>
        <w:t xml:space="preserve">           Materijalni rashodi su izvršeni u iznosu od 209.572,32 eura što jer 100,93 u odnosu na izvršenje 01.01.-30.06.2025.g., te 59,36 u odnosu na </w:t>
      </w:r>
      <w:r w:rsidR="00EA0E3A">
        <w:t>t</w:t>
      </w:r>
      <w:r>
        <w:t>ekući plan</w:t>
      </w:r>
      <w:r w:rsidR="00EA0E3A">
        <w:t>.</w:t>
      </w:r>
    </w:p>
    <w:p w:rsidR="00EA0E3A" w:rsidRDefault="00EA0E3A" w:rsidP="00DB0221">
      <w:pPr>
        <w:pStyle w:val="Bezproreda"/>
      </w:pPr>
    </w:p>
    <w:p w:rsidR="00EA0E3A" w:rsidRDefault="00EA0E3A" w:rsidP="00EA0E3A">
      <w:pPr>
        <w:pStyle w:val="Bezproreda"/>
        <w:numPr>
          <w:ilvl w:val="0"/>
          <w:numId w:val="1"/>
        </w:numPr>
      </w:pPr>
      <w:r>
        <w:t>Službena radna i zaštitna odjeća i obuća (indeks 168,60) povećano je u odnosu na prošlu godinu jer je u 2026.g.kupljena obuća za čistačice i obuća i radna kuta za domara, a u 2025.g.samo 2 para radne obuće za čistačice</w:t>
      </w:r>
    </w:p>
    <w:p w:rsidR="00EA0E3A" w:rsidRDefault="00EA0E3A" w:rsidP="00EA0E3A">
      <w:pPr>
        <w:pStyle w:val="Bezproreda"/>
        <w:numPr>
          <w:ilvl w:val="0"/>
          <w:numId w:val="1"/>
        </w:numPr>
      </w:pPr>
      <w:r>
        <w:t xml:space="preserve">Sitan inventar i auto gume veći su u odnosu na prošlu godinu, jer je u 2026.g.kupljen bojler i gume za </w:t>
      </w:r>
      <w:proofErr w:type="spellStart"/>
      <w:r>
        <w:t>sl.automobil</w:t>
      </w:r>
      <w:proofErr w:type="spellEnd"/>
    </w:p>
    <w:p w:rsidR="00EA0E3A" w:rsidRDefault="00EA0E3A" w:rsidP="00EA0E3A">
      <w:pPr>
        <w:pStyle w:val="Bezproreda"/>
        <w:numPr>
          <w:ilvl w:val="0"/>
          <w:numId w:val="1"/>
        </w:numPr>
      </w:pPr>
      <w:r>
        <w:t xml:space="preserve">Usluge tekućeg i investicijskog održavanja (indeks 267,62) povećane su u odnosu na prošlu 2025.g.jer smo uz redovne servise imali atest za instalacije, ugradnju sustava </w:t>
      </w:r>
      <w:proofErr w:type="spellStart"/>
      <w:r>
        <w:t>plinodojave</w:t>
      </w:r>
      <w:proofErr w:type="spellEnd"/>
      <w:r>
        <w:t xml:space="preserve">, te servis i dezinfekciju </w:t>
      </w:r>
      <w:proofErr w:type="spellStart"/>
      <w:r>
        <w:t>ventilkonvektora</w:t>
      </w:r>
      <w:proofErr w:type="spellEnd"/>
    </w:p>
    <w:p w:rsidR="00EA0E3A" w:rsidRDefault="00EA0E3A" w:rsidP="00EA0E3A">
      <w:pPr>
        <w:pStyle w:val="Bezproreda"/>
        <w:numPr>
          <w:ilvl w:val="0"/>
          <w:numId w:val="1"/>
        </w:numPr>
      </w:pPr>
      <w:r>
        <w:t>Usluge promidž</w:t>
      </w:r>
      <w:r w:rsidR="0075110D">
        <w:t>be i informiranja (indeks 593,2</w:t>
      </w:r>
      <w:r>
        <w:t>5) povećane su u odnosu na prethodnu godinu jer smo u 2025.g.imali više oglasa za natječaje</w:t>
      </w:r>
    </w:p>
    <w:p w:rsidR="00EA0E3A" w:rsidRDefault="00EA0E3A" w:rsidP="00EA0E3A">
      <w:pPr>
        <w:pStyle w:val="Bezproreda"/>
        <w:numPr>
          <w:ilvl w:val="0"/>
          <w:numId w:val="1"/>
        </w:numPr>
      </w:pPr>
      <w:r>
        <w:t>Zdravstvene i veterinarske usluge (indeks 74,56) smanjene su u odnosu na prethodnu 2025.g. jer smo u 2025.g.imali veći iznos sistematskih pregleda</w:t>
      </w:r>
    </w:p>
    <w:p w:rsidR="00EA0E3A" w:rsidRDefault="00EA0E3A" w:rsidP="00EA0E3A">
      <w:pPr>
        <w:pStyle w:val="Bezproreda"/>
        <w:numPr>
          <w:ilvl w:val="0"/>
          <w:numId w:val="1"/>
        </w:numPr>
      </w:pPr>
      <w:r>
        <w:t>Ostale usluge (indeks 146,43) poveća</w:t>
      </w:r>
      <w:r w:rsidR="006D7E3D">
        <w:t>ne su u odnosu na prethodnu god</w:t>
      </w:r>
      <w:r>
        <w:t>inu zbog usluga nadzora nad vatrodojavom koji na ovu pozi</w:t>
      </w:r>
      <w:r w:rsidR="006D7E3D">
        <w:t>ciju knjižimo od početka godine</w:t>
      </w:r>
    </w:p>
    <w:p w:rsidR="006D7E3D" w:rsidRDefault="006D7E3D" w:rsidP="00EA0E3A">
      <w:pPr>
        <w:pStyle w:val="Bezproreda"/>
        <w:numPr>
          <w:ilvl w:val="0"/>
          <w:numId w:val="1"/>
        </w:numPr>
      </w:pPr>
      <w:r>
        <w:t>Naknade troškova osobama izvan radnog odnosa (indeks 148,13) povećani su u odnosu na prošlu godinu zbog povećanog priljeva rješenja za troškove prijevoza svjedoka i porotnika</w:t>
      </w:r>
    </w:p>
    <w:p w:rsidR="006D7E3D" w:rsidRDefault="006D7E3D" w:rsidP="006D7E3D">
      <w:pPr>
        <w:pStyle w:val="Bezproreda"/>
        <w:ind w:left="720"/>
      </w:pPr>
    </w:p>
    <w:p w:rsidR="006D7E3D" w:rsidRDefault="006D7E3D" w:rsidP="006D7E3D">
      <w:pPr>
        <w:pStyle w:val="Bezproreda"/>
        <w:ind w:left="720"/>
      </w:pPr>
      <w:r>
        <w:t>Financijski rashodi su izvršeni u iznosu od 1.137,42 eura što jer 80,67 u odnosu na izvršenje 01.01.-30.06.2025.g., te 52,90 u odnosu na tekući pla</w:t>
      </w:r>
      <w:r w:rsidR="0075110D">
        <w:t>n</w:t>
      </w:r>
      <w:r>
        <w:t>.</w:t>
      </w:r>
    </w:p>
    <w:p w:rsidR="006D7E3D" w:rsidRDefault="006D7E3D" w:rsidP="006D7E3D">
      <w:pPr>
        <w:pStyle w:val="Bezproreda"/>
      </w:pPr>
    </w:p>
    <w:p w:rsidR="006D7E3D" w:rsidRDefault="006D7E3D" w:rsidP="006D7E3D">
      <w:pPr>
        <w:pStyle w:val="Bezproreda"/>
      </w:pPr>
      <w:r>
        <w:lastRenderedPageBreak/>
        <w:t xml:space="preserve">           Rashodi za nabavu nefinancijske imovine izvršeni su u iznosu od 145,45 u odnosu na 01.01.-30.06.2025.g., te 81,06 u odnosu na tekući plan.</w:t>
      </w:r>
    </w:p>
    <w:p w:rsidR="006D7E3D" w:rsidRDefault="006D7E3D" w:rsidP="006D7E3D">
      <w:pPr>
        <w:pStyle w:val="Bezproreda"/>
        <w:numPr>
          <w:ilvl w:val="0"/>
          <w:numId w:val="1"/>
        </w:numPr>
      </w:pPr>
      <w:r>
        <w:t>Uredska oprema i namještaj u 2026.g.nabavljena je u iznosu od 1.454,96 eura iz proračunskih sredstava – rolo zastori za raspravnu dvoranu – za što imamo odobrenje našeg ministarstva, te 451,73 – rolo zavjese za sudnicu – kupljeno iz vlastitih prihoda</w:t>
      </w:r>
    </w:p>
    <w:p w:rsidR="00EA0E3A" w:rsidRDefault="00EA0E3A" w:rsidP="00DB0221">
      <w:pPr>
        <w:pStyle w:val="Bezproreda"/>
      </w:pPr>
    </w:p>
    <w:p w:rsidR="00EA0E3A" w:rsidRDefault="00EA0E3A" w:rsidP="006D7E3D">
      <w:pPr>
        <w:pStyle w:val="Bezproreda"/>
        <w:ind w:left="720"/>
      </w:pPr>
    </w:p>
    <w:p w:rsidR="006D7E3D" w:rsidRDefault="006D7E3D" w:rsidP="00DB0221">
      <w:pPr>
        <w:pStyle w:val="Bezproreda"/>
      </w:pPr>
      <w:r>
        <w:t xml:space="preserve">                                                                              Voditelj računovodstva</w:t>
      </w:r>
    </w:p>
    <w:p w:rsidR="006D7E3D" w:rsidRDefault="006D7E3D" w:rsidP="00DB0221">
      <w:pPr>
        <w:pStyle w:val="Bezproreda"/>
      </w:pPr>
      <w:r>
        <w:t xml:space="preserve">                                                                                  Verica Borković</w:t>
      </w:r>
    </w:p>
    <w:sectPr w:rsidR="006D7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B1B43"/>
    <w:multiLevelType w:val="hybridMultilevel"/>
    <w:tmpl w:val="28E8B352"/>
    <w:lvl w:ilvl="0" w:tplc="82E4F7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21"/>
    <w:rsid w:val="000A62A8"/>
    <w:rsid w:val="00201C60"/>
    <w:rsid w:val="006D7E3D"/>
    <w:rsid w:val="006F3BAC"/>
    <w:rsid w:val="0075110D"/>
    <w:rsid w:val="00DB0221"/>
    <w:rsid w:val="00EA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DEF6"/>
  <w15:chartTrackingRefBased/>
  <w15:docId w15:val="{C97A9D43-1588-4B20-84E2-0ACCF75B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B022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Borković</dc:creator>
  <cp:keywords/>
  <dc:description/>
  <cp:lastModifiedBy>Verica Borković</cp:lastModifiedBy>
  <cp:revision>8</cp:revision>
  <cp:lastPrinted>2026-07-06T05:24:00Z</cp:lastPrinted>
  <dcterms:created xsi:type="dcterms:W3CDTF">2026-07-06T04:56:00Z</dcterms:created>
  <dcterms:modified xsi:type="dcterms:W3CDTF">2026-07-21T05:19:00Z</dcterms:modified>
</cp:coreProperties>
</file>