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F1B0C" w14:textId="77777777" w:rsidR="002559FC" w:rsidRPr="002559FC" w:rsidRDefault="002559FC" w:rsidP="002559FC">
      <w:pPr>
        <w:rPr>
          <w:b/>
          <w:szCs w:val="24"/>
          <w:lang w:eastAsia="hr-HR"/>
        </w:rPr>
      </w:pPr>
      <w:r>
        <w:rPr>
          <w:b/>
          <w:szCs w:val="24"/>
          <w:lang w:eastAsia="hr-HR"/>
        </w:rPr>
        <w:t xml:space="preserve">                 </w:t>
      </w:r>
      <w:r w:rsidRPr="002559FC">
        <w:rPr>
          <w:b/>
          <w:noProof/>
          <w:szCs w:val="24"/>
          <w:lang w:eastAsia="hr-HR"/>
        </w:rPr>
        <w:drawing>
          <wp:inline distT="0" distB="0" distL="0" distR="0" wp14:anchorId="7224E5FB" wp14:editId="0C97B510">
            <wp:extent cx="524510" cy="633730"/>
            <wp:effectExtent l="0" t="0" r="8890" b="0"/>
            <wp:docPr id="6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D9052" w14:textId="77777777" w:rsidR="002559FC" w:rsidRPr="006B4E28" w:rsidRDefault="002559FC" w:rsidP="002559FC">
      <w:pPr>
        <w:rPr>
          <w:rFonts w:ascii="Arial" w:hAnsi="Arial" w:cs="Arial"/>
          <w:szCs w:val="24"/>
          <w:lang w:eastAsia="hr-HR"/>
        </w:rPr>
      </w:pPr>
      <w:r w:rsidRPr="006B4E28">
        <w:rPr>
          <w:rFonts w:ascii="Arial" w:hAnsi="Arial" w:cs="Arial"/>
          <w:szCs w:val="24"/>
          <w:lang w:eastAsia="hr-HR"/>
        </w:rPr>
        <w:t xml:space="preserve">    REPUBLIKA  HRVATSKA</w:t>
      </w:r>
    </w:p>
    <w:p w14:paraId="75368875" w14:textId="77777777" w:rsidR="002559FC" w:rsidRPr="006B4E28" w:rsidRDefault="002559FC" w:rsidP="002559FC">
      <w:pPr>
        <w:rPr>
          <w:rFonts w:ascii="Arial" w:hAnsi="Arial" w:cs="Arial"/>
          <w:szCs w:val="24"/>
          <w:lang w:eastAsia="hr-HR"/>
        </w:rPr>
      </w:pPr>
      <w:r w:rsidRPr="006B4E28">
        <w:rPr>
          <w:rFonts w:ascii="Arial" w:hAnsi="Arial" w:cs="Arial"/>
          <w:szCs w:val="24"/>
          <w:lang w:eastAsia="hr-HR"/>
        </w:rPr>
        <w:t>OPĆINSKI  SUD U ZLATARU</w:t>
      </w:r>
    </w:p>
    <w:p w14:paraId="481DD535" w14:textId="77777777" w:rsidR="00E538C3" w:rsidRPr="006B4E28" w:rsidRDefault="002559FC" w:rsidP="002559FC">
      <w:pPr>
        <w:rPr>
          <w:rFonts w:ascii="Arial" w:hAnsi="Arial" w:cs="Arial"/>
          <w:szCs w:val="24"/>
          <w:lang w:eastAsia="hr-HR"/>
        </w:rPr>
      </w:pPr>
      <w:r w:rsidRPr="006B4E28">
        <w:rPr>
          <w:rFonts w:ascii="Arial" w:hAnsi="Arial" w:cs="Arial"/>
          <w:szCs w:val="24"/>
          <w:lang w:eastAsia="hr-HR"/>
        </w:rPr>
        <w:t xml:space="preserve">      Zlatar, Trg slobode 14/a</w:t>
      </w:r>
    </w:p>
    <w:p w14:paraId="3B8930E4" w14:textId="7460933C" w:rsidR="003D3D65" w:rsidRPr="006B4E28" w:rsidRDefault="000F5A0F" w:rsidP="002559FC">
      <w:pPr>
        <w:rPr>
          <w:rFonts w:ascii="Arial" w:hAnsi="Arial" w:cs="Arial"/>
          <w:szCs w:val="24"/>
          <w:lang w:eastAsia="hr-HR"/>
        </w:rPr>
      </w:pPr>
      <w:r w:rsidRPr="006B4E28">
        <w:rPr>
          <w:rFonts w:ascii="Arial" w:hAnsi="Arial" w:cs="Arial"/>
          <w:szCs w:val="24"/>
          <w:lang w:eastAsia="hr-HR"/>
        </w:rPr>
        <w:t xml:space="preserve">       </w:t>
      </w:r>
      <w:r w:rsidR="002559FC" w:rsidRPr="006B4E28">
        <w:rPr>
          <w:rFonts w:ascii="Arial" w:hAnsi="Arial" w:cs="Arial"/>
          <w:szCs w:val="24"/>
          <w:lang w:eastAsia="hr-HR"/>
        </w:rPr>
        <w:t>PREDSJEDNI</w:t>
      </w:r>
      <w:r w:rsidR="00292051">
        <w:rPr>
          <w:rFonts w:ascii="Arial" w:hAnsi="Arial" w:cs="Arial"/>
          <w:szCs w:val="24"/>
          <w:lang w:eastAsia="hr-HR"/>
        </w:rPr>
        <w:t>CA</w:t>
      </w:r>
      <w:r w:rsidR="002559FC" w:rsidRPr="006B4E28">
        <w:rPr>
          <w:rFonts w:ascii="Arial" w:hAnsi="Arial" w:cs="Arial"/>
          <w:szCs w:val="24"/>
          <w:lang w:eastAsia="hr-HR"/>
        </w:rPr>
        <w:t xml:space="preserve"> SUDA</w:t>
      </w:r>
    </w:p>
    <w:p w14:paraId="19255E1E" w14:textId="77777777" w:rsidR="00CF26F6" w:rsidRPr="006B4E28" w:rsidRDefault="00CF26F6" w:rsidP="00060967">
      <w:pPr>
        <w:tabs>
          <w:tab w:val="left" w:pos="3556"/>
        </w:tabs>
        <w:jc w:val="both"/>
        <w:rPr>
          <w:rFonts w:ascii="Arial" w:hAnsi="Arial" w:cs="Arial"/>
          <w:szCs w:val="24"/>
        </w:rPr>
      </w:pPr>
    </w:p>
    <w:p w14:paraId="49985CB8" w14:textId="4CC21FE8" w:rsidR="00C57620" w:rsidRPr="006B4E28" w:rsidRDefault="00C57620" w:rsidP="00C57620">
      <w:pPr>
        <w:pStyle w:val="Bezproreda"/>
        <w:rPr>
          <w:rFonts w:ascii="Arial" w:hAnsi="Arial" w:cs="Arial"/>
          <w:sz w:val="24"/>
          <w:szCs w:val="24"/>
        </w:rPr>
      </w:pPr>
      <w:proofErr w:type="spellStart"/>
      <w:r w:rsidRPr="006B4E28">
        <w:rPr>
          <w:rFonts w:ascii="Arial" w:hAnsi="Arial" w:cs="Arial"/>
          <w:sz w:val="24"/>
          <w:szCs w:val="24"/>
        </w:rPr>
        <w:t>Broj</w:t>
      </w:r>
      <w:proofErr w:type="spellEnd"/>
      <w:r w:rsidRPr="006B4E28">
        <w:rPr>
          <w:rFonts w:ascii="Arial" w:hAnsi="Arial" w:cs="Arial"/>
          <w:sz w:val="24"/>
          <w:szCs w:val="24"/>
        </w:rPr>
        <w:t>: 17 Su-</w:t>
      </w:r>
      <w:r w:rsidR="008B3143" w:rsidRPr="006B4E28">
        <w:rPr>
          <w:rFonts w:ascii="Arial" w:hAnsi="Arial" w:cs="Arial"/>
          <w:sz w:val="24"/>
          <w:szCs w:val="24"/>
        </w:rPr>
        <w:t>3</w:t>
      </w:r>
      <w:r w:rsidR="006B4E28">
        <w:rPr>
          <w:rFonts w:ascii="Arial" w:hAnsi="Arial" w:cs="Arial"/>
          <w:sz w:val="24"/>
          <w:szCs w:val="24"/>
        </w:rPr>
        <w:t>28</w:t>
      </w:r>
      <w:r w:rsidRPr="006B4E28">
        <w:rPr>
          <w:rFonts w:ascii="Arial" w:hAnsi="Arial" w:cs="Arial"/>
          <w:sz w:val="24"/>
          <w:szCs w:val="24"/>
        </w:rPr>
        <w:t>/202</w:t>
      </w:r>
      <w:r w:rsidR="006B4E28">
        <w:rPr>
          <w:rFonts w:ascii="Arial" w:hAnsi="Arial" w:cs="Arial"/>
          <w:sz w:val="24"/>
          <w:szCs w:val="24"/>
        </w:rPr>
        <w:t>6</w:t>
      </w:r>
    </w:p>
    <w:p w14:paraId="7529E50B" w14:textId="36AAE1FC" w:rsidR="00C57620" w:rsidRPr="006B4E28" w:rsidRDefault="00C57620" w:rsidP="00C57620">
      <w:pPr>
        <w:pStyle w:val="Bezproreda"/>
        <w:rPr>
          <w:rFonts w:ascii="Arial" w:hAnsi="Arial" w:cs="Arial"/>
          <w:sz w:val="24"/>
          <w:szCs w:val="24"/>
        </w:rPr>
      </w:pPr>
      <w:r w:rsidRPr="006B4E28">
        <w:rPr>
          <w:rFonts w:ascii="Arial" w:hAnsi="Arial" w:cs="Arial"/>
          <w:sz w:val="24"/>
          <w:szCs w:val="24"/>
        </w:rPr>
        <w:t xml:space="preserve">Zlatar, </w:t>
      </w:r>
      <w:r w:rsidR="006B4E28">
        <w:rPr>
          <w:rFonts w:ascii="Arial" w:hAnsi="Arial" w:cs="Arial"/>
          <w:sz w:val="24"/>
          <w:szCs w:val="24"/>
        </w:rPr>
        <w:t>10</w:t>
      </w:r>
      <w:r w:rsidRPr="006B4E28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8B3143" w:rsidRPr="006B4E28">
        <w:rPr>
          <w:rFonts w:ascii="Arial" w:hAnsi="Arial" w:cs="Arial"/>
          <w:sz w:val="24"/>
          <w:szCs w:val="24"/>
        </w:rPr>
        <w:t>s</w:t>
      </w:r>
      <w:r w:rsidRPr="006B4E28">
        <w:rPr>
          <w:rFonts w:ascii="Arial" w:hAnsi="Arial" w:cs="Arial"/>
          <w:sz w:val="24"/>
          <w:szCs w:val="24"/>
        </w:rPr>
        <w:t>rp</w:t>
      </w:r>
      <w:r w:rsidR="008B3143" w:rsidRPr="006B4E28">
        <w:rPr>
          <w:rFonts w:ascii="Arial" w:hAnsi="Arial" w:cs="Arial"/>
          <w:sz w:val="24"/>
          <w:szCs w:val="24"/>
        </w:rPr>
        <w:t>nja</w:t>
      </w:r>
      <w:proofErr w:type="spellEnd"/>
      <w:r w:rsidR="008B3143" w:rsidRPr="006B4E28">
        <w:rPr>
          <w:rFonts w:ascii="Arial" w:hAnsi="Arial" w:cs="Arial"/>
          <w:sz w:val="24"/>
          <w:szCs w:val="24"/>
        </w:rPr>
        <w:t xml:space="preserve"> </w:t>
      </w:r>
      <w:r w:rsidRPr="006B4E28">
        <w:rPr>
          <w:rFonts w:ascii="Arial" w:hAnsi="Arial" w:cs="Arial"/>
          <w:sz w:val="24"/>
          <w:szCs w:val="24"/>
        </w:rPr>
        <w:t xml:space="preserve"> 202</w:t>
      </w:r>
      <w:r w:rsidR="006B4E28">
        <w:rPr>
          <w:rFonts w:ascii="Arial" w:hAnsi="Arial" w:cs="Arial"/>
          <w:sz w:val="24"/>
          <w:szCs w:val="24"/>
        </w:rPr>
        <w:t>6</w:t>
      </w:r>
      <w:proofErr w:type="gramEnd"/>
      <w:r w:rsidRPr="006B4E28">
        <w:rPr>
          <w:rFonts w:ascii="Arial" w:hAnsi="Arial" w:cs="Arial"/>
          <w:sz w:val="24"/>
          <w:szCs w:val="24"/>
        </w:rPr>
        <w:t>.</w:t>
      </w:r>
    </w:p>
    <w:p w14:paraId="6344CDE8" w14:textId="77777777" w:rsidR="00C57620" w:rsidRPr="006B4E28" w:rsidRDefault="00C57620" w:rsidP="00C57620">
      <w:pPr>
        <w:pStyle w:val="Bezproreda"/>
        <w:rPr>
          <w:rFonts w:ascii="Arial" w:hAnsi="Arial" w:cs="Arial"/>
          <w:sz w:val="24"/>
          <w:szCs w:val="24"/>
        </w:rPr>
      </w:pPr>
    </w:p>
    <w:p w14:paraId="619C214F" w14:textId="77777777" w:rsidR="00C57620" w:rsidRPr="006B4E28" w:rsidRDefault="00C57620" w:rsidP="00C57620">
      <w:pPr>
        <w:pStyle w:val="Bezproreda"/>
        <w:rPr>
          <w:rFonts w:ascii="Arial" w:hAnsi="Arial" w:cs="Arial"/>
          <w:sz w:val="24"/>
          <w:szCs w:val="24"/>
        </w:rPr>
      </w:pPr>
    </w:p>
    <w:p w14:paraId="3DB6C059" w14:textId="7203540C" w:rsidR="00875343" w:rsidRPr="006B4E28" w:rsidRDefault="00C57620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</w:rPr>
        <w:tab/>
      </w:r>
      <w:r w:rsidR="00875343" w:rsidRPr="006B4E28">
        <w:rPr>
          <w:rFonts w:ascii="Arial" w:hAnsi="Arial" w:cs="Arial"/>
          <w:sz w:val="24"/>
          <w:szCs w:val="24"/>
          <w:lang w:val="hr-HR"/>
        </w:rPr>
        <w:t>Predsjedni</w:t>
      </w:r>
      <w:r w:rsidR="006B4E28">
        <w:rPr>
          <w:rFonts w:ascii="Arial" w:hAnsi="Arial" w:cs="Arial"/>
          <w:sz w:val="24"/>
          <w:szCs w:val="24"/>
          <w:lang w:val="hr-HR"/>
        </w:rPr>
        <w:t>ca</w:t>
      </w:r>
      <w:r w:rsidR="00875343" w:rsidRPr="006B4E28">
        <w:rPr>
          <w:rFonts w:ascii="Arial" w:hAnsi="Arial" w:cs="Arial"/>
          <w:sz w:val="24"/>
          <w:szCs w:val="24"/>
          <w:lang w:val="hr-HR"/>
        </w:rPr>
        <w:t xml:space="preserve"> suda </w:t>
      </w:r>
      <w:r w:rsidR="006B4E28">
        <w:rPr>
          <w:rFonts w:ascii="Arial" w:hAnsi="Arial" w:cs="Arial"/>
          <w:sz w:val="24"/>
          <w:szCs w:val="24"/>
          <w:lang w:val="hr-HR"/>
        </w:rPr>
        <w:t xml:space="preserve">Nataša </w:t>
      </w:r>
      <w:proofErr w:type="spellStart"/>
      <w:r w:rsidR="006B4E28">
        <w:rPr>
          <w:rFonts w:ascii="Arial" w:hAnsi="Arial" w:cs="Arial"/>
          <w:sz w:val="24"/>
          <w:szCs w:val="24"/>
          <w:lang w:val="hr-HR"/>
        </w:rPr>
        <w:t>Večković</w:t>
      </w:r>
      <w:proofErr w:type="spellEnd"/>
      <w:r w:rsidR="006B4E28"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 w:rsidR="006B4E28">
        <w:rPr>
          <w:rFonts w:ascii="Arial" w:hAnsi="Arial" w:cs="Arial"/>
          <w:sz w:val="24"/>
          <w:szCs w:val="24"/>
          <w:lang w:val="hr-HR"/>
        </w:rPr>
        <w:t>Jurman</w:t>
      </w:r>
      <w:proofErr w:type="spellEnd"/>
      <w:r w:rsidR="00875343" w:rsidRPr="006B4E28">
        <w:rPr>
          <w:rFonts w:ascii="Arial" w:hAnsi="Arial" w:cs="Arial"/>
          <w:sz w:val="24"/>
          <w:szCs w:val="24"/>
          <w:lang w:val="hr-HR"/>
        </w:rPr>
        <w:t>, temeljem članka 31. Zakona o sudovima</w:t>
      </w:r>
      <w:r w:rsidR="00292051">
        <w:rPr>
          <w:rFonts w:ascii="Arial" w:hAnsi="Arial" w:cs="Arial"/>
          <w:sz w:val="24"/>
          <w:szCs w:val="24"/>
          <w:lang w:val="hr-HR"/>
        </w:rPr>
        <w:t xml:space="preserve"> </w:t>
      </w:r>
      <w:r w:rsidR="00875343" w:rsidRPr="006B4E28">
        <w:rPr>
          <w:rFonts w:ascii="Arial" w:hAnsi="Arial" w:cs="Arial"/>
          <w:sz w:val="24"/>
          <w:szCs w:val="24"/>
          <w:lang w:val="hr-HR"/>
        </w:rPr>
        <w:t>(Narodne</w:t>
      </w:r>
      <w:r w:rsidR="00292051">
        <w:rPr>
          <w:rFonts w:ascii="Arial" w:hAnsi="Arial" w:cs="Arial"/>
          <w:sz w:val="24"/>
          <w:szCs w:val="24"/>
          <w:lang w:val="hr-HR"/>
        </w:rPr>
        <w:t xml:space="preserve"> </w:t>
      </w:r>
      <w:r w:rsidR="00875343" w:rsidRPr="006B4E28">
        <w:rPr>
          <w:rFonts w:ascii="Arial" w:hAnsi="Arial" w:cs="Arial"/>
          <w:sz w:val="24"/>
          <w:szCs w:val="24"/>
          <w:lang w:val="hr-HR"/>
        </w:rPr>
        <w:t>novine,</w:t>
      </w:r>
      <w:r w:rsidR="00292051">
        <w:rPr>
          <w:rFonts w:ascii="Arial" w:hAnsi="Arial" w:cs="Arial"/>
          <w:sz w:val="24"/>
          <w:szCs w:val="24"/>
          <w:lang w:val="hr-HR"/>
        </w:rPr>
        <w:t xml:space="preserve"> </w:t>
      </w:r>
      <w:r w:rsidR="00875343" w:rsidRPr="006B4E28">
        <w:rPr>
          <w:rFonts w:ascii="Arial" w:hAnsi="Arial" w:cs="Arial"/>
          <w:sz w:val="24"/>
          <w:szCs w:val="24"/>
          <w:lang w:val="hr-HR"/>
        </w:rPr>
        <w:t>broj</w:t>
      </w:r>
      <w:r w:rsidR="00292051">
        <w:rPr>
          <w:rFonts w:ascii="Arial" w:hAnsi="Arial" w:cs="Arial"/>
          <w:sz w:val="24"/>
          <w:szCs w:val="24"/>
          <w:lang w:val="hr-HR"/>
        </w:rPr>
        <w:t xml:space="preserve"> </w:t>
      </w:r>
      <w:r w:rsidR="00875343" w:rsidRPr="006B4E28">
        <w:rPr>
          <w:rFonts w:ascii="Arial" w:hAnsi="Arial" w:cs="Arial"/>
          <w:sz w:val="24"/>
          <w:szCs w:val="24"/>
          <w:lang w:val="hr-HR"/>
        </w:rPr>
        <w:t>28/13,33/15,82/15,82/16,67/18,126/19,130/20,</w:t>
      </w:r>
      <w:r w:rsidR="00292051">
        <w:rPr>
          <w:rFonts w:ascii="Arial" w:hAnsi="Arial" w:cs="Arial"/>
          <w:sz w:val="24"/>
          <w:szCs w:val="24"/>
          <w:lang w:val="hr-HR"/>
        </w:rPr>
        <w:t xml:space="preserve"> </w:t>
      </w:r>
      <w:r w:rsidR="00875343" w:rsidRPr="006B4E28">
        <w:rPr>
          <w:rFonts w:ascii="Arial" w:hAnsi="Arial" w:cs="Arial"/>
          <w:sz w:val="24"/>
          <w:szCs w:val="24"/>
          <w:lang w:val="hr-HR"/>
        </w:rPr>
        <w:t>21/22,</w:t>
      </w:r>
      <w:r w:rsidR="00292051">
        <w:rPr>
          <w:rFonts w:ascii="Arial" w:hAnsi="Arial" w:cs="Arial"/>
          <w:sz w:val="24"/>
          <w:szCs w:val="24"/>
          <w:lang w:val="hr-HR"/>
        </w:rPr>
        <w:t xml:space="preserve"> </w:t>
      </w:r>
      <w:r w:rsidR="00875343" w:rsidRPr="006B4E28">
        <w:rPr>
          <w:rFonts w:ascii="Arial" w:hAnsi="Arial" w:cs="Arial"/>
          <w:sz w:val="24"/>
          <w:szCs w:val="24"/>
          <w:lang w:val="hr-HR"/>
        </w:rPr>
        <w:t>60/22</w:t>
      </w:r>
      <w:r w:rsidR="00292051">
        <w:rPr>
          <w:rFonts w:ascii="Arial" w:hAnsi="Arial" w:cs="Arial"/>
          <w:sz w:val="24"/>
          <w:szCs w:val="24"/>
          <w:lang w:val="hr-HR"/>
        </w:rPr>
        <w:t xml:space="preserve">, </w:t>
      </w:r>
      <w:r w:rsidR="00875343" w:rsidRPr="006B4E28">
        <w:rPr>
          <w:rFonts w:ascii="Arial" w:hAnsi="Arial" w:cs="Arial"/>
          <w:sz w:val="24"/>
          <w:szCs w:val="24"/>
          <w:lang w:val="hr-HR"/>
        </w:rPr>
        <w:t>16/23</w:t>
      </w:r>
      <w:r w:rsidR="002F0529" w:rsidRPr="006B4E28">
        <w:rPr>
          <w:rFonts w:ascii="Arial" w:hAnsi="Arial" w:cs="Arial"/>
          <w:sz w:val="24"/>
          <w:szCs w:val="24"/>
          <w:lang w:val="hr-HR"/>
        </w:rPr>
        <w:t>,155/23</w:t>
      </w:r>
      <w:r w:rsidR="00292051">
        <w:rPr>
          <w:rFonts w:ascii="Arial" w:hAnsi="Arial" w:cs="Arial"/>
          <w:sz w:val="24"/>
          <w:szCs w:val="24"/>
          <w:lang w:val="hr-HR"/>
        </w:rPr>
        <w:t>,</w:t>
      </w:r>
      <w:r w:rsidR="002F0529" w:rsidRPr="006B4E28">
        <w:rPr>
          <w:rFonts w:ascii="Arial" w:hAnsi="Arial" w:cs="Arial"/>
          <w:sz w:val="24"/>
          <w:szCs w:val="24"/>
          <w:lang w:val="hr-HR"/>
        </w:rPr>
        <w:t xml:space="preserve"> 36/24</w:t>
      </w:r>
      <w:r w:rsidR="006B4E28">
        <w:rPr>
          <w:rFonts w:ascii="Arial" w:hAnsi="Arial" w:cs="Arial"/>
          <w:sz w:val="24"/>
          <w:szCs w:val="24"/>
          <w:lang w:val="hr-HR"/>
        </w:rPr>
        <w:t xml:space="preserve"> i 136/25</w:t>
      </w:r>
      <w:r w:rsidR="002F0529" w:rsidRPr="006B4E28">
        <w:rPr>
          <w:rFonts w:ascii="Arial" w:hAnsi="Arial" w:cs="Arial"/>
          <w:sz w:val="24"/>
          <w:szCs w:val="24"/>
          <w:lang w:val="hr-HR"/>
        </w:rPr>
        <w:t xml:space="preserve">) </w:t>
      </w:r>
      <w:r w:rsidR="00875343" w:rsidRPr="006B4E28">
        <w:rPr>
          <w:rFonts w:ascii="Arial" w:hAnsi="Arial" w:cs="Arial"/>
          <w:sz w:val="24"/>
          <w:szCs w:val="24"/>
          <w:lang w:val="hr-HR"/>
        </w:rPr>
        <w:t xml:space="preserve">uz primjenu Pravilnika o polugodišnjem i godišnjem izvršenju proračuna i financijskog plana  (Narodne novine, broj 85/23), donosi  </w:t>
      </w:r>
    </w:p>
    <w:p w14:paraId="26FDD859" w14:textId="77777777" w:rsidR="00875343" w:rsidRPr="006B4E28" w:rsidRDefault="00875343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</w:p>
    <w:p w14:paraId="736182C7" w14:textId="77777777" w:rsidR="00875343" w:rsidRPr="006B4E28" w:rsidRDefault="00875343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</w:p>
    <w:p w14:paraId="7EE31230" w14:textId="77777777" w:rsidR="00875343" w:rsidRPr="006B4E28" w:rsidRDefault="00875343" w:rsidP="00875343">
      <w:pPr>
        <w:pStyle w:val="Bezproreda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6B4E28">
        <w:rPr>
          <w:rFonts w:ascii="Arial" w:hAnsi="Arial" w:cs="Arial"/>
          <w:b/>
          <w:sz w:val="24"/>
          <w:szCs w:val="24"/>
          <w:lang w:val="hr-HR"/>
        </w:rPr>
        <w:t>POLUGODIŠNJI  IZVJEŠTAJ</w:t>
      </w:r>
    </w:p>
    <w:p w14:paraId="683DAC0D" w14:textId="710C110B" w:rsidR="00875343" w:rsidRDefault="00875343" w:rsidP="00875343">
      <w:pPr>
        <w:pStyle w:val="Bezproreda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6B4E28">
        <w:rPr>
          <w:rFonts w:ascii="Arial" w:hAnsi="Arial" w:cs="Arial"/>
          <w:b/>
          <w:sz w:val="24"/>
          <w:szCs w:val="24"/>
          <w:lang w:val="hr-HR"/>
        </w:rPr>
        <w:t>O IZVRŠENJU FINANCIJSKOG  PLANA OPĆINSKOG SUDA  U ZLATARU ZA 202</w:t>
      </w:r>
      <w:r w:rsidR="006B4E28">
        <w:rPr>
          <w:rFonts w:ascii="Arial" w:hAnsi="Arial" w:cs="Arial"/>
          <w:b/>
          <w:sz w:val="24"/>
          <w:szCs w:val="24"/>
          <w:lang w:val="hr-HR"/>
        </w:rPr>
        <w:t>6</w:t>
      </w:r>
      <w:r w:rsidRPr="006B4E28">
        <w:rPr>
          <w:rFonts w:ascii="Arial" w:hAnsi="Arial" w:cs="Arial"/>
          <w:b/>
          <w:sz w:val="24"/>
          <w:szCs w:val="24"/>
          <w:lang w:val="hr-HR"/>
        </w:rPr>
        <w:t>.</w:t>
      </w:r>
      <w:r w:rsidRPr="006B4E28">
        <w:rPr>
          <w:rFonts w:ascii="Arial" w:hAnsi="Arial" w:cs="Arial"/>
          <w:sz w:val="24"/>
          <w:szCs w:val="24"/>
          <w:lang w:val="hr-HR"/>
        </w:rPr>
        <w:t xml:space="preserve"> </w:t>
      </w:r>
      <w:r w:rsidRPr="006B4E28">
        <w:rPr>
          <w:rFonts w:ascii="Arial" w:hAnsi="Arial" w:cs="Arial"/>
          <w:b/>
          <w:sz w:val="24"/>
          <w:szCs w:val="24"/>
          <w:lang w:val="hr-HR"/>
        </w:rPr>
        <w:t>godinu</w:t>
      </w:r>
    </w:p>
    <w:p w14:paraId="72CCA2D5" w14:textId="30727DA9" w:rsidR="006B4E28" w:rsidRPr="006B4E28" w:rsidRDefault="006B4E28" w:rsidP="00875343">
      <w:pPr>
        <w:pStyle w:val="Bezproreda"/>
        <w:jc w:val="center"/>
        <w:rPr>
          <w:rFonts w:ascii="Arial" w:hAnsi="Arial" w:cs="Arial"/>
          <w:bCs/>
          <w:sz w:val="24"/>
          <w:szCs w:val="24"/>
          <w:lang w:val="hr-HR"/>
        </w:rPr>
      </w:pPr>
      <w:r w:rsidRPr="006B4E28">
        <w:rPr>
          <w:rFonts w:ascii="Arial" w:hAnsi="Arial" w:cs="Arial"/>
          <w:bCs/>
          <w:sz w:val="24"/>
          <w:szCs w:val="24"/>
          <w:lang w:val="hr-HR"/>
        </w:rPr>
        <w:t>( uz Obrazloženje općeg i posebnog dijela )</w:t>
      </w:r>
    </w:p>
    <w:p w14:paraId="20FE6F3A" w14:textId="77777777" w:rsidR="00875343" w:rsidRDefault="00875343" w:rsidP="00875343">
      <w:pPr>
        <w:pStyle w:val="Bezproreda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35A0B5D" w14:textId="77777777" w:rsidR="00877888" w:rsidRPr="006B4E28" w:rsidRDefault="00877888" w:rsidP="00875343">
      <w:pPr>
        <w:pStyle w:val="Bezproreda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BFDCB40" w14:textId="47A22A9B" w:rsidR="00875343" w:rsidRPr="006B4E28" w:rsidRDefault="00875343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ab/>
        <w:t>Polugodišnji izvještaj o izvršenju financijskog plana Općinskog suda  u Zlataru sadrži tablice, kako slijedi:</w:t>
      </w:r>
    </w:p>
    <w:p w14:paraId="326B4585" w14:textId="04BC51FE" w:rsidR="00875343" w:rsidRPr="006B4E28" w:rsidRDefault="00875343" w:rsidP="00875343">
      <w:pPr>
        <w:pStyle w:val="Bezprored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>Sažetak računa prihoda i rashoda;</w:t>
      </w:r>
    </w:p>
    <w:p w14:paraId="5856CF0A" w14:textId="77777777" w:rsidR="00875343" w:rsidRPr="006B4E28" w:rsidRDefault="00875343" w:rsidP="00875343">
      <w:pPr>
        <w:pStyle w:val="Bezprored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>Izvještaj o prihodima i rashodima prema ekonomskoj klasifikaciji;</w:t>
      </w:r>
    </w:p>
    <w:p w14:paraId="155196AA" w14:textId="77777777" w:rsidR="00875343" w:rsidRPr="006B4E28" w:rsidRDefault="00875343" w:rsidP="00875343">
      <w:pPr>
        <w:pStyle w:val="Bezprored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>Izvještaj o prihodima i rashodima prema izvorima financiranja;</w:t>
      </w:r>
    </w:p>
    <w:p w14:paraId="760DBE0A" w14:textId="77777777" w:rsidR="00875343" w:rsidRPr="006B4E28" w:rsidRDefault="00875343" w:rsidP="00875343">
      <w:pPr>
        <w:pStyle w:val="Bezprored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>Izvještaj o rashodima prema funkcijskoj klasifikaciji te</w:t>
      </w:r>
    </w:p>
    <w:p w14:paraId="08406E03" w14:textId="77777777" w:rsidR="00875343" w:rsidRPr="006B4E28" w:rsidRDefault="00875343" w:rsidP="00875343">
      <w:pPr>
        <w:pStyle w:val="Bezprored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>Posebni dio – prema izvorima financiranja.</w:t>
      </w:r>
    </w:p>
    <w:p w14:paraId="2AC91D9E" w14:textId="77777777" w:rsidR="00875343" w:rsidRPr="006B4E28" w:rsidRDefault="00875343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</w:p>
    <w:p w14:paraId="0081F68B" w14:textId="123C7EBA" w:rsidR="00875343" w:rsidRPr="006B4E28" w:rsidRDefault="00875343" w:rsidP="00875343">
      <w:pPr>
        <w:pStyle w:val="Bezproreda"/>
        <w:ind w:firstLine="360"/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 xml:space="preserve">      Prihodi ostvareni u 202</w:t>
      </w:r>
      <w:r w:rsidR="006B4E28">
        <w:rPr>
          <w:rFonts w:ascii="Arial" w:hAnsi="Arial" w:cs="Arial"/>
          <w:sz w:val="24"/>
          <w:szCs w:val="24"/>
          <w:lang w:val="hr-HR"/>
        </w:rPr>
        <w:t>6</w:t>
      </w:r>
      <w:r w:rsidRPr="006B4E28">
        <w:rPr>
          <w:rFonts w:ascii="Arial" w:hAnsi="Arial" w:cs="Arial"/>
          <w:sz w:val="24"/>
          <w:szCs w:val="24"/>
          <w:lang w:val="hr-HR"/>
        </w:rPr>
        <w:t xml:space="preserve">. godini </w:t>
      </w:r>
      <w:r w:rsidR="006B4E28">
        <w:rPr>
          <w:rFonts w:ascii="Arial" w:hAnsi="Arial" w:cs="Arial"/>
          <w:sz w:val="24"/>
          <w:szCs w:val="24"/>
          <w:lang w:val="hr-HR"/>
        </w:rPr>
        <w:t>je</w:t>
      </w:r>
      <w:r w:rsidRPr="006B4E28">
        <w:rPr>
          <w:rFonts w:ascii="Arial" w:hAnsi="Arial" w:cs="Arial"/>
          <w:sz w:val="24"/>
          <w:szCs w:val="24"/>
          <w:lang w:val="hr-HR"/>
        </w:rPr>
        <w:t>su: prihodi za financiranje rashoda poslovanja u iznosu =</w:t>
      </w:r>
      <w:r w:rsidR="008B3143" w:rsidRPr="006B4E28">
        <w:rPr>
          <w:rFonts w:ascii="Arial" w:hAnsi="Arial" w:cs="Arial"/>
          <w:sz w:val="24"/>
          <w:szCs w:val="24"/>
          <w:lang w:val="hr-HR"/>
        </w:rPr>
        <w:t>3</w:t>
      </w:r>
      <w:r w:rsidRPr="006B4E28">
        <w:rPr>
          <w:rFonts w:ascii="Arial" w:hAnsi="Arial" w:cs="Arial"/>
          <w:sz w:val="24"/>
          <w:szCs w:val="24"/>
          <w:lang w:val="hr-HR"/>
        </w:rPr>
        <w:t>.</w:t>
      </w:r>
      <w:r w:rsidR="003C44BC">
        <w:rPr>
          <w:rFonts w:ascii="Arial" w:hAnsi="Arial" w:cs="Arial"/>
          <w:sz w:val="24"/>
          <w:szCs w:val="24"/>
          <w:lang w:val="hr-HR"/>
        </w:rPr>
        <w:t>308.428,84</w:t>
      </w:r>
      <w:r w:rsidR="00292051">
        <w:rPr>
          <w:rFonts w:ascii="Arial" w:hAnsi="Arial" w:cs="Arial"/>
          <w:sz w:val="24"/>
          <w:szCs w:val="24"/>
          <w:lang w:val="hr-HR"/>
        </w:rPr>
        <w:t xml:space="preserve"> </w:t>
      </w:r>
      <w:r w:rsidR="003C44BC">
        <w:rPr>
          <w:rFonts w:ascii="Arial" w:hAnsi="Arial" w:cs="Arial"/>
          <w:sz w:val="24"/>
          <w:szCs w:val="24"/>
          <w:lang w:val="hr-HR"/>
        </w:rPr>
        <w:t>eura</w:t>
      </w:r>
      <w:r w:rsidRPr="006B4E28">
        <w:rPr>
          <w:rFonts w:ascii="Arial" w:hAnsi="Arial" w:cs="Arial"/>
          <w:sz w:val="24"/>
          <w:szCs w:val="24"/>
          <w:lang w:val="hr-HR"/>
        </w:rPr>
        <w:t>, prihodi za financiranje rashoda za nabavu nefinancijske imovine</w:t>
      </w:r>
      <w:r w:rsidR="008B3143" w:rsidRPr="006B4E28">
        <w:rPr>
          <w:rFonts w:ascii="Arial" w:hAnsi="Arial" w:cs="Arial"/>
          <w:sz w:val="24"/>
          <w:szCs w:val="24"/>
          <w:lang w:val="hr-HR"/>
        </w:rPr>
        <w:t xml:space="preserve"> (leasing)</w:t>
      </w:r>
      <w:r w:rsidRPr="006B4E28">
        <w:rPr>
          <w:rFonts w:ascii="Arial" w:hAnsi="Arial" w:cs="Arial"/>
          <w:sz w:val="24"/>
          <w:szCs w:val="24"/>
          <w:lang w:val="hr-HR"/>
        </w:rPr>
        <w:t xml:space="preserve"> u iznosu =</w:t>
      </w:r>
      <w:r w:rsidR="003C44BC">
        <w:rPr>
          <w:rFonts w:ascii="Arial" w:hAnsi="Arial" w:cs="Arial"/>
          <w:sz w:val="24"/>
          <w:szCs w:val="24"/>
          <w:lang w:val="hr-HR"/>
        </w:rPr>
        <w:t>3</w:t>
      </w:r>
      <w:r w:rsidRPr="006B4E28">
        <w:rPr>
          <w:rFonts w:ascii="Arial" w:hAnsi="Arial" w:cs="Arial"/>
          <w:sz w:val="24"/>
          <w:szCs w:val="24"/>
          <w:lang w:val="hr-HR"/>
        </w:rPr>
        <w:t>.</w:t>
      </w:r>
      <w:r w:rsidR="003C44BC">
        <w:rPr>
          <w:rFonts w:ascii="Arial" w:hAnsi="Arial" w:cs="Arial"/>
          <w:sz w:val="24"/>
          <w:szCs w:val="24"/>
          <w:lang w:val="hr-HR"/>
        </w:rPr>
        <w:t>189,38 eura</w:t>
      </w:r>
      <w:r w:rsidRPr="006B4E28">
        <w:rPr>
          <w:rFonts w:ascii="Arial" w:hAnsi="Arial" w:cs="Arial"/>
          <w:sz w:val="24"/>
          <w:szCs w:val="24"/>
          <w:lang w:val="hr-HR"/>
        </w:rPr>
        <w:t>,  kamate na depozitu po viđenju =</w:t>
      </w:r>
      <w:r w:rsidR="008B3143" w:rsidRPr="006B4E28">
        <w:rPr>
          <w:rFonts w:ascii="Arial" w:hAnsi="Arial" w:cs="Arial"/>
          <w:sz w:val="24"/>
          <w:szCs w:val="24"/>
          <w:lang w:val="hr-HR"/>
        </w:rPr>
        <w:t>5</w:t>
      </w:r>
      <w:r w:rsidR="003C44BC">
        <w:rPr>
          <w:rFonts w:ascii="Arial" w:hAnsi="Arial" w:cs="Arial"/>
          <w:sz w:val="24"/>
          <w:szCs w:val="24"/>
          <w:lang w:val="hr-HR"/>
        </w:rPr>
        <w:t>2,19 eura</w:t>
      </w:r>
      <w:r w:rsidRPr="006B4E28">
        <w:rPr>
          <w:rFonts w:ascii="Arial" w:hAnsi="Arial" w:cs="Arial"/>
          <w:sz w:val="24"/>
          <w:szCs w:val="24"/>
          <w:lang w:val="hr-HR"/>
        </w:rPr>
        <w:t>, vlastiti prihodi u iznosu =</w:t>
      </w:r>
      <w:r w:rsidR="003C44BC">
        <w:rPr>
          <w:rFonts w:ascii="Arial" w:hAnsi="Arial" w:cs="Arial"/>
          <w:sz w:val="24"/>
          <w:szCs w:val="24"/>
          <w:lang w:val="hr-HR"/>
        </w:rPr>
        <w:t>6</w:t>
      </w:r>
      <w:r w:rsidR="000B32E8">
        <w:rPr>
          <w:rFonts w:ascii="Arial" w:hAnsi="Arial" w:cs="Arial"/>
          <w:sz w:val="24"/>
          <w:szCs w:val="24"/>
          <w:lang w:val="hr-HR"/>
        </w:rPr>
        <w:t>.</w:t>
      </w:r>
      <w:r w:rsidR="003C44BC">
        <w:rPr>
          <w:rFonts w:ascii="Arial" w:hAnsi="Arial" w:cs="Arial"/>
          <w:sz w:val="24"/>
          <w:szCs w:val="24"/>
          <w:lang w:val="hr-HR"/>
        </w:rPr>
        <w:t>296</w:t>
      </w:r>
      <w:r w:rsidR="005471F6" w:rsidRPr="006B4E28">
        <w:rPr>
          <w:rFonts w:ascii="Arial" w:hAnsi="Arial" w:cs="Arial"/>
          <w:sz w:val="24"/>
          <w:szCs w:val="24"/>
          <w:lang w:val="hr-HR"/>
        </w:rPr>
        <w:t>,</w:t>
      </w:r>
      <w:r w:rsidR="003C44BC">
        <w:rPr>
          <w:rFonts w:ascii="Arial" w:hAnsi="Arial" w:cs="Arial"/>
          <w:sz w:val="24"/>
          <w:szCs w:val="24"/>
          <w:lang w:val="hr-HR"/>
        </w:rPr>
        <w:t xml:space="preserve">58 eura  te pomoći iz proračuna koji im nije nadležan ( općina Hum na Sutli ), u iznosu od =28.125,00 eura. </w:t>
      </w:r>
    </w:p>
    <w:p w14:paraId="14DBD232" w14:textId="431B0E1A" w:rsidR="00875343" w:rsidRDefault="00875343" w:rsidP="00875343">
      <w:pPr>
        <w:pStyle w:val="Bezproreda"/>
        <w:ind w:firstLine="360"/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 xml:space="preserve">     Ukupno ostvareni prihodi jesu = </w:t>
      </w:r>
      <w:r w:rsidR="00C024CB" w:rsidRPr="006B4E28">
        <w:rPr>
          <w:rFonts w:ascii="Arial" w:hAnsi="Arial" w:cs="Arial"/>
          <w:sz w:val="24"/>
          <w:szCs w:val="24"/>
          <w:lang w:val="hr-HR"/>
        </w:rPr>
        <w:t>3</w:t>
      </w:r>
      <w:r w:rsidRPr="006B4E28">
        <w:rPr>
          <w:rFonts w:ascii="Arial" w:hAnsi="Arial" w:cs="Arial"/>
          <w:sz w:val="24"/>
          <w:szCs w:val="24"/>
          <w:lang w:val="hr-HR"/>
        </w:rPr>
        <w:t>.</w:t>
      </w:r>
      <w:r w:rsidR="003C44BC">
        <w:rPr>
          <w:rFonts w:ascii="Arial" w:hAnsi="Arial" w:cs="Arial"/>
          <w:sz w:val="24"/>
          <w:szCs w:val="24"/>
          <w:lang w:val="hr-HR"/>
        </w:rPr>
        <w:t>346.091,99 eura , odnosno 50,10 % FP-a.</w:t>
      </w:r>
    </w:p>
    <w:p w14:paraId="30A8EC79" w14:textId="77777777" w:rsidR="00877888" w:rsidRDefault="00877888" w:rsidP="00875343">
      <w:pPr>
        <w:pStyle w:val="Bezproreda"/>
        <w:ind w:firstLine="360"/>
        <w:jc w:val="both"/>
        <w:rPr>
          <w:rFonts w:ascii="Arial" w:hAnsi="Arial" w:cs="Arial"/>
          <w:sz w:val="24"/>
          <w:szCs w:val="24"/>
          <w:lang w:val="hr-HR"/>
        </w:rPr>
      </w:pPr>
    </w:p>
    <w:p w14:paraId="1F12ADCD" w14:textId="7C0EA86C" w:rsidR="003C44BC" w:rsidRDefault="003C44BC" w:rsidP="00875343">
      <w:pPr>
        <w:pStyle w:val="Bezproreda"/>
        <w:ind w:firstLine="36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Preneseni vlastiti prihodi od prethodne godine iznose =10.258,29 eura, dok prenesena kamata depozitnog računa (izvor 43) iznosi </w:t>
      </w:r>
      <w:r w:rsidR="0079307D">
        <w:rPr>
          <w:rFonts w:ascii="Arial" w:hAnsi="Arial" w:cs="Arial"/>
          <w:sz w:val="24"/>
          <w:szCs w:val="24"/>
          <w:lang w:val="hr-HR"/>
        </w:rPr>
        <w:t>=</w:t>
      </w:r>
      <w:r>
        <w:rPr>
          <w:rFonts w:ascii="Arial" w:hAnsi="Arial" w:cs="Arial"/>
          <w:sz w:val="24"/>
          <w:szCs w:val="24"/>
          <w:lang w:val="hr-HR"/>
        </w:rPr>
        <w:t xml:space="preserve">237.58 eura. </w:t>
      </w:r>
      <w:r w:rsidR="0079307D">
        <w:rPr>
          <w:rFonts w:ascii="Arial" w:hAnsi="Arial" w:cs="Arial"/>
          <w:sz w:val="24"/>
          <w:szCs w:val="24"/>
          <w:lang w:val="hr-HR"/>
        </w:rPr>
        <w:t>Prijenos istih u naredni period 2026. godine iznosi  ukupno =15.844,64 eura.</w:t>
      </w:r>
    </w:p>
    <w:p w14:paraId="501B7545" w14:textId="7065832B" w:rsidR="00875343" w:rsidRPr="006B4E28" w:rsidRDefault="0079307D" w:rsidP="00875343">
      <w:pPr>
        <w:pStyle w:val="Bezproreda"/>
        <w:ind w:firstLine="36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Prijenos po izvoru 52 u tekućoj godini</w:t>
      </w:r>
      <w:r w:rsidR="00877888">
        <w:rPr>
          <w:rFonts w:ascii="Arial" w:hAnsi="Arial" w:cs="Arial"/>
          <w:sz w:val="24"/>
          <w:szCs w:val="24"/>
          <w:lang w:val="hr-HR"/>
        </w:rPr>
        <w:t xml:space="preserve"> u iduće razdoblje </w:t>
      </w:r>
      <w:r>
        <w:rPr>
          <w:rFonts w:ascii="Arial" w:hAnsi="Arial" w:cs="Arial"/>
          <w:sz w:val="24"/>
          <w:szCs w:val="24"/>
          <w:lang w:val="hr-HR"/>
        </w:rPr>
        <w:t xml:space="preserve"> iznosi 13.648,94 eura. </w:t>
      </w:r>
      <w:r w:rsidR="00875343" w:rsidRPr="006B4E28">
        <w:rPr>
          <w:rFonts w:ascii="Arial" w:hAnsi="Arial" w:cs="Arial"/>
          <w:sz w:val="24"/>
          <w:szCs w:val="24"/>
          <w:lang w:val="hr-HR"/>
        </w:rPr>
        <w:t xml:space="preserve">  </w:t>
      </w:r>
    </w:p>
    <w:p w14:paraId="486ECABE" w14:textId="77777777" w:rsidR="00875343" w:rsidRPr="006B4E28" w:rsidRDefault="00875343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5D64C81E" w14:textId="392EB1A0" w:rsidR="00875343" w:rsidRPr="006B4E28" w:rsidRDefault="00875343" w:rsidP="00875343">
      <w:pPr>
        <w:pStyle w:val="Bezproreda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>Rashodi u 202</w:t>
      </w:r>
      <w:r w:rsidR="00877888">
        <w:rPr>
          <w:rFonts w:ascii="Arial" w:hAnsi="Arial" w:cs="Arial"/>
          <w:sz w:val="24"/>
          <w:szCs w:val="24"/>
          <w:lang w:val="hr-HR"/>
        </w:rPr>
        <w:t>6</w:t>
      </w:r>
      <w:r w:rsidRPr="006B4E28">
        <w:rPr>
          <w:rFonts w:ascii="Arial" w:hAnsi="Arial" w:cs="Arial"/>
          <w:sz w:val="24"/>
          <w:szCs w:val="24"/>
          <w:lang w:val="hr-HR"/>
        </w:rPr>
        <w:t>. godini su: rashodi za zaposlene u iznosu =</w:t>
      </w:r>
      <w:r w:rsidR="00C024CB" w:rsidRPr="006B4E28">
        <w:rPr>
          <w:rFonts w:ascii="Arial" w:hAnsi="Arial" w:cs="Arial"/>
          <w:sz w:val="24"/>
          <w:szCs w:val="24"/>
          <w:lang w:val="hr-HR"/>
        </w:rPr>
        <w:t>2</w:t>
      </w:r>
      <w:r w:rsidRPr="006B4E28">
        <w:rPr>
          <w:rFonts w:ascii="Arial" w:hAnsi="Arial" w:cs="Arial"/>
          <w:sz w:val="24"/>
          <w:szCs w:val="24"/>
          <w:lang w:val="hr-HR"/>
        </w:rPr>
        <w:t>.</w:t>
      </w:r>
      <w:r w:rsidR="00877888">
        <w:rPr>
          <w:rFonts w:ascii="Arial" w:hAnsi="Arial" w:cs="Arial"/>
          <w:sz w:val="24"/>
          <w:szCs w:val="24"/>
          <w:lang w:val="hr-HR"/>
        </w:rPr>
        <w:t>448</w:t>
      </w:r>
      <w:r w:rsidRPr="006B4E28">
        <w:rPr>
          <w:rFonts w:ascii="Arial" w:hAnsi="Arial" w:cs="Arial"/>
          <w:sz w:val="24"/>
          <w:szCs w:val="24"/>
          <w:lang w:val="hr-HR"/>
        </w:rPr>
        <w:t>.</w:t>
      </w:r>
      <w:r w:rsidR="00877888">
        <w:rPr>
          <w:rFonts w:ascii="Arial" w:hAnsi="Arial" w:cs="Arial"/>
          <w:sz w:val="24"/>
          <w:szCs w:val="24"/>
          <w:lang w:val="hr-HR"/>
        </w:rPr>
        <w:t>803,41 eura</w:t>
      </w:r>
      <w:r w:rsidRPr="006B4E28">
        <w:rPr>
          <w:rFonts w:ascii="Arial" w:hAnsi="Arial" w:cs="Arial"/>
          <w:sz w:val="24"/>
          <w:szCs w:val="24"/>
          <w:lang w:val="hr-HR"/>
        </w:rPr>
        <w:t>; materijalni rashodi u iznosu  =</w:t>
      </w:r>
      <w:r w:rsidR="0057762F" w:rsidRPr="006B4E28">
        <w:rPr>
          <w:rFonts w:ascii="Arial" w:hAnsi="Arial" w:cs="Arial"/>
          <w:sz w:val="24"/>
          <w:szCs w:val="24"/>
          <w:lang w:val="hr-HR"/>
        </w:rPr>
        <w:t>8</w:t>
      </w:r>
      <w:r w:rsidR="00877888">
        <w:rPr>
          <w:rFonts w:ascii="Arial" w:hAnsi="Arial" w:cs="Arial"/>
          <w:sz w:val="24"/>
          <w:szCs w:val="24"/>
          <w:lang w:val="hr-HR"/>
        </w:rPr>
        <w:t>70</w:t>
      </w:r>
      <w:r w:rsidR="0057762F" w:rsidRPr="006B4E28">
        <w:rPr>
          <w:rFonts w:ascii="Arial" w:hAnsi="Arial" w:cs="Arial"/>
          <w:sz w:val="24"/>
          <w:szCs w:val="24"/>
          <w:lang w:val="hr-HR"/>
        </w:rPr>
        <w:t>.</w:t>
      </w:r>
      <w:r w:rsidR="00877888">
        <w:rPr>
          <w:rFonts w:ascii="Arial" w:hAnsi="Arial" w:cs="Arial"/>
          <w:sz w:val="24"/>
          <w:szCs w:val="24"/>
          <w:lang w:val="hr-HR"/>
        </w:rPr>
        <w:t xml:space="preserve">295,47 euro, </w:t>
      </w:r>
      <w:r w:rsidRPr="006B4E28">
        <w:rPr>
          <w:rFonts w:ascii="Arial" w:hAnsi="Arial" w:cs="Arial"/>
          <w:sz w:val="24"/>
          <w:szCs w:val="24"/>
          <w:lang w:val="hr-HR"/>
        </w:rPr>
        <w:t>financijski rashodi u iznosu =</w:t>
      </w:r>
      <w:r w:rsidR="00877888">
        <w:rPr>
          <w:rFonts w:ascii="Arial" w:hAnsi="Arial" w:cs="Arial"/>
          <w:sz w:val="24"/>
          <w:szCs w:val="24"/>
          <w:lang w:val="hr-HR"/>
        </w:rPr>
        <w:t>3</w:t>
      </w:r>
      <w:r w:rsidRPr="006B4E28">
        <w:rPr>
          <w:rFonts w:ascii="Arial" w:hAnsi="Arial" w:cs="Arial"/>
          <w:sz w:val="24"/>
          <w:szCs w:val="24"/>
          <w:lang w:val="hr-HR"/>
        </w:rPr>
        <w:t>.</w:t>
      </w:r>
      <w:r w:rsidR="00877888">
        <w:rPr>
          <w:rFonts w:ascii="Arial" w:hAnsi="Arial" w:cs="Arial"/>
          <w:sz w:val="24"/>
          <w:szCs w:val="24"/>
          <w:lang w:val="hr-HR"/>
        </w:rPr>
        <w:t>806,02 eura</w:t>
      </w:r>
      <w:r w:rsidRPr="006B4E28">
        <w:rPr>
          <w:rFonts w:ascii="Arial" w:hAnsi="Arial" w:cs="Arial"/>
          <w:sz w:val="24"/>
          <w:szCs w:val="24"/>
          <w:lang w:val="hr-HR"/>
        </w:rPr>
        <w:t>, te rashodi za nabavu nefinancijske imovine u iznosu=</w:t>
      </w:r>
      <w:r w:rsidR="00877888">
        <w:rPr>
          <w:rFonts w:ascii="Arial" w:hAnsi="Arial" w:cs="Arial"/>
          <w:sz w:val="24"/>
          <w:szCs w:val="24"/>
          <w:lang w:val="hr-HR"/>
        </w:rPr>
        <w:t>4.189</w:t>
      </w:r>
      <w:r w:rsidR="0057762F" w:rsidRPr="006B4E28">
        <w:rPr>
          <w:rFonts w:ascii="Arial" w:hAnsi="Arial" w:cs="Arial"/>
          <w:sz w:val="24"/>
          <w:szCs w:val="24"/>
          <w:lang w:val="hr-HR"/>
        </w:rPr>
        <w:t>,</w:t>
      </w:r>
      <w:r w:rsidR="00877888">
        <w:rPr>
          <w:rFonts w:ascii="Arial" w:hAnsi="Arial" w:cs="Arial"/>
          <w:sz w:val="24"/>
          <w:szCs w:val="24"/>
          <w:lang w:val="hr-HR"/>
        </w:rPr>
        <w:t>38 eura</w:t>
      </w:r>
      <w:r w:rsidRPr="006B4E28">
        <w:rPr>
          <w:rFonts w:ascii="Arial" w:hAnsi="Arial" w:cs="Arial"/>
          <w:sz w:val="24"/>
          <w:szCs w:val="24"/>
          <w:lang w:val="hr-HR"/>
        </w:rPr>
        <w:t xml:space="preserve">. </w:t>
      </w:r>
    </w:p>
    <w:p w14:paraId="7E5E12B7" w14:textId="74D58BCA" w:rsidR="00875343" w:rsidRDefault="00875343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ab/>
        <w:t>Ukupni rashodi jesu =</w:t>
      </w:r>
      <w:r w:rsidR="00C024CB" w:rsidRPr="006B4E28">
        <w:rPr>
          <w:rFonts w:ascii="Arial" w:hAnsi="Arial" w:cs="Arial"/>
          <w:sz w:val="24"/>
          <w:szCs w:val="24"/>
          <w:lang w:val="hr-HR"/>
        </w:rPr>
        <w:t>3</w:t>
      </w:r>
      <w:r w:rsidRPr="006B4E28">
        <w:rPr>
          <w:rFonts w:ascii="Arial" w:hAnsi="Arial" w:cs="Arial"/>
          <w:sz w:val="24"/>
          <w:szCs w:val="24"/>
          <w:lang w:val="hr-HR"/>
        </w:rPr>
        <w:t>.</w:t>
      </w:r>
      <w:r w:rsidR="00877888">
        <w:rPr>
          <w:rFonts w:ascii="Arial" w:hAnsi="Arial" w:cs="Arial"/>
          <w:sz w:val="24"/>
          <w:szCs w:val="24"/>
          <w:lang w:val="hr-HR"/>
        </w:rPr>
        <w:t>327</w:t>
      </w:r>
      <w:r w:rsidRPr="006B4E28">
        <w:rPr>
          <w:rFonts w:ascii="Arial" w:hAnsi="Arial" w:cs="Arial"/>
          <w:sz w:val="24"/>
          <w:szCs w:val="24"/>
          <w:lang w:val="hr-HR"/>
        </w:rPr>
        <w:t>.</w:t>
      </w:r>
      <w:r w:rsidR="00877888">
        <w:rPr>
          <w:rFonts w:ascii="Arial" w:hAnsi="Arial" w:cs="Arial"/>
          <w:sz w:val="24"/>
          <w:szCs w:val="24"/>
          <w:lang w:val="hr-HR"/>
        </w:rPr>
        <w:t>094</w:t>
      </w:r>
      <w:r w:rsidR="00C024CB" w:rsidRPr="006B4E28">
        <w:rPr>
          <w:rFonts w:ascii="Arial" w:hAnsi="Arial" w:cs="Arial"/>
          <w:sz w:val="24"/>
          <w:szCs w:val="24"/>
          <w:lang w:val="hr-HR"/>
        </w:rPr>
        <w:t>,</w:t>
      </w:r>
      <w:r w:rsidR="00877888">
        <w:rPr>
          <w:rFonts w:ascii="Arial" w:hAnsi="Arial" w:cs="Arial"/>
          <w:sz w:val="24"/>
          <w:szCs w:val="24"/>
          <w:lang w:val="hr-HR"/>
        </w:rPr>
        <w:t>28 eura, odnosno 49,82 % FP-a.</w:t>
      </w:r>
    </w:p>
    <w:p w14:paraId="6DA66A74" w14:textId="77777777" w:rsidR="00292051" w:rsidRDefault="00292051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</w:p>
    <w:p w14:paraId="7CA72ED2" w14:textId="77777777" w:rsidR="00292051" w:rsidRDefault="00292051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</w:p>
    <w:p w14:paraId="7C1AFA6A" w14:textId="77777777" w:rsidR="00877888" w:rsidRDefault="00877888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</w:p>
    <w:p w14:paraId="1EC4A985" w14:textId="4F48A737" w:rsidR="00877888" w:rsidRDefault="00877888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lastRenderedPageBreak/>
        <w:tab/>
        <w:t>U posebnom dijelu izvršenja financijskog plana – prema izvorima financiranja, iz izvora 11 – opći prihodi i primici, vidljive su dvije aktivnosti:</w:t>
      </w:r>
    </w:p>
    <w:p w14:paraId="30BB1BD5" w14:textId="77777777" w:rsidR="00292051" w:rsidRDefault="00292051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</w:p>
    <w:p w14:paraId="0DF7D696" w14:textId="4F610D55" w:rsidR="00877888" w:rsidRDefault="00877888" w:rsidP="00877888">
      <w:pPr>
        <w:pStyle w:val="Bezprored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A</w:t>
      </w:r>
      <w:r w:rsidR="000B32E8">
        <w:rPr>
          <w:rFonts w:ascii="Arial" w:hAnsi="Arial" w:cs="Arial"/>
          <w:sz w:val="24"/>
          <w:szCs w:val="24"/>
          <w:lang w:val="hr-HR"/>
        </w:rPr>
        <w:t xml:space="preserve">641000 vođenje sudskih postupaka u nadležnosti sudova s izvršenjem </w:t>
      </w:r>
      <w:r w:rsidR="00E2282A">
        <w:rPr>
          <w:rFonts w:ascii="Arial" w:hAnsi="Arial" w:cs="Arial"/>
          <w:sz w:val="24"/>
          <w:szCs w:val="24"/>
          <w:lang w:val="hr-HR"/>
        </w:rPr>
        <w:t xml:space="preserve">rashoda </w:t>
      </w:r>
      <w:r w:rsidR="000B32E8">
        <w:rPr>
          <w:rFonts w:ascii="Arial" w:hAnsi="Arial" w:cs="Arial"/>
          <w:sz w:val="24"/>
          <w:szCs w:val="24"/>
          <w:lang w:val="hr-HR"/>
        </w:rPr>
        <w:t>=3.299.718,34 eura ili 49,51 %</w:t>
      </w:r>
      <w:r w:rsidR="00E2282A">
        <w:rPr>
          <w:rFonts w:ascii="Arial" w:hAnsi="Arial" w:cs="Arial"/>
          <w:sz w:val="24"/>
          <w:szCs w:val="24"/>
          <w:lang w:val="hr-HR"/>
        </w:rPr>
        <w:t xml:space="preserve"> </w:t>
      </w:r>
      <w:r w:rsidR="000B32E8">
        <w:rPr>
          <w:rFonts w:ascii="Arial" w:hAnsi="Arial" w:cs="Arial"/>
          <w:sz w:val="24"/>
          <w:szCs w:val="24"/>
          <w:lang w:val="hr-HR"/>
        </w:rPr>
        <w:t xml:space="preserve"> FP-a i</w:t>
      </w:r>
    </w:p>
    <w:p w14:paraId="764F89A9" w14:textId="53C52CFB" w:rsidR="000B32E8" w:rsidRDefault="000B32E8" w:rsidP="00877888">
      <w:pPr>
        <w:pStyle w:val="Bezprored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A641001 jednostavni stečaj potrošača s izvršenjem</w:t>
      </w:r>
      <w:r w:rsidR="00E2282A">
        <w:rPr>
          <w:rFonts w:ascii="Arial" w:hAnsi="Arial" w:cs="Arial"/>
          <w:sz w:val="24"/>
          <w:szCs w:val="24"/>
          <w:lang w:val="hr-HR"/>
        </w:rPr>
        <w:t xml:space="preserve"> rashoda </w:t>
      </w:r>
      <w:r>
        <w:rPr>
          <w:rFonts w:ascii="Arial" w:hAnsi="Arial" w:cs="Arial"/>
          <w:sz w:val="24"/>
          <w:szCs w:val="24"/>
          <w:lang w:val="hr-HR"/>
        </w:rPr>
        <w:t xml:space="preserve"> =11.899,88 eura ili 47,60 % FP-a, za četiri izvora financiranja. </w:t>
      </w:r>
    </w:p>
    <w:p w14:paraId="4D0FE82E" w14:textId="77777777" w:rsidR="000B32E8" w:rsidRDefault="000B32E8" w:rsidP="000B32E8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</w:p>
    <w:p w14:paraId="3A01A178" w14:textId="02A4D299" w:rsidR="000B32E8" w:rsidRDefault="00E2282A" w:rsidP="000B32E8">
      <w:pPr>
        <w:pStyle w:val="Bezproreda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I</w:t>
      </w:r>
      <w:r w:rsidR="000B32E8">
        <w:rPr>
          <w:rFonts w:ascii="Arial" w:hAnsi="Arial" w:cs="Arial"/>
          <w:sz w:val="24"/>
          <w:szCs w:val="24"/>
          <w:lang w:val="hr-HR"/>
        </w:rPr>
        <w:t>zvor 31 – vlastiti prihodi , izvršeni su rashodi u iznosu o</w:t>
      </w:r>
      <w:r w:rsidR="00292051">
        <w:rPr>
          <w:rFonts w:ascii="Arial" w:hAnsi="Arial" w:cs="Arial"/>
          <w:sz w:val="24"/>
          <w:szCs w:val="24"/>
          <w:lang w:val="hr-HR"/>
        </w:rPr>
        <w:t>d</w:t>
      </w:r>
      <w:r w:rsidR="000B32E8">
        <w:rPr>
          <w:rFonts w:ascii="Arial" w:hAnsi="Arial" w:cs="Arial"/>
          <w:sz w:val="24"/>
          <w:szCs w:val="24"/>
          <w:lang w:val="hr-HR"/>
        </w:rPr>
        <w:t xml:space="preserve"> =1.000,00</w:t>
      </w:r>
      <w:r w:rsidR="00292051">
        <w:rPr>
          <w:rFonts w:ascii="Arial" w:hAnsi="Arial" w:cs="Arial"/>
          <w:sz w:val="24"/>
          <w:szCs w:val="24"/>
          <w:lang w:val="hr-HR"/>
        </w:rPr>
        <w:t xml:space="preserve"> eura</w:t>
      </w:r>
      <w:r w:rsidR="002F56D2">
        <w:rPr>
          <w:rFonts w:ascii="Arial" w:hAnsi="Arial" w:cs="Arial"/>
          <w:sz w:val="24"/>
          <w:szCs w:val="24"/>
          <w:lang w:val="hr-HR"/>
        </w:rPr>
        <w:t xml:space="preserve"> ili 16,67 % FP-a</w:t>
      </w:r>
      <w:r>
        <w:rPr>
          <w:rFonts w:ascii="Arial" w:hAnsi="Arial" w:cs="Arial"/>
          <w:sz w:val="24"/>
          <w:szCs w:val="24"/>
          <w:lang w:val="hr-HR"/>
        </w:rPr>
        <w:t xml:space="preserve">, a ostvareni prihodi su 69,96 % plana. </w:t>
      </w:r>
    </w:p>
    <w:p w14:paraId="3554230E" w14:textId="77777777" w:rsidR="00E2282A" w:rsidRDefault="00E2282A" w:rsidP="000B32E8">
      <w:pPr>
        <w:pStyle w:val="Bezproreda"/>
        <w:ind w:left="720"/>
        <w:jc w:val="both"/>
        <w:rPr>
          <w:rFonts w:ascii="Arial" w:hAnsi="Arial" w:cs="Arial"/>
          <w:sz w:val="24"/>
          <w:szCs w:val="24"/>
          <w:lang w:val="hr-HR"/>
        </w:rPr>
      </w:pPr>
    </w:p>
    <w:p w14:paraId="409364BA" w14:textId="741489B4" w:rsidR="00E2282A" w:rsidRDefault="00E2282A" w:rsidP="000B32E8">
      <w:pPr>
        <w:pStyle w:val="Bezproreda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Izvor 43 – ostali prihodi za posebne namjene , ostvareni su prihodi od financijske imovine ( kamate na depozite ) u iznosu od </w:t>
      </w:r>
      <w:r w:rsidR="00292051">
        <w:rPr>
          <w:rFonts w:ascii="Arial" w:hAnsi="Arial" w:cs="Arial"/>
          <w:sz w:val="24"/>
          <w:szCs w:val="24"/>
          <w:lang w:val="hr-HR"/>
        </w:rPr>
        <w:t>=</w:t>
      </w:r>
      <w:r>
        <w:rPr>
          <w:rFonts w:ascii="Arial" w:hAnsi="Arial" w:cs="Arial"/>
          <w:sz w:val="24"/>
          <w:szCs w:val="24"/>
          <w:lang w:val="hr-HR"/>
        </w:rPr>
        <w:t xml:space="preserve">52,19 eura ili 26,10 % plana,  a nisu ostvareni rashodi po tom izvoru financiranja, stoga se sredstva prenose u iduće razdoblje. </w:t>
      </w:r>
    </w:p>
    <w:p w14:paraId="22E88953" w14:textId="77777777" w:rsidR="00E2282A" w:rsidRDefault="00E2282A" w:rsidP="000B32E8">
      <w:pPr>
        <w:pStyle w:val="Bezproreda"/>
        <w:ind w:left="720"/>
        <w:jc w:val="both"/>
        <w:rPr>
          <w:rFonts w:ascii="Arial" w:hAnsi="Arial" w:cs="Arial"/>
          <w:sz w:val="24"/>
          <w:szCs w:val="24"/>
          <w:lang w:val="hr-HR"/>
        </w:rPr>
      </w:pPr>
    </w:p>
    <w:p w14:paraId="7D985E7B" w14:textId="7F705CA4" w:rsidR="00E2282A" w:rsidRDefault="00E2282A" w:rsidP="000B32E8">
      <w:pPr>
        <w:pStyle w:val="Bezproreda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Izvor 52 – tekuće pomoći proračunskim korisnicima iz proračuna JLP(R)S koji im nije nadležan, izvršeni su rashodi od </w:t>
      </w:r>
      <w:r w:rsidR="00292051">
        <w:rPr>
          <w:rFonts w:ascii="Arial" w:hAnsi="Arial" w:cs="Arial"/>
          <w:sz w:val="24"/>
          <w:szCs w:val="24"/>
          <w:lang w:val="hr-HR"/>
        </w:rPr>
        <w:t>=</w:t>
      </w:r>
      <w:r>
        <w:rPr>
          <w:rFonts w:ascii="Arial" w:hAnsi="Arial" w:cs="Arial"/>
          <w:sz w:val="24"/>
          <w:szCs w:val="24"/>
          <w:lang w:val="hr-HR"/>
        </w:rPr>
        <w:t xml:space="preserve">14.476,06 eura od ukupno uplaćenih </w:t>
      </w:r>
      <w:r w:rsidR="00292051">
        <w:rPr>
          <w:rFonts w:ascii="Arial" w:hAnsi="Arial" w:cs="Arial"/>
          <w:sz w:val="24"/>
          <w:szCs w:val="24"/>
          <w:lang w:val="hr-HR"/>
        </w:rPr>
        <w:t xml:space="preserve"> =28.125,00 eura i u tijeku je obnova zemljišnih knjiga. </w:t>
      </w:r>
    </w:p>
    <w:p w14:paraId="6A768F50" w14:textId="77777777" w:rsidR="00292051" w:rsidRPr="006B4E28" w:rsidRDefault="00292051" w:rsidP="000B32E8">
      <w:pPr>
        <w:pStyle w:val="Bezproreda"/>
        <w:ind w:left="720"/>
        <w:jc w:val="both"/>
        <w:rPr>
          <w:rFonts w:ascii="Arial" w:hAnsi="Arial" w:cs="Arial"/>
          <w:sz w:val="24"/>
          <w:szCs w:val="24"/>
          <w:lang w:val="hr-HR"/>
        </w:rPr>
      </w:pPr>
    </w:p>
    <w:p w14:paraId="7A01054A" w14:textId="77777777" w:rsidR="00875343" w:rsidRPr="006B4E28" w:rsidRDefault="00875343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ab/>
        <w:t xml:space="preserve">Polugodišnje izvršenje financijskog plana u cijelosti je usklađeno s nadležnim Ministarstvom, te proračunom glave. </w:t>
      </w:r>
    </w:p>
    <w:p w14:paraId="1434F02E" w14:textId="77777777" w:rsidR="00875343" w:rsidRPr="006B4E28" w:rsidRDefault="00875343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</w:p>
    <w:p w14:paraId="4DEED7C5" w14:textId="003738EF" w:rsidR="00875343" w:rsidRPr="006B4E28" w:rsidRDefault="00875343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Predsjedni</w:t>
      </w:r>
      <w:r w:rsidR="00292051">
        <w:rPr>
          <w:rFonts w:ascii="Arial" w:hAnsi="Arial" w:cs="Arial"/>
          <w:sz w:val="24"/>
          <w:szCs w:val="24"/>
          <w:lang w:val="hr-HR"/>
        </w:rPr>
        <w:t>ca</w:t>
      </w:r>
      <w:r w:rsidRPr="006B4E28">
        <w:rPr>
          <w:rFonts w:ascii="Arial" w:hAnsi="Arial" w:cs="Arial"/>
          <w:sz w:val="24"/>
          <w:szCs w:val="24"/>
          <w:lang w:val="hr-HR"/>
        </w:rPr>
        <w:t xml:space="preserve"> suda</w:t>
      </w:r>
    </w:p>
    <w:p w14:paraId="5ED89035" w14:textId="77777777" w:rsidR="00875343" w:rsidRPr="006B4E28" w:rsidRDefault="00875343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</w:p>
    <w:p w14:paraId="55CDCEB6" w14:textId="66A39E58" w:rsidR="00C57620" w:rsidRPr="006B4E28" w:rsidRDefault="00875343" w:rsidP="00875343">
      <w:pPr>
        <w:pStyle w:val="Bezproreda"/>
        <w:jc w:val="both"/>
        <w:rPr>
          <w:rFonts w:ascii="Arial" w:hAnsi="Arial" w:cs="Arial"/>
          <w:sz w:val="24"/>
          <w:szCs w:val="24"/>
          <w:lang w:val="hr-HR"/>
        </w:rPr>
      </w:pPr>
      <w:r w:rsidRPr="006B4E28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</w:t>
      </w:r>
      <w:r w:rsidR="00292051">
        <w:rPr>
          <w:rFonts w:ascii="Arial" w:hAnsi="Arial" w:cs="Arial"/>
          <w:sz w:val="24"/>
          <w:szCs w:val="24"/>
          <w:lang w:val="hr-HR"/>
        </w:rPr>
        <w:t xml:space="preserve">Nataša </w:t>
      </w:r>
      <w:proofErr w:type="spellStart"/>
      <w:r w:rsidR="00292051">
        <w:rPr>
          <w:rFonts w:ascii="Arial" w:hAnsi="Arial" w:cs="Arial"/>
          <w:sz w:val="24"/>
          <w:szCs w:val="24"/>
          <w:lang w:val="hr-HR"/>
        </w:rPr>
        <w:t>Večković</w:t>
      </w:r>
      <w:proofErr w:type="spellEnd"/>
      <w:r w:rsidR="00292051"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 w:rsidR="00292051">
        <w:rPr>
          <w:rFonts w:ascii="Arial" w:hAnsi="Arial" w:cs="Arial"/>
          <w:sz w:val="24"/>
          <w:szCs w:val="24"/>
          <w:lang w:val="hr-HR"/>
        </w:rPr>
        <w:t>Jurman</w:t>
      </w:r>
      <w:proofErr w:type="spellEnd"/>
      <w:r w:rsidR="00292051">
        <w:rPr>
          <w:rFonts w:ascii="Arial" w:hAnsi="Arial" w:cs="Arial"/>
          <w:sz w:val="24"/>
          <w:szCs w:val="24"/>
          <w:lang w:val="hr-HR"/>
        </w:rPr>
        <w:t xml:space="preserve"> </w:t>
      </w:r>
      <w:r w:rsidRPr="006B4E28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53800AA3" w14:textId="77777777" w:rsidR="00E538C3" w:rsidRPr="006B4E28" w:rsidRDefault="00E538C3" w:rsidP="00C57620">
      <w:pPr>
        <w:rPr>
          <w:rFonts w:ascii="Arial" w:hAnsi="Arial" w:cs="Arial"/>
          <w:szCs w:val="24"/>
        </w:rPr>
      </w:pPr>
    </w:p>
    <w:sectPr w:rsidR="00E538C3" w:rsidRPr="006B4E28" w:rsidSect="00875343">
      <w:headerReference w:type="default" r:id="rId9"/>
      <w:headerReference w:type="first" r:id="rId10"/>
      <w:pgSz w:w="11906" w:h="16838"/>
      <w:pgMar w:top="1417" w:right="1417" w:bottom="426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24FC1" w14:textId="77777777" w:rsidR="00676C1B" w:rsidRDefault="00676C1B">
      <w:r>
        <w:separator/>
      </w:r>
    </w:p>
  </w:endnote>
  <w:endnote w:type="continuationSeparator" w:id="0">
    <w:p w14:paraId="74839BEF" w14:textId="77777777" w:rsidR="00676C1B" w:rsidRDefault="0067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7A54A" w14:textId="77777777" w:rsidR="00676C1B" w:rsidRDefault="00676C1B">
      <w:r>
        <w:separator/>
      </w:r>
    </w:p>
  </w:footnote>
  <w:footnote w:type="continuationSeparator" w:id="0">
    <w:p w14:paraId="54FD82DA" w14:textId="77777777" w:rsidR="00676C1B" w:rsidRDefault="00676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62196" w14:textId="77777777" w:rsidR="00A55E9B" w:rsidRDefault="00A55E9B">
    <w:pPr>
      <w:pStyle w:val="Zaglavlje"/>
      <w:framePr w:wrap="auto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75343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1D3349B1" w14:textId="77777777" w:rsidR="00A55E9B" w:rsidRDefault="00191A60" w:rsidP="00191A60">
    <w:pPr>
      <w:pStyle w:val="Zaglavlje"/>
      <w:jc w:val="cent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7F8C5" w14:textId="77777777" w:rsidR="00A55E9B" w:rsidRPr="009D0354" w:rsidRDefault="00A55E9B" w:rsidP="00307F45">
    <w:pPr>
      <w:pStyle w:val="Zaglavlje"/>
      <w:jc w:val="right"/>
      <w:rPr>
        <w:szCs w:val="24"/>
      </w:rPr>
    </w:pPr>
    <w:r>
      <w:rPr>
        <w:rFonts w:ascii="Book Antiqua" w:hAnsi="Book Antiqua"/>
        <w:sz w:val="22"/>
        <w:szCs w:val="22"/>
      </w:rPr>
      <w:t xml:space="preserve">        </w:t>
    </w:r>
    <w:r w:rsidR="009D0354">
      <w:rPr>
        <w:rFonts w:ascii="Book Antiqua" w:hAnsi="Book Antiqua"/>
        <w:sz w:val="22"/>
        <w:szCs w:val="22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F4"/>
    <w:multiLevelType w:val="hybridMultilevel"/>
    <w:tmpl w:val="E34A2DEA"/>
    <w:lvl w:ilvl="0" w:tplc="82AA121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0845B5"/>
    <w:multiLevelType w:val="hybridMultilevel"/>
    <w:tmpl w:val="F1CA5DD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027EA"/>
    <w:multiLevelType w:val="singleLevel"/>
    <w:tmpl w:val="DEFABF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4814134"/>
    <w:multiLevelType w:val="hybridMultilevel"/>
    <w:tmpl w:val="EAB273B8"/>
    <w:lvl w:ilvl="0" w:tplc="2B666D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4D62A2"/>
    <w:multiLevelType w:val="hybridMultilevel"/>
    <w:tmpl w:val="89B098B2"/>
    <w:lvl w:ilvl="0" w:tplc="BCD0EF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5B1D6B"/>
    <w:multiLevelType w:val="multilevel"/>
    <w:tmpl w:val="88688B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2D35B2"/>
    <w:multiLevelType w:val="singleLevel"/>
    <w:tmpl w:val="7162438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2C1B4DC4"/>
    <w:multiLevelType w:val="hybridMultilevel"/>
    <w:tmpl w:val="F072E2E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0E631C7"/>
    <w:multiLevelType w:val="hybridMultilevel"/>
    <w:tmpl w:val="8ECC95DC"/>
    <w:lvl w:ilvl="0" w:tplc="1E2E2C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65F2095"/>
    <w:multiLevelType w:val="hybridMultilevel"/>
    <w:tmpl w:val="29589A32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 w15:restartNumberingAfterBreak="0">
    <w:nsid w:val="3C4570E6"/>
    <w:multiLevelType w:val="hybridMultilevel"/>
    <w:tmpl w:val="D96E0754"/>
    <w:lvl w:ilvl="0" w:tplc="55D42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B1F29"/>
    <w:multiLevelType w:val="hybridMultilevel"/>
    <w:tmpl w:val="8F403470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5B1B89"/>
    <w:multiLevelType w:val="hybridMultilevel"/>
    <w:tmpl w:val="627819B8"/>
    <w:lvl w:ilvl="0" w:tplc="2AA438BE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3" w15:restartNumberingAfterBreak="0">
    <w:nsid w:val="3E631B01"/>
    <w:multiLevelType w:val="hybridMultilevel"/>
    <w:tmpl w:val="565CA3AC"/>
    <w:lvl w:ilvl="0" w:tplc="F24CEBE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46B42C50"/>
    <w:multiLevelType w:val="hybridMultilevel"/>
    <w:tmpl w:val="76AAFB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F1EE9"/>
    <w:multiLevelType w:val="hybridMultilevel"/>
    <w:tmpl w:val="4816FF78"/>
    <w:lvl w:ilvl="0" w:tplc="EA648EE4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08B083F"/>
    <w:multiLevelType w:val="singleLevel"/>
    <w:tmpl w:val="317496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1CE6D2A"/>
    <w:multiLevelType w:val="singleLevel"/>
    <w:tmpl w:val="865612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CD615D7"/>
    <w:multiLevelType w:val="hybridMultilevel"/>
    <w:tmpl w:val="6E1469DE"/>
    <w:lvl w:ilvl="0" w:tplc="E20A59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FA67139"/>
    <w:multiLevelType w:val="hybridMultilevel"/>
    <w:tmpl w:val="879A9764"/>
    <w:lvl w:ilvl="0" w:tplc="91D412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15B05B2"/>
    <w:multiLevelType w:val="hybridMultilevel"/>
    <w:tmpl w:val="70247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909A3"/>
    <w:multiLevelType w:val="hybridMultilevel"/>
    <w:tmpl w:val="9788E7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F0E4D"/>
    <w:multiLevelType w:val="hybridMultilevel"/>
    <w:tmpl w:val="A3A43C5E"/>
    <w:lvl w:ilvl="0" w:tplc="A06031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471768D"/>
    <w:multiLevelType w:val="hybridMultilevel"/>
    <w:tmpl w:val="3CF04FBA"/>
    <w:lvl w:ilvl="0" w:tplc="FE9AE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A335195"/>
    <w:multiLevelType w:val="hybridMultilevel"/>
    <w:tmpl w:val="EDD0FC76"/>
    <w:lvl w:ilvl="0" w:tplc="01A8D368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E193E"/>
    <w:multiLevelType w:val="hybridMultilevel"/>
    <w:tmpl w:val="D4208BEA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DD0687"/>
    <w:multiLevelType w:val="hybridMultilevel"/>
    <w:tmpl w:val="F8B02F00"/>
    <w:lvl w:ilvl="0" w:tplc="A42C96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4D7E5E"/>
    <w:multiLevelType w:val="hybridMultilevel"/>
    <w:tmpl w:val="30CE9E92"/>
    <w:lvl w:ilvl="0" w:tplc="0A6AD57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FB231C4"/>
    <w:multiLevelType w:val="hybridMultilevel"/>
    <w:tmpl w:val="8C46E0C0"/>
    <w:lvl w:ilvl="0" w:tplc="EF8446D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688754472">
    <w:abstractNumId w:val="5"/>
  </w:num>
  <w:num w:numId="2" w16cid:durableId="939490750">
    <w:abstractNumId w:val="6"/>
  </w:num>
  <w:num w:numId="3" w16cid:durableId="342317515">
    <w:abstractNumId w:val="16"/>
  </w:num>
  <w:num w:numId="4" w16cid:durableId="106513862">
    <w:abstractNumId w:val="2"/>
  </w:num>
  <w:num w:numId="5" w16cid:durableId="2029597596">
    <w:abstractNumId w:val="17"/>
  </w:num>
  <w:num w:numId="6" w16cid:durableId="1846436482">
    <w:abstractNumId w:val="15"/>
  </w:num>
  <w:num w:numId="7" w16cid:durableId="352222245">
    <w:abstractNumId w:val="27"/>
  </w:num>
  <w:num w:numId="8" w16cid:durableId="880940936">
    <w:abstractNumId w:val="11"/>
  </w:num>
  <w:num w:numId="9" w16cid:durableId="1887595631">
    <w:abstractNumId w:val="25"/>
  </w:num>
  <w:num w:numId="10" w16cid:durableId="1436365874">
    <w:abstractNumId w:val="9"/>
  </w:num>
  <w:num w:numId="11" w16cid:durableId="19938891">
    <w:abstractNumId w:val="28"/>
  </w:num>
  <w:num w:numId="12" w16cid:durableId="100297788">
    <w:abstractNumId w:val="12"/>
  </w:num>
  <w:num w:numId="13" w16cid:durableId="426463313">
    <w:abstractNumId w:val="1"/>
  </w:num>
  <w:num w:numId="14" w16cid:durableId="1998262255">
    <w:abstractNumId w:val="19"/>
  </w:num>
  <w:num w:numId="15" w16cid:durableId="1784496406">
    <w:abstractNumId w:val="13"/>
  </w:num>
  <w:num w:numId="16" w16cid:durableId="641545332">
    <w:abstractNumId w:val="8"/>
  </w:num>
  <w:num w:numId="17" w16cid:durableId="2098792098">
    <w:abstractNumId w:val="4"/>
  </w:num>
  <w:num w:numId="18" w16cid:durableId="139540370">
    <w:abstractNumId w:val="7"/>
  </w:num>
  <w:num w:numId="19" w16cid:durableId="482043366">
    <w:abstractNumId w:val="18"/>
  </w:num>
  <w:num w:numId="20" w16cid:durableId="1351105906">
    <w:abstractNumId w:val="23"/>
  </w:num>
  <w:num w:numId="21" w16cid:durableId="929779435">
    <w:abstractNumId w:val="20"/>
  </w:num>
  <w:num w:numId="22" w16cid:durableId="1898589453">
    <w:abstractNumId w:val="0"/>
  </w:num>
  <w:num w:numId="23" w16cid:durableId="1121342063">
    <w:abstractNumId w:val="10"/>
  </w:num>
  <w:num w:numId="24" w16cid:durableId="2088721624">
    <w:abstractNumId w:val="14"/>
  </w:num>
  <w:num w:numId="25" w16cid:durableId="251091030">
    <w:abstractNumId w:val="21"/>
  </w:num>
  <w:num w:numId="26" w16cid:durableId="305666692">
    <w:abstractNumId w:val="3"/>
  </w:num>
  <w:num w:numId="27" w16cid:durableId="1522472348">
    <w:abstractNumId w:val="26"/>
  </w:num>
  <w:num w:numId="28" w16cid:durableId="2067147326">
    <w:abstractNumId w:val="22"/>
  </w:num>
  <w:num w:numId="29" w16cid:durableId="6849843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4F"/>
    <w:rsid w:val="0000238C"/>
    <w:rsid w:val="00004D92"/>
    <w:rsid w:val="00024F53"/>
    <w:rsid w:val="00027EF8"/>
    <w:rsid w:val="00033CBC"/>
    <w:rsid w:val="0003413D"/>
    <w:rsid w:val="00060967"/>
    <w:rsid w:val="0006356E"/>
    <w:rsid w:val="00065332"/>
    <w:rsid w:val="00087413"/>
    <w:rsid w:val="000A7024"/>
    <w:rsid w:val="000B2478"/>
    <w:rsid w:val="000B32E8"/>
    <w:rsid w:val="000B495B"/>
    <w:rsid w:val="000B547D"/>
    <w:rsid w:val="000B7457"/>
    <w:rsid w:val="000F5A0F"/>
    <w:rsid w:val="00103848"/>
    <w:rsid w:val="00104562"/>
    <w:rsid w:val="001056DC"/>
    <w:rsid w:val="00113F7B"/>
    <w:rsid w:val="00115102"/>
    <w:rsid w:val="00126225"/>
    <w:rsid w:val="001278E2"/>
    <w:rsid w:val="0013145A"/>
    <w:rsid w:val="0013308C"/>
    <w:rsid w:val="001477FE"/>
    <w:rsid w:val="0016063A"/>
    <w:rsid w:val="001678E8"/>
    <w:rsid w:val="00174C76"/>
    <w:rsid w:val="00175262"/>
    <w:rsid w:val="00177A38"/>
    <w:rsid w:val="00182524"/>
    <w:rsid w:val="0018685B"/>
    <w:rsid w:val="00191A60"/>
    <w:rsid w:val="001A08BD"/>
    <w:rsid w:val="001A4EDE"/>
    <w:rsid w:val="001F4E85"/>
    <w:rsid w:val="00205E6F"/>
    <w:rsid w:val="00210757"/>
    <w:rsid w:val="00213BB5"/>
    <w:rsid w:val="00221BE3"/>
    <w:rsid w:val="00226F55"/>
    <w:rsid w:val="00253FE6"/>
    <w:rsid w:val="002559FC"/>
    <w:rsid w:val="00275D2E"/>
    <w:rsid w:val="0028210C"/>
    <w:rsid w:val="00292051"/>
    <w:rsid w:val="00292689"/>
    <w:rsid w:val="002950C5"/>
    <w:rsid w:val="002A6414"/>
    <w:rsid w:val="002A73B1"/>
    <w:rsid w:val="002C7B32"/>
    <w:rsid w:val="002D1F30"/>
    <w:rsid w:val="002F0529"/>
    <w:rsid w:val="002F56D2"/>
    <w:rsid w:val="002F6204"/>
    <w:rsid w:val="002F7B1F"/>
    <w:rsid w:val="00302591"/>
    <w:rsid w:val="00307F45"/>
    <w:rsid w:val="0031553D"/>
    <w:rsid w:val="00332C2C"/>
    <w:rsid w:val="00353C5C"/>
    <w:rsid w:val="0036058B"/>
    <w:rsid w:val="00360800"/>
    <w:rsid w:val="00363DCC"/>
    <w:rsid w:val="003673F5"/>
    <w:rsid w:val="003766A1"/>
    <w:rsid w:val="003A4D17"/>
    <w:rsid w:val="003B043C"/>
    <w:rsid w:val="003C44BC"/>
    <w:rsid w:val="003D3D65"/>
    <w:rsid w:val="003D5E23"/>
    <w:rsid w:val="003D7614"/>
    <w:rsid w:val="003F6177"/>
    <w:rsid w:val="003F7139"/>
    <w:rsid w:val="004002EE"/>
    <w:rsid w:val="0040549D"/>
    <w:rsid w:val="00410302"/>
    <w:rsid w:val="00413C4E"/>
    <w:rsid w:val="00415DC2"/>
    <w:rsid w:val="004169A4"/>
    <w:rsid w:val="00423806"/>
    <w:rsid w:val="0042539C"/>
    <w:rsid w:val="0043738E"/>
    <w:rsid w:val="0044172F"/>
    <w:rsid w:val="00442903"/>
    <w:rsid w:val="004441E9"/>
    <w:rsid w:val="00453614"/>
    <w:rsid w:val="00467B69"/>
    <w:rsid w:val="0047452B"/>
    <w:rsid w:val="00484B99"/>
    <w:rsid w:val="00495A21"/>
    <w:rsid w:val="004E4403"/>
    <w:rsid w:val="004F1A6D"/>
    <w:rsid w:val="004F5D97"/>
    <w:rsid w:val="004F60A2"/>
    <w:rsid w:val="00503BAC"/>
    <w:rsid w:val="0053035C"/>
    <w:rsid w:val="00545AA6"/>
    <w:rsid w:val="005471F6"/>
    <w:rsid w:val="00547495"/>
    <w:rsid w:val="00551135"/>
    <w:rsid w:val="00556D28"/>
    <w:rsid w:val="0057028F"/>
    <w:rsid w:val="00574F84"/>
    <w:rsid w:val="0057762F"/>
    <w:rsid w:val="00582D18"/>
    <w:rsid w:val="005A7E7B"/>
    <w:rsid w:val="005B27D9"/>
    <w:rsid w:val="005C60F5"/>
    <w:rsid w:val="005F414B"/>
    <w:rsid w:val="0063404E"/>
    <w:rsid w:val="00645AE3"/>
    <w:rsid w:val="00651526"/>
    <w:rsid w:val="00661029"/>
    <w:rsid w:val="00667441"/>
    <w:rsid w:val="00676C1B"/>
    <w:rsid w:val="00686B84"/>
    <w:rsid w:val="00690FA0"/>
    <w:rsid w:val="006A46CA"/>
    <w:rsid w:val="006B4E28"/>
    <w:rsid w:val="006B7D84"/>
    <w:rsid w:val="006D07D0"/>
    <w:rsid w:val="006D49AD"/>
    <w:rsid w:val="006D7BD7"/>
    <w:rsid w:val="006D7E5B"/>
    <w:rsid w:val="006F0FA2"/>
    <w:rsid w:val="006F1BBF"/>
    <w:rsid w:val="00703505"/>
    <w:rsid w:val="00716509"/>
    <w:rsid w:val="0072159C"/>
    <w:rsid w:val="00733128"/>
    <w:rsid w:val="007400E7"/>
    <w:rsid w:val="0076430D"/>
    <w:rsid w:val="00785368"/>
    <w:rsid w:val="0079307D"/>
    <w:rsid w:val="0079716D"/>
    <w:rsid w:val="007B15E0"/>
    <w:rsid w:val="007C0DFC"/>
    <w:rsid w:val="007C5FB5"/>
    <w:rsid w:val="007D0DF4"/>
    <w:rsid w:val="007D1093"/>
    <w:rsid w:val="007D2FBA"/>
    <w:rsid w:val="007D3E32"/>
    <w:rsid w:val="007D3E71"/>
    <w:rsid w:val="007E6663"/>
    <w:rsid w:val="007E6C28"/>
    <w:rsid w:val="007F11FD"/>
    <w:rsid w:val="0081300A"/>
    <w:rsid w:val="008243CD"/>
    <w:rsid w:val="008251B4"/>
    <w:rsid w:val="008277C6"/>
    <w:rsid w:val="00845676"/>
    <w:rsid w:val="00846243"/>
    <w:rsid w:val="00851A1F"/>
    <w:rsid w:val="00862DAB"/>
    <w:rsid w:val="00875343"/>
    <w:rsid w:val="0087676C"/>
    <w:rsid w:val="00876D65"/>
    <w:rsid w:val="00877261"/>
    <w:rsid w:val="00877888"/>
    <w:rsid w:val="00884E92"/>
    <w:rsid w:val="00893A8E"/>
    <w:rsid w:val="00896763"/>
    <w:rsid w:val="008A57F2"/>
    <w:rsid w:val="008B3143"/>
    <w:rsid w:val="008C7728"/>
    <w:rsid w:val="009021F4"/>
    <w:rsid w:val="0092627A"/>
    <w:rsid w:val="00936EFB"/>
    <w:rsid w:val="0094298E"/>
    <w:rsid w:val="00944F9A"/>
    <w:rsid w:val="009619E4"/>
    <w:rsid w:val="009645EE"/>
    <w:rsid w:val="009668E4"/>
    <w:rsid w:val="0097160F"/>
    <w:rsid w:val="00975756"/>
    <w:rsid w:val="0099525C"/>
    <w:rsid w:val="00997599"/>
    <w:rsid w:val="009A0BFA"/>
    <w:rsid w:val="009A6614"/>
    <w:rsid w:val="009B634F"/>
    <w:rsid w:val="009B6BC9"/>
    <w:rsid w:val="009B7083"/>
    <w:rsid w:val="009D0354"/>
    <w:rsid w:val="009D3042"/>
    <w:rsid w:val="009E4150"/>
    <w:rsid w:val="00A0241D"/>
    <w:rsid w:val="00A073AE"/>
    <w:rsid w:val="00A55E9B"/>
    <w:rsid w:val="00A56E3E"/>
    <w:rsid w:val="00A56FF5"/>
    <w:rsid w:val="00A64984"/>
    <w:rsid w:val="00A865D1"/>
    <w:rsid w:val="00A86EB3"/>
    <w:rsid w:val="00A93D86"/>
    <w:rsid w:val="00AA47DE"/>
    <w:rsid w:val="00AB1116"/>
    <w:rsid w:val="00AB3B87"/>
    <w:rsid w:val="00AC3286"/>
    <w:rsid w:val="00AD7649"/>
    <w:rsid w:val="00AE66DE"/>
    <w:rsid w:val="00B1408A"/>
    <w:rsid w:val="00B263E1"/>
    <w:rsid w:val="00B31888"/>
    <w:rsid w:val="00B4495B"/>
    <w:rsid w:val="00B47058"/>
    <w:rsid w:val="00B77D83"/>
    <w:rsid w:val="00B9466F"/>
    <w:rsid w:val="00B9568D"/>
    <w:rsid w:val="00BB3786"/>
    <w:rsid w:val="00BB6593"/>
    <w:rsid w:val="00BD5727"/>
    <w:rsid w:val="00BE25BF"/>
    <w:rsid w:val="00BE3276"/>
    <w:rsid w:val="00C024CB"/>
    <w:rsid w:val="00C16FDD"/>
    <w:rsid w:val="00C2289D"/>
    <w:rsid w:val="00C22F3C"/>
    <w:rsid w:val="00C23074"/>
    <w:rsid w:val="00C24BBE"/>
    <w:rsid w:val="00C57620"/>
    <w:rsid w:val="00C57DB7"/>
    <w:rsid w:val="00C65472"/>
    <w:rsid w:val="00C701D1"/>
    <w:rsid w:val="00C73CBE"/>
    <w:rsid w:val="00C754B0"/>
    <w:rsid w:val="00C767C6"/>
    <w:rsid w:val="00CA39CE"/>
    <w:rsid w:val="00CB7040"/>
    <w:rsid w:val="00CD1EF3"/>
    <w:rsid w:val="00CE1813"/>
    <w:rsid w:val="00CF26F6"/>
    <w:rsid w:val="00D01D35"/>
    <w:rsid w:val="00D04F6A"/>
    <w:rsid w:val="00D23079"/>
    <w:rsid w:val="00D25BE8"/>
    <w:rsid w:val="00D32743"/>
    <w:rsid w:val="00D34D95"/>
    <w:rsid w:val="00D459F3"/>
    <w:rsid w:val="00D7332F"/>
    <w:rsid w:val="00D745C9"/>
    <w:rsid w:val="00D7554F"/>
    <w:rsid w:val="00D87E0E"/>
    <w:rsid w:val="00DA3BBD"/>
    <w:rsid w:val="00DB7947"/>
    <w:rsid w:val="00DC0E19"/>
    <w:rsid w:val="00DD63A5"/>
    <w:rsid w:val="00DD68A9"/>
    <w:rsid w:val="00DF24EA"/>
    <w:rsid w:val="00DF4B11"/>
    <w:rsid w:val="00DF59B7"/>
    <w:rsid w:val="00E20FAF"/>
    <w:rsid w:val="00E2282A"/>
    <w:rsid w:val="00E26015"/>
    <w:rsid w:val="00E3048D"/>
    <w:rsid w:val="00E370B8"/>
    <w:rsid w:val="00E418E4"/>
    <w:rsid w:val="00E47D41"/>
    <w:rsid w:val="00E51F4C"/>
    <w:rsid w:val="00E538C3"/>
    <w:rsid w:val="00E67B9E"/>
    <w:rsid w:val="00E816CA"/>
    <w:rsid w:val="00E96161"/>
    <w:rsid w:val="00EA0AE4"/>
    <w:rsid w:val="00EB4618"/>
    <w:rsid w:val="00EB621F"/>
    <w:rsid w:val="00ED230F"/>
    <w:rsid w:val="00ED7747"/>
    <w:rsid w:val="00EE6AC1"/>
    <w:rsid w:val="00F02AF5"/>
    <w:rsid w:val="00F04455"/>
    <w:rsid w:val="00F27CDF"/>
    <w:rsid w:val="00F31DC4"/>
    <w:rsid w:val="00F37438"/>
    <w:rsid w:val="00F45D13"/>
    <w:rsid w:val="00F50454"/>
    <w:rsid w:val="00F51C4E"/>
    <w:rsid w:val="00F53991"/>
    <w:rsid w:val="00F90A01"/>
    <w:rsid w:val="00FB1585"/>
    <w:rsid w:val="00FB46D2"/>
    <w:rsid w:val="00FB6895"/>
    <w:rsid w:val="00FE0A49"/>
    <w:rsid w:val="00FE5BD4"/>
    <w:rsid w:val="00FF1298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CF79CB"/>
  <w15:docId w15:val="{0EAD0D05-7DF5-4F03-A9EE-E558E06E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Naslov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rFonts w:ascii="Courier New" w:hAnsi="Courier New"/>
      <w:b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B263E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B263E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Pr>
      <w:rFonts w:ascii="Courier New" w:hAnsi="Courier New"/>
      <w:sz w:val="20"/>
    </w:rPr>
  </w:style>
  <w:style w:type="paragraph" w:styleId="Uvuenotijeloteksta">
    <w:name w:val="Body Text Indent"/>
    <w:basedOn w:val="Normal"/>
    <w:pPr>
      <w:jc w:val="both"/>
    </w:pPr>
    <w:rPr>
      <w:rFonts w:ascii="Courier New" w:hAnsi="Courier New"/>
      <w:sz w:val="20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Tijeloteksta2">
    <w:name w:val="Body Text 2"/>
    <w:basedOn w:val="Normal"/>
    <w:pPr>
      <w:jc w:val="both"/>
    </w:pPr>
    <w:rPr>
      <w:rFonts w:ascii="Courier New" w:hAnsi="Courier New"/>
      <w:sz w:val="20"/>
    </w:rPr>
  </w:style>
  <w:style w:type="paragraph" w:styleId="Tijeloteksta-uvlaka2">
    <w:name w:val="Body Text Indent 2"/>
    <w:aliases w:val="  uvlaka 2"/>
    <w:basedOn w:val="Normal"/>
    <w:pPr>
      <w:ind w:left="3540"/>
    </w:pPr>
    <w:rPr>
      <w:rFonts w:ascii="Courier New" w:hAnsi="Courier New"/>
      <w:sz w:val="22"/>
    </w:rPr>
  </w:style>
  <w:style w:type="table" w:styleId="Reetkatablice">
    <w:name w:val="Table Grid"/>
    <w:basedOn w:val="Obinatablica"/>
    <w:rsid w:val="00186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AD764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23806"/>
    <w:pPr>
      <w:ind w:left="720"/>
      <w:contextualSpacing/>
    </w:pPr>
  </w:style>
  <w:style w:type="character" w:styleId="Hiperveza">
    <w:name w:val="Hyperlink"/>
    <w:basedOn w:val="Zadanifontodlomka"/>
    <w:unhideWhenUsed/>
    <w:rsid w:val="00ED7747"/>
    <w:rPr>
      <w:color w:val="0000FF" w:themeColor="hyperlink"/>
      <w:u w:val="single"/>
    </w:rPr>
  </w:style>
  <w:style w:type="paragraph" w:customStyle="1" w:styleId="Default">
    <w:name w:val="Default"/>
    <w:rsid w:val="001A08B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4Char">
    <w:name w:val="Naslov 4 Char"/>
    <w:basedOn w:val="Zadanifontodlomka"/>
    <w:link w:val="Naslov4"/>
    <w:semiHidden/>
    <w:rsid w:val="00B263E1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en-US"/>
    </w:rPr>
  </w:style>
  <w:style w:type="character" w:customStyle="1" w:styleId="Naslov9Char">
    <w:name w:val="Naslov 9 Char"/>
    <w:basedOn w:val="Zadanifontodlomka"/>
    <w:link w:val="Naslov9"/>
    <w:semiHidden/>
    <w:rsid w:val="00B263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Naslov2Char">
    <w:name w:val="Naslov 2 Char"/>
    <w:basedOn w:val="Zadanifontodlomka"/>
    <w:link w:val="Naslov2"/>
    <w:rsid w:val="00B263E1"/>
    <w:rPr>
      <w:rFonts w:ascii="Courier New" w:hAnsi="Courier New"/>
      <w:b/>
      <w:sz w:val="24"/>
      <w:lang w:eastAsia="en-US"/>
    </w:rPr>
  </w:style>
  <w:style w:type="paragraph" w:styleId="Tijeloteksta-uvlaka3">
    <w:name w:val="Body Text Indent 3"/>
    <w:basedOn w:val="Normal"/>
    <w:link w:val="Tijeloteksta-uvlaka3Char"/>
    <w:semiHidden/>
    <w:unhideWhenUsed/>
    <w:rsid w:val="00E538C3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semiHidden/>
    <w:rsid w:val="00E538C3"/>
    <w:rPr>
      <w:sz w:val="16"/>
      <w:szCs w:val="16"/>
      <w:lang w:eastAsia="en-US"/>
    </w:rPr>
  </w:style>
  <w:style w:type="paragraph" w:styleId="Bezproreda">
    <w:name w:val="No Spacing"/>
    <w:uiPriority w:val="1"/>
    <w:qFormat/>
    <w:rsid w:val="00E538C3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61BF5-C4C2-4145-BC1F-3B267BFC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Zlatar, 26</vt:lpstr>
      <vt:lpstr>Zlatar, 26</vt:lpstr>
    </vt:vector>
  </TitlesOfParts>
  <Company>K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Zlatar, 26</dc:title>
  <dc:creator>Kovacic</dc:creator>
  <cp:lastModifiedBy>Ankica Sugnetić</cp:lastModifiedBy>
  <cp:revision>8</cp:revision>
  <cp:lastPrinted>2026-07-10T10:22:00Z</cp:lastPrinted>
  <dcterms:created xsi:type="dcterms:W3CDTF">2026-07-10T06:49:00Z</dcterms:created>
  <dcterms:modified xsi:type="dcterms:W3CDTF">2026-07-10T10:22:00Z</dcterms:modified>
</cp:coreProperties>
</file>