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36" w:rsidRDefault="00CE6136" w:rsidP="00CE6136">
      <w:pPr>
        <w:pStyle w:val="Bezproreda"/>
        <w:jc w:val="center"/>
      </w:pPr>
    </w:p>
    <w:p w:rsidR="00CE6136" w:rsidRDefault="00CE6136" w:rsidP="00CE6136">
      <w:pPr>
        <w:pStyle w:val="Bezproreda"/>
        <w:jc w:val="center"/>
      </w:pPr>
    </w:p>
    <w:p w:rsidR="00CE6136" w:rsidRDefault="00CE6136" w:rsidP="00CE6136">
      <w:pPr>
        <w:pStyle w:val="Bezproreda"/>
        <w:jc w:val="center"/>
      </w:pPr>
    </w:p>
    <w:p w:rsidR="00CE6136" w:rsidRPr="005E350C" w:rsidRDefault="00CE6136" w:rsidP="00CE6136">
      <w:pPr>
        <w:pStyle w:val="Bezproreda"/>
        <w:jc w:val="both"/>
      </w:pPr>
      <w:r w:rsidRPr="005E350C">
        <w:rPr>
          <w:noProof/>
        </w:rPr>
        <w:drawing>
          <wp:anchor distT="0" distB="0" distL="114300" distR="114300" simplePos="0" relativeHeight="251659264" behindDoc="0" locked="0" layoutInCell="1" allowOverlap="1" wp14:anchorId="39EE2CA0" wp14:editId="0132BD9C">
            <wp:simplePos x="0" y="0"/>
            <wp:positionH relativeFrom="column">
              <wp:posOffset>13970</wp:posOffset>
            </wp:positionH>
            <wp:positionV relativeFrom="paragraph">
              <wp:posOffset>-379730</wp:posOffset>
            </wp:positionV>
            <wp:extent cx="2016125" cy="1402080"/>
            <wp:effectExtent l="0" t="0" r="3175" b="7620"/>
            <wp:wrapNone/>
            <wp:docPr id="1" name="Slika 1" descr="Opis: Opis: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1" t="31841" r="38496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36" w:rsidRPr="005E350C" w:rsidRDefault="00CE6136" w:rsidP="00CE6136">
      <w:pPr>
        <w:pStyle w:val="Bezproreda"/>
        <w:jc w:val="both"/>
      </w:pPr>
    </w:p>
    <w:p w:rsidR="00CE6136" w:rsidRPr="005E350C" w:rsidRDefault="00CE6136" w:rsidP="00CE6136">
      <w:pPr>
        <w:pStyle w:val="Bezproreda"/>
        <w:jc w:val="both"/>
      </w:pPr>
    </w:p>
    <w:p w:rsidR="00CE6136" w:rsidRPr="005E350C" w:rsidRDefault="00CE6136" w:rsidP="00CE6136">
      <w:pPr>
        <w:pStyle w:val="Bezproreda"/>
        <w:jc w:val="both"/>
      </w:pPr>
    </w:p>
    <w:p w:rsidR="00CE6136" w:rsidRPr="005E350C" w:rsidRDefault="00CE6136" w:rsidP="00CE6136">
      <w:pPr>
        <w:pStyle w:val="Bezproreda"/>
        <w:jc w:val="both"/>
      </w:pPr>
    </w:p>
    <w:p w:rsidR="00CE6136" w:rsidRPr="005E350C" w:rsidRDefault="00CE6136" w:rsidP="00CE6136">
      <w:pPr>
        <w:pStyle w:val="Bezproreda"/>
        <w:jc w:val="both"/>
      </w:pPr>
    </w:p>
    <w:p w:rsidR="00CE6136" w:rsidRPr="005E350C" w:rsidRDefault="00CE6136" w:rsidP="00CE6136">
      <w:pPr>
        <w:pStyle w:val="Bezproreda"/>
        <w:jc w:val="both"/>
      </w:pPr>
      <w:r w:rsidRPr="005E350C">
        <w:t>Broj: 7 Su-</w:t>
      </w:r>
      <w:proofErr w:type="spellStart"/>
      <w:r w:rsidR="00D53DB1">
        <w:t>43</w:t>
      </w:r>
      <w:proofErr w:type="spellEnd"/>
      <w:r w:rsidR="00D53DB1">
        <w:t>/</w:t>
      </w:r>
      <w:proofErr w:type="spellStart"/>
      <w:r w:rsidR="00D53DB1">
        <w:t>2021</w:t>
      </w:r>
      <w:proofErr w:type="spellEnd"/>
      <w:r w:rsidR="00D53DB1">
        <w:t>-5</w:t>
      </w:r>
      <w:r w:rsidR="007C5600">
        <w:t xml:space="preserve">        </w:t>
      </w:r>
    </w:p>
    <w:p w:rsidR="00CE6136" w:rsidRPr="005E350C" w:rsidRDefault="00CE6136" w:rsidP="00CE6136">
      <w:pPr>
        <w:pStyle w:val="Bezproreda"/>
        <w:jc w:val="both"/>
      </w:pPr>
      <w:r w:rsidRPr="005E350C">
        <w:t xml:space="preserve">Pula-Pola, </w:t>
      </w:r>
      <w:proofErr w:type="spellStart"/>
      <w:r w:rsidR="00D53DB1">
        <w:t>16</w:t>
      </w:r>
      <w:proofErr w:type="spellEnd"/>
      <w:r w:rsidR="00D53DB1">
        <w:t xml:space="preserve">. veljače </w:t>
      </w:r>
      <w:proofErr w:type="spellStart"/>
      <w:r w:rsidR="00D53DB1">
        <w:t>2021</w:t>
      </w:r>
      <w:proofErr w:type="spellEnd"/>
      <w:r w:rsidR="00D53DB1">
        <w:t>.</w:t>
      </w:r>
    </w:p>
    <w:p w:rsidR="00CE6136" w:rsidRDefault="00CE6136" w:rsidP="00CE6136">
      <w:pPr>
        <w:pStyle w:val="Bezproreda"/>
      </w:pPr>
    </w:p>
    <w:p w:rsidR="00CE6136" w:rsidRDefault="00CE6136" w:rsidP="00CE6136">
      <w:pPr>
        <w:pStyle w:val="Bezproreda"/>
        <w:jc w:val="center"/>
      </w:pPr>
    </w:p>
    <w:p w:rsidR="00CE6136" w:rsidRDefault="00CE6136" w:rsidP="00CE6136">
      <w:pPr>
        <w:pStyle w:val="Bezproreda"/>
        <w:jc w:val="center"/>
      </w:pPr>
      <w:r w:rsidRPr="005A1581">
        <w:t>OPIS POSLOVA RADNOG MJESTA</w:t>
      </w:r>
    </w:p>
    <w:p w:rsidR="00CE6136" w:rsidRPr="005A1581" w:rsidRDefault="00CE6136" w:rsidP="00CE6136">
      <w:pPr>
        <w:pStyle w:val="Bezproreda"/>
        <w:jc w:val="center"/>
      </w:pPr>
    </w:p>
    <w:p w:rsidR="00CE6136" w:rsidRDefault="00CE6136" w:rsidP="00CE6136">
      <w:pPr>
        <w:pStyle w:val="Bezproreda"/>
        <w:jc w:val="center"/>
      </w:pPr>
      <w:r w:rsidRPr="005A1581">
        <w:t>PODACI O PLAĆI RADNOG MJESTA</w:t>
      </w:r>
    </w:p>
    <w:p w:rsidR="00CE6136" w:rsidRPr="005A1581" w:rsidRDefault="00CE6136" w:rsidP="00CE6136">
      <w:pPr>
        <w:pStyle w:val="Bezproreda"/>
        <w:jc w:val="center"/>
      </w:pPr>
    </w:p>
    <w:p w:rsidR="00CE6136" w:rsidRPr="005A1581" w:rsidRDefault="00CE6136" w:rsidP="00CE6136">
      <w:pPr>
        <w:pStyle w:val="Bezproreda"/>
        <w:jc w:val="center"/>
      </w:pPr>
      <w:r w:rsidRPr="005A1581">
        <w:t xml:space="preserve">SADRŽAJ I NAČIN TESTIRANJA TE PRAVNI IZVORI ZA </w:t>
      </w:r>
    </w:p>
    <w:p w:rsidR="00CE6136" w:rsidRDefault="00CE6136" w:rsidP="00CE6136">
      <w:pPr>
        <w:pStyle w:val="Bezproreda"/>
        <w:jc w:val="center"/>
      </w:pPr>
      <w:r w:rsidRPr="005A1581">
        <w:t>PRIPREMU KANDIDATA ZA TESTIRANJA</w:t>
      </w:r>
    </w:p>
    <w:p w:rsidR="00CE6136" w:rsidRPr="005A1581" w:rsidRDefault="00CE6136" w:rsidP="00CE6136">
      <w:pPr>
        <w:pStyle w:val="Bezproreda"/>
        <w:jc w:val="center"/>
      </w:pPr>
    </w:p>
    <w:p w:rsidR="00CE6136" w:rsidRDefault="00CE6136" w:rsidP="00CE6136">
      <w:pPr>
        <w:pStyle w:val="Bezproreda"/>
        <w:jc w:val="both"/>
        <w:rPr>
          <w:u w:val="single"/>
        </w:rPr>
      </w:pPr>
    </w:p>
    <w:p w:rsidR="00CE6136" w:rsidRPr="007C5600" w:rsidRDefault="00CE6136" w:rsidP="00CE6136">
      <w:pPr>
        <w:pStyle w:val="Bezproreda"/>
        <w:jc w:val="both"/>
        <w:rPr>
          <w:rStyle w:val="Naglaeno"/>
          <w:b w:val="0"/>
        </w:rPr>
      </w:pPr>
      <w:r w:rsidRPr="005E350C">
        <w:rPr>
          <w:u w:val="single"/>
        </w:rPr>
        <w:t xml:space="preserve">Opis poslova radnog mjesta </w:t>
      </w:r>
      <w:r>
        <w:rPr>
          <w:u w:val="single"/>
        </w:rPr>
        <w:t>sudski savjetnik</w:t>
      </w:r>
      <w:r w:rsidRPr="005E350C">
        <w:rPr>
          <w:u w:val="single"/>
        </w:rPr>
        <w:t>:</w:t>
      </w:r>
      <w:r w:rsidRPr="005E350C">
        <w:t xml:space="preserve"> Pomaže sucu u radu, samostalno provodi postupak i predlaže sucu odluku sukladno važećim propisima, prima prijedloge, podneske i izjave stranaka, te obavlja samostalno ili pod nadzorom ili po uputama suca druge stručne poslo</w:t>
      </w:r>
      <w:r w:rsidRPr="007C5600">
        <w:t>ve</w:t>
      </w:r>
      <w:r w:rsidRPr="007C5600">
        <w:rPr>
          <w:rStyle w:val="Naglaeno"/>
        </w:rPr>
        <w:t>.</w:t>
      </w:r>
      <w:r w:rsidRPr="007C5600">
        <w:rPr>
          <w:rStyle w:val="Naglaeno"/>
          <w:b w:val="0"/>
        </w:rPr>
        <w:t xml:space="preserve"> Obavlja druge stručne poslove određene zakonom i Sudskim poslovnikom, kao i poslove po nalogu predsjednika suda prema rasporedu. </w:t>
      </w:r>
    </w:p>
    <w:p w:rsidR="00CE6136" w:rsidRPr="005E350C" w:rsidRDefault="00CE6136" w:rsidP="00CE6136">
      <w:pPr>
        <w:pStyle w:val="Bezproreda"/>
        <w:jc w:val="both"/>
        <w:rPr>
          <w:rStyle w:val="Naglaeno"/>
          <w:b w:val="0"/>
          <w:u w:val="single"/>
        </w:rPr>
      </w:pPr>
    </w:p>
    <w:p w:rsidR="00CE6136" w:rsidRPr="00886B2E" w:rsidRDefault="00CE6136" w:rsidP="00886B2E">
      <w:pPr>
        <w:jc w:val="both"/>
        <w:rPr>
          <w:rFonts w:ascii="Times New Roman" w:hAnsi="Times New Roman" w:cs="Times New Roman"/>
          <w:sz w:val="24"/>
          <w:szCs w:val="24"/>
        </w:rPr>
      </w:pPr>
      <w:r w:rsidRPr="00886B2E">
        <w:rPr>
          <w:rFonts w:ascii="Times New Roman" w:hAnsi="Times New Roman" w:cs="Times New Roman"/>
          <w:sz w:val="24"/>
          <w:szCs w:val="24"/>
          <w:u w:val="single"/>
        </w:rPr>
        <w:t xml:space="preserve">Podaci o plaći radnog mjesta sudski savjetnik: </w:t>
      </w:r>
      <w:r w:rsidRPr="00886B2E">
        <w:rPr>
          <w:rFonts w:ascii="Times New Roman" w:hAnsi="Times New Roman" w:cs="Times New Roman"/>
          <w:sz w:val="24"/>
          <w:szCs w:val="24"/>
        </w:rPr>
        <w:t>Plaću radnog mjesta sudski savjetnik čini umnožak koeficijenta složenosti poslova radnog mjesta, a koji iznosi 1,</w:t>
      </w:r>
      <w:r w:rsidR="009942AC" w:rsidRPr="00886B2E">
        <w:rPr>
          <w:rFonts w:ascii="Times New Roman" w:hAnsi="Times New Roman" w:cs="Times New Roman"/>
          <w:sz w:val="24"/>
          <w:szCs w:val="24"/>
        </w:rPr>
        <w:t>552</w:t>
      </w:r>
      <w:r w:rsidRPr="00886B2E">
        <w:rPr>
          <w:rFonts w:ascii="Times New Roman" w:hAnsi="Times New Roman" w:cs="Times New Roman"/>
          <w:sz w:val="24"/>
          <w:szCs w:val="24"/>
        </w:rPr>
        <w:t xml:space="preserve"> i osnovice za izračun plaće </w:t>
      </w:r>
      <w:r w:rsidRPr="00AE0D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3DB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6.044</w:t>
      </w:r>
      <w:proofErr w:type="spellEnd"/>
      <w:r w:rsidR="00D53DB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proofErr w:type="spellStart"/>
      <w:r w:rsidR="00D53DB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51</w:t>
      </w:r>
      <w:bookmarkStart w:id="0" w:name="_GoBack"/>
      <w:bookmarkEnd w:id="0"/>
      <w:proofErr w:type="spellEnd"/>
      <w:r w:rsidR="00D53DB1" w:rsidRPr="00886B2E">
        <w:rPr>
          <w:rFonts w:ascii="Times New Roman" w:hAnsi="Times New Roman" w:cs="Times New Roman"/>
          <w:sz w:val="24"/>
          <w:szCs w:val="24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</w:rPr>
        <w:t>kuna bruto) uvećan za 0,5% za svaku navršenu godinu radnog staža.</w:t>
      </w:r>
    </w:p>
    <w:p w:rsidR="00CE6136" w:rsidRDefault="00CE6136" w:rsidP="00CE6136">
      <w:pPr>
        <w:pStyle w:val="Bezproreda"/>
        <w:jc w:val="both"/>
      </w:pPr>
    </w:p>
    <w:p w:rsidR="00CE6136" w:rsidRPr="00342D76" w:rsidRDefault="00CE6136" w:rsidP="00CE6136">
      <w:pPr>
        <w:pStyle w:val="Bezproreda"/>
        <w:jc w:val="both"/>
      </w:pPr>
      <w:r w:rsidRPr="00626451">
        <w:rPr>
          <w:u w:val="single"/>
        </w:rPr>
        <w:t xml:space="preserve">Testiranje za radno mjesto </w:t>
      </w:r>
      <w:r>
        <w:rPr>
          <w:u w:val="single"/>
        </w:rPr>
        <w:t>sudski savjetnik</w:t>
      </w:r>
      <w:r w:rsidRPr="00F25100">
        <w:t xml:space="preserve"> </w:t>
      </w:r>
      <w:r>
        <w:t>se sastoji od pisanog testa i razgovora Komisije s kandidatima (intervju). Pisani dio testiranja se sastoji provjere znanja, sposobnosti i vještina bitnih za obavljanje poslova radnog mjesta, pravni izvori: Sudski poslovnik</w:t>
      </w:r>
      <w:r w:rsidRPr="00342D76">
        <w:t>, Ovršni zak</w:t>
      </w:r>
      <w:r>
        <w:t>on, Zakon o parničnom postupku</w:t>
      </w:r>
      <w:r w:rsidRPr="00342D76">
        <w:t xml:space="preserve">. </w:t>
      </w:r>
    </w:p>
    <w:p w:rsidR="00CE6136" w:rsidRDefault="00CE6136" w:rsidP="00CE6136">
      <w:pPr>
        <w:pStyle w:val="Bezproreda"/>
        <w:jc w:val="both"/>
      </w:pPr>
    </w:p>
    <w:p w:rsidR="00CE6136" w:rsidRDefault="00CE6136" w:rsidP="00CE6136">
      <w:pPr>
        <w:pStyle w:val="Bezproreda"/>
        <w:jc w:val="both"/>
      </w:pPr>
    </w:p>
    <w:p w:rsidR="00CE6136" w:rsidRPr="005E350C" w:rsidRDefault="00471EE4" w:rsidP="00CE6136">
      <w:pPr>
        <w:pStyle w:val="Bezproreda"/>
        <w:jc w:val="right"/>
      </w:pPr>
      <w:r>
        <w:t>OPĆINSKI SUD U PULI-POLA</w:t>
      </w:r>
    </w:p>
    <w:p w:rsidR="00EF1E22" w:rsidRDefault="00EF1E22" w:rsidP="00CE6136">
      <w:pPr>
        <w:pStyle w:val="Bezproreda"/>
        <w:jc w:val="both"/>
      </w:pPr>
    </w:p>
    <w:sectPr w:rsidR="00EF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C5"/>
    <w:rsid w:val="000D1240"/>
    <w:rsid w:val="00117C0B"/>
    <w:rsid w:val="00172731"/>
    <w:rsid w:val="00221CBD"/>
    <w:rsid w:val="00347E79"/>
    <w:rsid w:val="00471EE4"/>
    <w:rsid w:val="00622811"/>
    <w:rsid w:val="00636A21"/>
    <w:rsid w:val="00707AC3"/>
    <w:rsid w:val="00795C9A"/>
    <w:rsid w:val="007A3322"/>
    <w:rsid w:val="007C5600"/>
    <w:rsid w:val="008418AB"/>
    <w:rsid w:val="00884B7D"/>
    <w:rsid w:val="00886B2E"/>
    <w:rsid w:val="009942AC"/>
    <w:rsid w:val="00A04616"/>
    <w:rsid w:val="00AE0D79"/>
    <w:rsid w:val="00AE762A"/>
    <w:rsid w:val="00AF4590"/>
    <w:rsid w:val="00B81B95"/>
    <w:rsid w:val="00BB68DF"/>
    <w:rsid w:val="00C12784"/>
    <w:rsid w:val="00C86583"/>
    <w:rsid w:val="00CE6136"/>
    <w:rsid w:val="00CF5D68"/>
    <w:rsid w:val="00D42D8A"/>
    <w:rsid w:val="00D53DB1"/>
    <w:rsid w:val="00D607B7"/>
    <w:rsid w:val="00EA4EBA"/>
    <w:rsid w:val="00EE0C89"/>
    <w:rsid w:val="00EF1E22"/>
    <w:rsid w:val="00F20739"/>
    <w:rsid w:val="00FE0AC5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E0AC5"/>
    <w:rPr>
      <w:b/>
      <w:bCs/>
    </w:rPr>
  </w:style>
  <w:style w:type="paragraph" w:customStyle="1" w:styleId="T-98-2">
    <w:name w:val="T-9/8-2"/>
    <w:basedOn w:val="Normal"/>
    <w:uiPriority w:val="99"/>
    <w:rsid w:val="00FE0AC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ezproreda">
    <w:name w:val="No Spacing"/>
    <w:qFormat/>
    <w:rsid w:val="00CE61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E0AC5"/>
    <w:rPr>
      <w:b/>
      <w:bCs/>
    </w:rPr>
  </w:style>
  <w:style w:type="paragraph" w:customStyle="1" w:styleId="T-98-2">
    <w:name w:val="T-9/8-2"/>
    <w:basedOn w:val="Normal"/>
    <w:uiPriority w:val="99"/>
    <w:rsid w:val="00FE0AC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ezproreda">
    <w:name w:val="No Spacing"/>
    <w:qFormat/>
    <w:rsid w:val="00CE61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Danevski</dc:creator>
  <cp:lastModifiedBy>Dijana Danevski</cp:lastModifiedBy>
  <cp:revision>3</cp:revision>
  <cp:lastPrinted>2021-02-16T10:23:00Z</cp:lastPrinted>
  <dcterms:created xsi:type="dcterms:W3CDTF">2021-02-16T10:22:00Z</dcterms:created>
  <dcterms:modified xsi:type="dcterms:W3CDTF">2021-02-16T10:23:00Z</dcterms:modified>
</cp:coreProperties>
</file>