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6" w:rsidRDefault="008343C6">
      <w:bookmarkStart w:id="0" w:name="_GoBack"/>
      <w:bookmarkEnd w:id="0"/>
    </w:p>
    <w:p w:rsidR="00646E99" w:rsidRDefault="00646E9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</w:tblGrid>
      <w:tr w:rsidR="00FB433A" w:rsidRPr="0004671B" w:rsidTr="00EF20A1">
        <w:tc>
          <w:tcPr>
            <w:tcW w:w="2829" w:type="dxa"/>
            <w:shd w:val="clear" w:color="auto" w:fill="auto"/>
          </w:tcPr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04671B" w:rsidRDefault="00FB433A" w:rsidP="00EF20A1">
            <w:pPr>
              <w:spacing w:before="120"/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04671B" w:rsidRDefault="00FB433A" w:rsidP="00EF20A1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Default="009B49B4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 xml:space="preserve"> </w:t>
            </w:r>
            <w:r w:rsidR="00FB433A" w:rsidRPr="0004671B"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  <w:t>Varaždin, Braće Radić 2</w:t>
            </w:r>
          </w:p>
          <w:p w:rsidR="009B49B4" w:rsidRPr="0004671B" w:rsidRDefault="009B49B4" w:rsidP="006B38A2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val="hr-HR" w:eastAsia="en-US"/>
              </w:rPr>
            </w:pPr>
          </w:p>
        </w:tc>
      </w:tr>
    </w:tbl>
    <w:p w:rsidR="00FB433A" w:rsidRDefault="0019141D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ZA PROVEDBU </w:t>
      </w:r>
      <w:r w:rsidR="000B7A13">
        <w:rPr>
          <w:rFonts w:ascii="Times New Roman" w:hAnsi="Times New Roman"/>
          <w:sz w:val="24"/>
          <w:szCs w:val="24"/>
          <w:lang w:val="hr-HR"/>
        </w:rPr>
        <w:t>JAVNOG NATJEČAJA</w:t>
      </w:r>
    </w:p>
    <w:p w:rsidR="00B844F1" w:rsidRDefault="00B844F1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3A9D" w:rsidRDefault="002013AC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Poslovni broj: 7 Su-33</w:t>
      </w:r>
      <w:r w:rsidR="000B7A13">
        <w:rPr>
          <w:rFonts w:ascii="Times New Roman" w:hAnsi="Times New Roman"/>
          <w:sz w:val="24"/>
          <w:szCs w:val="24"/>
          <w:lang w:val="hr-HR"/>
        </w:rPr>
        <w:t>2</w:t>
      </w:r>
      <w:r>
        <w:rPr>
          <w:rFonts w:ascii="Times New Roman" w:hAnsi="Times New Roman"/>
          <w:sz w:val="24"/>
          <w:szCs w:val="24"/>
          <w:lang w:val="hr-HR"/>
        </w:rPr>
        <w:t>/2020-</w:t>
      </w:r>
      <w:r w:rsidR="000B7A13">
        <w:rPr>
          <w:rFonts w:ascii="Times New Roman" w:hAnsi="Times New Roman"/>
          <w:sz w:val="24"/>
          <w:szCs w:val="24"/>
          <w:lang w:val="hr-HR"/>
        </w:rPr>
        <w:t>153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Varaždin, </w:t>
      </w:r>
      <w:r w:rsidR="000B7A13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83CD8">
        <w:rPr>
          <w:rFonts w:ascii="Times New Roman" w:hAnsi="Times New Roman"/>
          <w:sz w:val="24"/>
          <w:szCs w:val="24"/>
          <w:lang w:val="hr-HR"/>
        </w:rPr>
        <w:t>veljače</w:t>
      </w:r>
      <w:r>
        <w:rPr>
          <w:rFonts w:ascii="Times New Roman" w:hAnsi="Times New Roman"/>
          <w:sz w:val="24"/>
          <w:szCs w:val="24"/>
          <w:lang w:val="hr-HR"/>
        </w:rPr>
        <w:t xml:space="preserve"> 2021. </w:t>
      </w:r>
    </w:p>
    <w:p w:rsidR="00584449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646E99" w:rsidRDefault="00646E9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BB73D4" w:rsidRDefault="00584449" w:rsidP="003614A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</w:p>
    <w:p w:rsidR="00CF05C0" w:rsidRPr="003F4E70" w:rsidRDefault="00767F42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szCs w:val="24"/>
          <w:lang w:val="hr-HR"/>
        </w:rPr>
        <w:t xml:space="preserve">OBAVIJEST KANDIDATIMA O </w:t>
      </w:r>
      <w:r w:rsidR="00CF05C0" w:rsidRPr="003F4E70">
        <w:rPr>
          <w:rFonts w:ascii="Times New Roman" w:hAnsi="Times New Roman"/>
          <w:sz w:val="24"/>
          <w:szCs w:val="24"/>
          <w:lang w:val="hr-HR"/>
        </w:rPr>
        <w:t xml:space="preserve">VREMENU I MJESTU </w:t>
      </w:r>
      <w:r w:rsidR="000B7A13" w:rsidRPr="003F4E70">
        <w:rPr>
          <w:rFonts w:ascii="Times New Roman" w:hAnsi="Times New Roman"/>
          <w:sz w:val="24"/>
          <w:szCs w:val="24"/>
          <w:lang w:val="hr-HR"/>
        </w:rPr>
        <w:t>TESTIRANJ</w:t>
      </w:r>
      <w:r w:rsidR="00CF05C0" w:rsidRPr="003F4E70">
        <w:rPr>
          <w:rFonts w:ascii="Times New Roman" w:hAnsi="Times New Roman"/>
          <w:sz w:val="24"/>
          <w:szCs w:val="24"/>
          <w:lang w:val="hr-HR"/>
        </w:rPr>
        <w:t>A I RAZGOVORA</w:t>
      </w:r>
      <w:r w:rsidR="000B7A13" w:rsidRPr="003F4E70">
        <w:rPr>
          <w:rFonts w:ascii="Times New Roman" w:hAnsi="Times New Roman"/>
          <w:sz w:val="24"/>
          <w:szCs w:val="24"/>
          <w:lang w:val="hr-HR"/>
        </w:rPr>
        <w:t xml:space="preserve"> U POSTUPKU</w:t>
      </w:r>
      <w:r w:rsidR="00CF05C0"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B7A13" w:rsidRPr="003F4E70">
        <w:rPr>
          <w:rFonts w:ascii="Times New Roman" w:hAnsi="Times New Roman"/>
          <w:sz w:val="24"/>
          <w:szCs w:val="24"/>
          <w:lang w:val="hr-HR"/>
        </w:rPr>
        <w:t xml:space="preserve">PRIJMA U DRŽAVNU SLUŽBU </w:t>
      </w:r>
    </w:p>
    <w:p w:rsidR="00CF05C0" w:rsidRPr="003F4E70" w:rsidRDefault="000B7A13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szCs w:val="24"/>
          <w:lang w:val="hr-HR"/>
        </w:rPr>
        <w:t>U ŽUPANIJSK</w:t>
      </w:r>
      <w:r w:rsidR="00D32E7C" w:rsidRPr="003F4E70">
        <w:rPr>
          <w:rFonts w:ascii="Times New Roman" w:hAnsi="Times New Roman"/>
          <w:sz w:val="24"/>
          <w:szCs w:val="24"/>
          <w:lang w:val="hr-HR"/>
        </w:rPr>
        <w:t xml:space="preserve">I SUD </w:t>
      </w:r>
      <w:r w:rsidRPr="003F4E70">
        <w:rPr>
          <w:rFonts w:ascii="Times New Roman" w:hAnsi="Times New Roman"/>
          <w:sz w:val="24"/>
          <w:szCs w:val="24"/>
          <w:lang w:val="hr-HR"/>
        </w:rPr>
        <w:t>U VARAŽDINU</w:t>
      </w:r>
      <w:r w:rsidR="00CF05C0"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0B7A13" w:rsidRPr="003F4E70" w:rsidRDefault="00CF05C0" w:rsidP="000B7A13">
      <w:pPr>
        <w:jc w:val="center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szCs w:val="24"/>
          <w:lang w:val="hr-HR"/>
        </w:rPr>
        <w:t xml:space="preserve">I UPUTE </w:t>
      </w:r>
      <w:r w:rsidR="000B7A13" w:rsidRPr="003F4E70">
        <w:rPr>
          <w:rFonts w:ascii="Times New Roman" w:hAnsi="Times New Roman"/>
          <w:sz w:val="24"/>
          <w:szCs w:val="24"/>
          <w:lang w:val="hr-HR"/>
        </w:rPr>
        <w:t>KANDIDATIMA</w:t>
      </w:r>
    </w:p>
    <w:p w:rsidR="00767F42" w:rsidRDefault="00767F42" w:rsidP="00CD3546">
      <w:pPr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646E99" w:rsidRDefault="00646E99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B7A13" w:rsidRDefault="00767F42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0B7A13" w:rsidRPr="003F4E70" w:rsidRDefault="000B7A13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u w:val="single"/>
          <w:lang w:val="hr-HR"/>
        </w:rPr>
        <w:t>Naziv tijela koje provodi testiranje:</w:t>
      </w:r>
      <w:r>
        <w:rPr>
          <w:rFonts w:ascii="Times New Roman" w:hAnsi="Times New Roman"/>
          <w:sz w:val="24"/>
          <w:szCs w:val="24"/>
          <w:lang w:val="hr-HR"/>
        </w:rPr>
        <w:t xml:space="preserve"> Komisija za provedbu javnog 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natječaja </w:t>
      </w:r>
      <w:r w:rsidR="008343C6" w:rsidRPr="003F4E70">
        <w:rPr>
          <w:rFonts w:ascii="Times New Roman" w:hAnsi="Times New Roman"/>
          <w:sz w:val="24"/>
          <w:szCs w:val="24"/>
          <w:lang w:val="hr-HR"/>
        </w:rPr>
        <w:t xml:space="preserve">za prijam službenika u državnu službu na neodređeno vrijeme </w:t>
      </w:r>
      <w:r w:rsidRPr="003F4E70">
        <w:rPr>
          <w:rFonts w:ascii="Times New Roman" w:hAnsi="Times New Roman"/>
          <w:sz w:val="24"/>
          <w:szCs w:val="24"/>
          <w:lang w:val="hr-HR"/>
        </w:rPr>
        <w:t>Županijskog</w:t>
      </w:r>
      <w:r w:rsidRPr="00B83A61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suda u Varaždinu, objavljenog </w:t>
      </w:r>
      <w:r w:rsidR="00F62FCB" w:rsidRPr="00F62FCB">
        <w:rPr>
          <w:rFonts w:ascii="Times New Roman" w:hAnsi="Times New Roman"/>
          <w:sz w:val="24"/>
          <w:szCs w:val="24"/>
          <w:lang w:val="hr-HR"/>
        </w:rPr>
        <w:t>23. prosinca 2020</w:t>
      </w:r>
      <w:r w:rsidR="00F62FCB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107488">
        <w:rPr>
          <w:rFonts w:ascii="Times New Roman" w:hAnsi="Times New Roman"/>
          <w:sz w:val="24"/>
          <w:szCs w:val="24"/>
          <w:lang w:val="hr-HR"/>
        </w:rPr>
        <w:t>u Narodnim novinama,</w:t>
      </w:r>
      <w:r>
        <w:rPr>
          <w:rFonts w:ascii="Times New Roman" w:hAnsi="Times New Roman"/>
          <w:sz w:val="24"/>
          <w:szCs w:val="24"/>
          <w:lang w:val="hr-HR"/>
        </w:rPr>
        <w:t xml:space="preserve"> broj</w:t>
      </w:r>
      <w:r w:rsidR="00107488">
        <w:rPr>
          <w:rFonts w:ascii="Times New Roman" w:hAnsi="Times New Roman"/>
          <w:sz w:val="24"/>
          <w:szCs w:val="24"/>
          <w:lang w:val="hr-HR"/>
        </w:rPr>
        <w:t>:</w:t>
      </w:r>
      <w:r>
        <w:rPr>
          <w:rFonts w:ascii="Times New Roman" w:hAnsi="Times New Roman"/>
          <w:sz w:val="24"/>
          <w:szCs w:val="24"/>
          <w:lang w:val="hr-HR"/>
        </w:rPr>
        <w:t xml:space="preserve"> 144/2020 </w:t>
      </w:r>
      <w:r w:rsidR="00BC62D1" w:rsidRPr="003F4E70">
        <w:rPr>
          <w:rFonts w:ascii="Times New Roman" w:hAnsi="Times New Roman"/>
          <w:sz w:val="24"/>
          <w:szCs w:val="24"/>
          <w:lang w:val="hr-HR"/>
        </w:rPr>
        <w:t>(u daljnjem tekstu: Komisija)</w:t>
      </w:r>
      <w:r w:rsidR="008343C6" w:rsidRPr="003F4E70">
        <w:rPr>
          <w:rFonts w:ascii="Times New Roman" w:hAnsi="Times New Roman"/>
          <w:sz w:val="24"/>
          <w:szCs w:val="24"/>
          <w:lang w:val="hr-HR"/>
        </w:rPr>
        <w:t>.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0B7A13" w:rsidRDefault="000B7A13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Pr="00343428" w:rsidRDefault="000B7A13" w:rsidP="00767F42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43428">
        <w:rPr>
          <w:rFonts w:ascii="Times New Roman" w:hAnsi="Times New Roman"/>
          <w:b/>
          <w:sz w:val="24"/>
          <w:szCs w:val="24"/>
          <w:lang w:val="hr-HR"/>
        </w:rPr>
        <w:tab/>
      </w:r>
      <w:r w:rsidRPr="00343428">
        <w:rPr>
          <w:rFonts w:ascii="Times New Roman" w:hAnsi="Times New Roman"/>
          <w:b/>
          <w:sz w:val="24"/>
          <w:szCs w:val="24"/>
          <w:u w:val="single"/>
          <w:lang w:val="hr-HR"/>
        </w:rPr>
        <w:t>Naziv radnog mjesta:</w:t>
      </w:r>
      <w:r w:rsidRPr="00343428">
        <w:rPr>
          <w:rFonts w:ascii="Times New Roman" w:hAnsi="Times New Roman"/>
          <w:b/>
          <w:sz w:val="24"/>
          <w:szCs w:val="24"/>
          <w:lang w:val="hr-HR"/>
        </w:rPr>
        <w:t xml:space="preserve"> administrativni referent – upisničar, prijam i otprema pošte</w:t>
      </w:r>
    </w:p>
    <w:p w:rsidR="00F656FF" w:rsidRDefault="00F656FF" w:rsidP="00767F4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Default="00F656FF" w:rsidP="00767F42">
      <w:pPr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u w:val="single"/>
          <w:lang w:val="hr-HR"/>
        </w:rPr>
        <w:t xml:space="preserve">Opis poslova radnog mjesta: 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 w:rsidRPr="00F656FF">
        <w:rPr>
          <w:rFonts w:ascii="Times New Roman" w:hAnsi="Times New Roman"/>
          <w:sz w:val="24"/>
          <w:szCs w:val="24"/>
          <w:lang w:val="hr-HR"/>
        </w:rPr>
        <w:t>obavlja poslove zaprimanja spisa,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 upisnike ručno i u elektronskom obliku,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vodi imenike i pomoćne knjige vezano za upis i prijam te otpremu pismena i upis i prijam te otpremu pismena i spisa u elektronskom obliku,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zaprima, razvrstava i otprema poštu, 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dostavlja poštu,</w:t>
      </w:r>
    </w:p>
    <w:p w:rsidR="00F656FF" w:rsidRDefault="00F656FF" w:rsidP="001215EE">
      <w:pPr>
        <w:pStyle w:val="Odlomakpopisa"/>
        <w:numPr>
          <w:ilvl w:val="0"/>
          <w:numId w:val="27"/>
        </w:numPr>
        <w:ind w:left="14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obavlja i druge poslove koje odredi upravitelj sudske pisarnice ili voditelj posebne sudske pisarnice u stalnoj službi. </w:t>
      </w:r>
    </w:p>
    <w:p w:rsidR="00F656FF" w:rsidRDefault="00F656FF" w:rsidP="001215EE">
      <w:pPr>
        <w:ind w:left="363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Default="00F656FF" w:rsidP="00F656FF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Podaci vezani uz plaću propisani su člankom 9. Uredbe o nazivima radnih mjesta i koeficijentima složenosti poslova u državnoj službi </w:t>
      </w:r>
      <w:r w:rsidRPr="00767CCF">
        <w:rPr>
          <w:rFonts w:ascii="Times New Roman" w:hAnsi="Times New Roman"/>
          <w:color w:val="000000"/>
          <w:sz w:val="24"/>
          <w:lang w:val="hr-HR"/>
        </w:rPr>
        <w:t>(Narodne novine</w:t>
      </w:r>
      <w:r w:rsidR="00EA2DB3">
        <w:rPr>
          <w:rFonts w:ascii="Times New Roman" w:hAnsi="Times New Roman"/>
          <w:color w:val="000000"/>
          <w:sz w:val="24"/>
          <w:lang w:val="hr-HR"/>
        </w:rPr>
        <w:t>,</w:t>
      </w:r>
      <w:r w:rsidRPr="00767CCF">
        <w:rPr>
          <w:rFonts w:ascii="Times New Roman" w:hAnsi="Times New Roman"/>
          <w:color w:val="000000"/>
          <w:sz w:val="24"/>
          <w:lang w:val="hr-HR"/>
        </w:rPr>
        <w:t xml:space="preserve"> broj</w:t>
      </w:r>
      <w:r w:rsidR="00EA2DB3">
        <w:rPr>
          <w:rFonts w:ascii="Times New Roman" w:hAnsi="Times New Roman"/>
          <w:color w:val="000000"/>
          <w:sz w:val="24"/>
          <w:lang w:val="hr-HR"/>
        </w:rPr>
        <w:t>:</w:t>
      </w:r>
      <w:r w:rsidRPr="00767CCF">
        <w:rPr>
          <w:rFonts w:ascii="Times New Roman" w:hAnsi="Times New Roman"/>
          <w:color w:val="000000"/>
          <w:sz w:val="24"/>
          <w:lang w:val="hr-HR"/>
        </w:rPr>
        <w:t xml:space="preserve">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 i 73/19)</w:t>
      </w:r>
      <w:r>
        <w:rPr>
          <w:rFonts w:ascii="Times New Roman" w:hAnsi="Times New Roman"/>
          <w:color w:val="000000"/>
          <w:sz w:val="24"/>
          <w:lang w:val="hr-HR"/>
        </w:rPr>
        <w:t>.</w:t>
      </w:r>
    </w:p>
    <w:p w:rsidR="00F656FF" w:rsidRDefault="00F656FF" w:rsidP="00F656FF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</w:p>
    <w:p w:rsidR="00646E99" w:rsidRDefault="00646E99" w:rsidP="00F656FF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</w:p>
    <w:p w:rsidR="008343C6" w:rsidRDefault="008343C6" w:rsidP="00F656FF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</w:p>
    <w:p w:rsidR="00F656FF" w:rsidRPr="00BD2756" w:rsidRDefault="00F656FF" w:rsidP="00F656FF">
      <w:pPr>
        <w:ind w:firstLine="705"/>
        <w:jc w:val="both"/>
        <w:rPr>
          <w:rFonts w:ascii="Times New Roman" w:hAnsi="Times New Roman"/>
          <w:b/>
          <w:color w:val="000000"/>
          <w:sz w:val="24"/>
          <w:lang w:val="hr-HR"/>
        </w:rPr>
      </w:pPr>
      <w:r w:rsidRPr="00BD2756">
        <w:rPr>
          <w:rFonts w:ascii="Times New Roman" w:hAnsi="Times New Roman"/>
          <w:b/>
          <w:color w:val="000000"/>
          <w:sz w:val="24"/>
          <w:u w:val="single"/>
          <w:lang w:val="hr-HR"/>
        </w:rPr>
        <w:t xml:space="preserve">Sadržaj testiranja: </w:t>
      </w:r>
    </w:p>
    <w:p w:rsidR="00F656FF" w:rsidRDefault="00582269" w:rsidP="00F656FF">
      <w:pPr>
        <w:ind w:firstLine="705"/>
        <w:jc w:val="both"/>
        <w:rPr>
          <w:rFonts w:ascii="Times New Roman" w:hAnsi="Times New Roman"/>
          <w:color w:val="000000"/>
          <w:sz w:val="24"/>
          <w:lang w:val="hr-HR"/>
        </w:rPr>
      </w:pPr>
      <w:r>
        <w:rPr>
          <w:rFonts w:ascii="Times New Roman" w:hAnsi="Times New Roman"/>
          <w:color w:val="000000"/>
          <w:sz w:val="24"/>
          <w:lang w:val="hr-HR"/>
        </w:rPr>
        <w:t xml:space="preserve">Provjera znanja, sposobnosti i vještina </w:t>
      </w:r>
      <w:r w:rsidR="00F656FF">
        <w:rPr>
          <w:rFonts w:ascii="Times New Roman" w:hAnsi="Times New Roman"/>
          <w:color w:val="000000"/>
          <w:sz w:val="24"/>
          <w:lang w:val="hr-HR"/>
        </w:rPr>
        <w:t>kandidata</w:t>
      </w:r>
      <w:r>
        <w:rPr>
          <w:rFonts w:ascii="Times New Roman" w:hAnsi="Times New Roman"/>
          <w:color w:val="000000"/>
          <w:sz w:val="24"/>
          <w:lang w:val="hr-HR"/>
        </w:rPr>
        <w:t xml:space="preserve"> te rezultata u dosadašnjem radu</w:t>
      </w:r>
      <w:r w:rsidR="00F656FF">
        <w:rPr>
          <w:rFonts w:ascii="Times New Roman" w:hAnsi="Times New Roman"/>
          <w:color w:val="000000"/>
          <w:sz w:val="24"/>
          <w:lang w:val="hr-HR"/>
        </w:rPr>
        <w:t xml:space="preserve"> sastoji se od: </w:t>
      </w:r>
    </w:p>
    <w:p w:rsidR="00F656FF" w:rsidRPr="00F656FF" w:rsidRDefault="002B0496" w:rsidP="002B0496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lang w:val="hr-HR"/>
        </w:rPr>
      </w:pPr>
      <w:r w:rsidRPr="003F4E70">
        <w:rPr>
          <w:rFonts w:ascii="Times New Roman" w:hAnsi="Times New Roman"/>
          <w:sz w:val="24"/>
          <w:lang w:val="hr-HR"/>
        </w:rPr>
        <w:t xml:space="preserve">dio: </w:t>
      </w:r>
      <w:r w:rsidR="00F656FF" w:rsidRPr="003F4E70">
        <w:rPr>
          <w:rFonts w:ascii="Times New Roman" w:hAnsi="Times New Roman"/>
          <w:sz w:val="24"/>
          <w:lang w:val="hr-HR"/>
        </w:rPr>
        <w:t>pis</w:t>
      </w:r>
      <w:r w:rsidR="0032094D" w:rsidRPr="003F4E70">
        <w:rPr>
          <w:rFonts w:ascii="Times New Roman" w:hAnsi="Times New Roman"/>
          <w:sz w:val="24"/>
          <w:lang w:val="hr-HR"/>
        </w:rPr>
        <w:t>an</w:t>
      </w:r>
      <w:r w:rsidR="00681C21" w:rsidRPr="003F4E70">
        <w:rPr>
          <w:rFonts w:ascii="Times New Roman" w:hAnsi="Times New Roman"/>
          <w:sz w:val="24"/>
          <w:lang w:val="hr-HR"/>
        </w:rPr>
        <w:t xml:space="preserve">a </w:t>
      </w:r>
      <w:r w:rsidR="00F656FF" w:rsidRPr="003F4E70">
        <w:rPr>
          <w:rFonts w:ascii="Times New Roman" w:hAnsi="Times New Roman"/>
          <w:sz w:val="24"/>
          <w:lang w:val="hr-HR"/>
        </w:rPr>
        <w:t>provjer</w:t>
      </w:r>
      <w:r w:rsidR="00681C21" w:rsidRPr="003F4E70">
        <w:rPr>
          <w:rFonts w:ascii="Times New Roman" w:hAnsi="Times New Roman"/>
          <w:sz w:val="24"/>
          <w:lang w:val="hr-HR"/>
        </w:rPr>
        <w:t>a</w:t>
      </w:r>
      <w:r w:rsidR="00F656FF" w:rsidRPr="003F4E70">
        <w:rPr>
          <w:rFonts w:ascii="Times New Roman" w:hAnsi="Times New Roman"/>
          <w:sz w:val="24"/>
          <w:lang w:val="hr-HR"/>
        </w:rPr>
        <w:t xml:space="preserve"> </w:t>
      </w:r>
      <w:r w:rsidR="00F656FF" w:rsidRPr="00F656FF">
        <w:rPr>
          <w:rFonts w:ascii="Times New Roman" w:hAnsi="Times New Roman"/>
          <w:color w:val="000000"/>
          <w:sz w:val="24"/>
          <w:lang w:val="hr-HR"/>
        </w:rPr>
        <w:t xml:space="preserve">poznavanja </w:t>
      </w:r>
      <w:r w:rsidR="00CC7DAD">
        <w:rPr>
          <w:rFonts w:ascii="Times New Roman" w:hAnsi="Times New Roman"/>
          <w:color w:val="000000"/>
          <w:sz w:val="24"/>
          <w:lang w:val="hr-HR"/>
        </w:rPr>
        <w:t xml:space="preserve">osnova </w:t>
      </w:r>
      <w:r w:rsidR="00F656FF" w:rsidRPr="00F656FF">
        <w:rPr>
          <w:rFonts w:ascii="Times New Roman" w:hAnsi="Times New Roman"/>
          <w:color w:val="000000"/>
          <w:sz w:val="24"/>
          <w:lang w:val="hr-HR"/>
        </w:rPr>
        <w:t>ustavnog ustrojstva Republike Hrvatske</w:t>
      </w:r>
      <w:r w:rsidR="00EC3494" w:rsidRPr="00EC3494">
        <w:rPr>
          <w:rFonts w:ascii="Times New Roman" w:hAnsi="Times New Roman"/>
          <w:color w:val="FF0000"/>
          <w:sz w:val="24"/>
          <w:lang w:val="hr-HR"/>
        </w:rPr>
        <w:t xml:space="preserve"> </w:t>
      </w:r>
      <w:r w:rsidR="00EC3494" w:rsidRPr="003F4E70">
        <w:rPr>
          <w:rFonts w:ascii="Times New Roman" w:hAnsi="Times New Roman"/>
          <w:sz w:val="24"/>
          <w:lang w:val="hr-HR"/>
        </w:rPr>
        <w:t xml:space="preserve">i </w:t>
      </w:r>
      <w:r w:rsidR="00EC3494" w:rsidRPr="00EC3494">
        <w:rPr>
          <w:rFonts w:ascii="Times New Roman" w:hAnsi="Times New Roman"/>
          <w:color w:val="000000"/>
          <w:sz w:val="24"/>
          <w:lang w:val="hr-HR"/>
        </w:rPr>
        <w:t>pisana provjera poznavanja Sudskog poslovnika</w:t>
      </w:r>
    </w:p>
    <w:p w:rsidR="00F656FF" w:rsidRPr="003F4E70" w:rsidRDefault="002B0496" w:rsidP="00F656FF">
      <w:pPr>
        <w:pStyle w:val="Odlomakpopisa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lang w:val="hr-HR"/>
        </w:rPr>
        <w:t xml:space="preserve">dio: </w:t>
      </w:r>
      <w:r w:rsidR="00F656FF" w:rsidRPr="003F4E70">
        <w:rPr>
          <w:rFonts w:ascii="Times New Roman" w:hAnsi="Times New Roman"/>
          <w:sz w:val="24"/>
          <w:lang w:val="hr-HR"/>
        </w:rPr>
        <w:t>razgovor</w:t>
      </w:r>
      <w:r w:rsidR="005779A3" w:rsidRPr="003F4E70">
        <w:rPr>
          <w:rFonts w:ascii="Times New Roman" w:hAnsi="Times New Roman"/>
          <w:sz w:val="24"/>
          <w:lang w:val="hr-HR"/>
        </w:rPr>
        <w:t xml:space="preserve"> (intervju</w:t>
      </w:r>
      <w:r w:rsidR="00F656FF" w:rsidRPr="003F4E70">
        <w:rPr>
          <w:rFonts w:ascii="Times New Roman" w:hAnsi="Times New Roman"/>
          <w:sz w:val="24"/>
          <w:lang w:val="hr-HR"/>
        </w:rPr>
        <w:t xml:space="preserve">) </w:t>
      </w:r>
      <w:r w:rsidR="005779A3" w:rsidRPr="003F4E70">
        <w:rPr>
          <w:rFonts w:ascii="Times New Roman" w:hAnsi="Times New Roman"/>
          <w:sz w:val="24"/>
          <w:lang w:val="hr-HR"/>
        </w:rPr>
        <w:t xml:space="preserve">sa članovima Komisije onih </w:t>
      </w:r>
      <w:r w:rsidR="00F656FF" w:rsidRPr="003F4E70">
        <w:rPr>
          <w:rFonts w:ascii="Times New Roman" w:hAnsi="Times New Roman"/>
          <w:sz w:val="24"/>
          <w:lang w:val="hr-HR"/>
        </w:rPr>
        <w:t xml:space="preserve">kandidata koji su zadovoljili na </w:t>
      </w:r>
      <w:r w:rsidR="0032094D" w:rsidRPr="003F4E70">
        <w:rPr>
          <w:rFonts w:ascii="Times New Roman" w:hAnsi="Times New Roman"/>
          <w:sz w:val="24"/>
          <w:lang w:val="hr-HR"/>
        </w:rPr>
        <w:t xml:space="preserve">pisanoj </w:t>
      </w:r>
      <w:r w:rsidR="00F656FF" w:rsidRPr="003F4E70">
        <w:rPr>
          <w:rFonts w:ascii="Times New Roman" w:hAnsi="Times New Roman"/>
          <w:sz w:val="24"/>
          <w:lang w:val="hr-HR"/>
        </w:rPr>
        <w:t>provjeri.</w:t>
      </w:r>
    </w:p>
    <w:p w:rsidR="00646E99" w:rsidRDefault="00646E99" w:rsidP="00F656FF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Default="00646E99" w:rsidP="00646E99">
      <w:pPr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F656FF">
        <w:rPr>
          <w:rFonts w:ascii="Times New Roman" w:hAnsi="Times New Roman"/>
          <w:sz w:val="24"/>
          <w:szCs w:val="24"/>
          <w:u w:val="single"/>
          <w:lang w:val="hr-HR"/>
        </w:rPr>
        <w:t xml:space="preserve">Vrijeme i mjesto </w:t>
      </w:r>
      <w:r w:rsidR="00581FB3">
        <w:rPr>
          <w:rFonts w:ascii="Times New Roman" w:hAnsi="Times New Roman"/>
          <w:sz w:val="24"/>
          <w:szCs w:val="24"/>
          <w:u w:val="single"/>
          <w:lang w:val="hr-HR"/>
        </w:rPr>
        <w:t xml:space="preserve">1. dijela </w:t>
      </w:r>
      <w:r w:rsidR="00F656FF">
        <w:rPr>
          <w:rFonts w:ascii="Times New Roman" w:hAnsi="Times New Roman"/>
          <w:sz w:val="24"/>
          <w:szCs w:val="24"/>
          <w:u w:val="single"/>
          <w:lang w:val="hr-HR"/>
        </w:rPr>
        <w:t>testiranja</w:t>
      </w:r>
      <w:r w:rsidR="00581FB3">
        <w:rPr>
          <w:rFonts w:ascii="Times New Roman" w:hAnsi="Times New Roman"/>
          <w:sz w:val="24"/>
          <w:szCs w:val="24"/>
          <w:u w:val="single"/>
          <w:lang w:val="hr-HR"/>
        </w:rPr>
        <w:t xml:space="preserve"> (</w:t>
      </w:r>
      <w:r w:rsidR="00581FB3" w:rsidRPr="00581FB3">
        <w:rPr>
          <w:rFonts w:ascii="Times New Roman" w:hAnsi="Times New Roman"/>
          <w:sz w:val="24"/>
          <w:szCs w:val="24"/>
          <w:u w:val="single"/>
          <w:lang w:val="hr-HR"/>
        </w:rPr>
        <w:t>pisan</w:t>
      </w:r>
      <w:r w:rsidR="00581FB3">
        <w:rPr>
          <w:rFonts w:ascii="Times New Roman" w:hAnsi="Times New Roman"/>
          <w:sz w:val="24"/>
          <w:szCs w:val="24"/>
          <w:u w:val="single"/>
          <w:lang w:val="hr-HR"/>
        </w:rPr>
        <w:t>e</w:t>
      </w:r>
      <w:r w:rsidR="00581FB3" w:rsidRPr="00581FB3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="00581FB3" w:rsidRPr="00066BE2">
        <w:rPr>
          <w:rFonts w:ascii="Times New Roman" w:hAnsi="Times New Roman"/>
          <w:sz w:val="24"/>
          <w:szCs w:val="24"/>
          <w:u w:val="single"/>
          <w:lang w:val="hr-HR"/>
        </w:rPr>
        <w:t>provjere poznavanja</w:t>
      </w:r>
      <w:r w:rsidR="00066BE2" w:rsidRPr="00066BE2">
        <w:rPr>
          <w:rFonts w:ascii="Times New Roman" w:hAnsi="Times New Roman"/>
          <w:color w:val="000000"/>
          <w:sz w:val="24"/>
          <w:u w:val="single"/>
          <w:lang w:val="hr-HR"/>
        </w:rPr>
        <w:t xml:space="preserve"> </w:t>
      </w:r>
      <w:r w:rsidR="00066BE2" w:rsidRPr="00066BE2">
        <w:rPr>
          <w:rFonts w:ascii="Times New Roman" w:hAnsi="Times New Roman"/>
          <w:sz w:val="24"/>
          <w:szCs w:val="24"/>
          <w:u w:val="single"/>
          <w:lang w:val="hr-HR"/>
        </w:rPr>
        <w:t>osnova</w:t>
      </w:r>
      <w:r w:rsidR="00581FB3" w:rsidRPr="00066BE2">
        <w:rPr>
          <w:rFonts w:ascii="Times New Roman" w:hAnsi="Times New Roman"/>
          <w:sz w:val="24"/>
          <w:szCs w:val="24"/>
          <w:u w:val="single"/>
          <w:lang w:val="hr-HR"/>
        </w:rPr>
        <w:t xml:space="preserve"> ustavnog ustrojstva Republike Hrvatske i pisane provjere poznavanja Sudskog poslovnika</w:t>
      </w:r>
      <w:r w:rsidR="00581FB3">
        <w:rPr>
          <w:rFonts w:ascii="Times New Roman" w:hAnsi="Times New Roman"/>
          <w:sz w:val="24"/>
          <w:szCs w:val="24"/>
          <w:u w:val="single"/>
          <w:lang w:val="hr-HR"/>
        </w:rPr>
        <w:t>)</w:t>
      </w:r>
      <w:r w:rsidR="00F656FF">
        <w:rPr>
          <w:rFonts w:ascii="Times New Roman" w:hAnsi="Times New Roman"/>
          <w:sz w:val="24"/>
          <w:szCs w:val="24"/>
          <w:u w:val="single"/>
          <w:lang w:val="hr-HR"/>
        </w:rPr>
        <w:t xml:space="preserve">, te popis kandidata koji se pozivaju: </w:t>
      </w:r>
    </w:p>
    <w:p w:rsidR="00C3791B" w:rsidRDefault="00C3791B" w:rsidP="00F656FF">
      <w:pPr>
        <w:ind w:left="705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</w:p>
    <w:p w:rsidR="00F656FF" w:rsidRDefault="00FD2F12" w:rsidP="001215EE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F656FF">
        <w:rPr>
          <w:rFonts w:ascii="Times New Roman" w:hAnsi="Times New Roman"/>
          <w:sz w:val="24"/>
          <w:szCs w:val="24"/>
          <w:lang w:val="hr-HR"/>
        </w:rPr>
        <w:t>Formalne uvjete natječaja ispunjavaju, a time ostvaruju i pravo pristupa testiranju</w:t>
      </w:r>
      <w:r w:rsidR="001215EE">
        <w:rPr>
          <w:rFonts w:ascii="Times New Roman" w:hAnsi="Times New Roman"/>
          <w:sz w:val="24"/>
          <w:szCs w:val="24"/>
          <w:lang w:val="hr-HR"/>
        </w:rPr>
        <w:t xml:space="preserve"> koje će se održati</w:t>
      </w:r>
    </w:p>
    <w:p w:rsidR="00F656FF" w:rsidRDefault="00F656FF" w:rsidP="00F656FF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Default="00D21367" w:rsidP="00F656FF">
      <w:pPr>
        <w:ind w:left="705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dana 11. veljače 2021. u v</w:t>
      </w:r>
      <w:r w:rsidR="00F656FF">
        <w:rPr>
          <w:rFonts w:ascii="Times New Roman" w:hAnsi="Times New Roman"/>
          <w:b/>
          <w:sz w:val="24"/>
          <w:szCs w:val="24"/>
          <w:lang w:val="hr-HR"/>
        </w:rPr>
        <w:t xml:space="preserve">elikoj raspravnoj dvorani </w:t>
      </w:r>
    </w:p>
    <w:p w:rsidR="00445A3C" w:rsidRDefault="00F656FF" w:rsidP="00445A3C">
      <w:pPr>
        <w:ind w:left="705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pravosudne zgrade u Ulici Braće Radić 2 u Varaždinu </w:t>
      </w:r>
    </w:p>
    <w:p w:rsidR="00F656FF" w:rsidRDefault="00445A3C" w:rsidP="00445A3C">
      <w:pPr>
        <w:ind w:left="705"/>
        <w:jc w:val="center"/>
        <w:rPr>
          <w:rFonts w:ascii="Times New Roman" w:hAnsi="Times New Roman"/>
          <w:sz w:val="24"/>
          <w:szCs w:val="24"/>
          <w:lang w:val="hr-HR"/>
        </w:rPr>
      </w:pPr>
      <w:r w:rsidRPr="00445A3C">
        <w:rPr>
          <w:rFonts w:ascii="Times New Roman" w:hAnsi="Times New Roman"/>
          <w:b/>
          <w:sz w:val="24"/>
          <w:szCs w:val="24"/>
          <w:lang w:val="hr-HR"/>
        </w:rPr>
        <w:t xml:space="preserve">(soba </w:t>
      </w:r>
      <w:r w:rsidR="002F45E7">
        <w:rPr>
          <w:rFonts w:ascii="Times New Roman" w:hAnsi="Times New Roman"/>
          <w:b/>
          <w:sz w:val="24"/>
          <w:szCs w:val="24"/>
          <w:lang w:val="hr-HR"/>
        </w:rPr>
        <w:t>22</w:t>
      </w:r>
      <w:r w:rsidR="00D21934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F45E7">
        <w:rPr>
          <w:rFonts w:ascii="Times New Roman" w:hAnsi="Times New Roman"/>
          <w:b/>
          <w:sz w:val="24"/>
          <w:szCs w:val="24"/>
          <w:lang w:val="hr-HR"/>
        </w:rPr>
        <w:t>b/p u</w:t>
      </w:r>
      <w:r w:rsidRPr="00445A3C">
        <w:rPr>
          <w:rFonts w:ascii="Times New Roman" w:hAnsi="Times New Roman"/>
          <w:b/>
          <w:sz w:val="24"/>
          <w:szCs w:val="24"/>
          <w:lang w:val="hr-HR"/>
        </w:rPr>
        <w:t xml:space="preserve"> prizemlj</w:t>
      </w:r>
      <w:r w:rsidR="002F45E7">
        <w:rPr>
          <w:rFonts w:ascii="Times New Roman" w:hAnsi="Times New Roman"/>
          <w:b/>
          <w:sz w:val="24"/>
          <w:szCs w:val="24"/>
          <w:lang w:val="hr-HR"/>
        </w:rPr>
        <w:t>u</w:t>
      </w:r>
      <w:r w:rsidRPr="00445A3C">
        <w:rPr>
          <w:rFonts w:ascii="Times New Roman" w:hAnsi="Times New Roman"/>
          <w:b/>
          <w:sz w:val="24"/>
          <w:szCs w:val="24"/>
          <w:lang w:val="hr-HR"/>
        </w:rPr>
        <w:t xml:space="preserve"> zgrade), </w:t>
      </w:r>
    </w:p>
    <w:p w:rsidR="00F656FF" w:rsidRDefault="00F656FF" w:rsidP="00F656FF">
      <w:pPr>
        <w:ind w:left="705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656FF" w:rsidRDefault="007E687F" w:rsidP="00F656FF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</w:t>
      </w:r>
      <w:r w:rsidR="00F656FF">
        <w:rPr>
          <w:rFonts w:ascii="Times New Roman" w:hAnsi="Times New Roman"/>
          <w:sz w:val="24"/>
          <w:szCs w:val="24"/>
          <w:lang w:val="hr-HR"/>
        </w:rPr>
        <w:t xml:space="preserve">jedeći kandidati (prezime i ime): </w:t>
      </w:r>
    </w:p>
    <w:p w:rsidR="00F656FF" w:rsidRDefault="00F656FF" w:rsidP="00F656FF">
      <w:pPr>
        <w:ind w:left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Pr="00C76E51" w:rsidRDefault="00F656FF" w:rsidP="00F656FF">
      <w:pPr>
        <w:ind w:left="705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76E51">
        <w:rPr>
          <w:rFonts w:ascii="Times New Roman" w:hAnsi="Times New Roman"/>
          <w:b/>
          <w:sz w:val="24"/>
          <w:szCs w:val="24"/>
          <w:lang w:val="hr-HR"/>
        </w:rPr>
        <w:t xml:space="preserve">- 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 xml:space="preserve">u </w:t>
      </w:r>
      <w:r w:rsidR="00073D74" w:rsidRPr="003F4E70">
        <w:rPr>
          <w:rFonts w:ascii="Times New Roman" w:hAnsi="Times New Roman"/>
          <w:b/>
          <w:sz w:val="24"/>
          <w:szCs w:val="24"/>
          <w:lang w:val="hr-HR"/>
        </w:rPr>
        <w:t>8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>,</w:t>
      </w:r>
      <w:r w:rsidR="00073D74" w:rsidRPr="003F4E70">
        <w:rPr>
          <w:rFonts w:ascii="Times New Roman" w:hAnsi="Times New Roman"/>
          <w:b/>
          <w:sz w:val="24"/>
          <w:szCs w:val="24"/>
          <w:lang w:val="hr-HR"/>
        </w:rPr>
        <w:t>3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>0 sati: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>-Pe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Pr="00F42728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F42728">
        <w:rPr>
          <w:rFonts w:ascii="Times New Roman" w:hAnsi="Times New Roman"/>
          <w:sz w:val="24"/>
          <w:szCs w:val="24"/>
          <w:lang w:val="hr-HR"/>
        </w:rPr>
        <w:t>Ba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 w:rsidRPr="00F4272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42728">
        <w:rPr>
          <w:rFonts w:ascii="Times New Roman" w:hAnsi="Times New Roman"/>
          <w:sz w:val="24"/>
          <w:szCs w:val="24"/>
          <w:lang w:val="hr-HR"/>
        </w:rPr>
        <w:t>M.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Bi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P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Do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Dr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Gr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B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Hr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V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Va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Ja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K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Š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Ke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</w:t>
      </w:r>
      <w:r w:rsidR="00F42728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467B77">
        <w:rPr>
          <w:rFonts w:ascii="Times New Roman" w:hAnsi="Times New Roman"/>
          <w:sz w:val="24"/>
          <w:szCs w:val="24"/>
          <w:lang w:val="hr-HR"/>
        </w:rPr>
        <w:t>a.</w:t>
      </w:r>
    </w:p>
    <w:p w:rsidR="00F656FF" w:rsidRDefault="00F656FF" w:rsidP="00F656FF">
      <w:pPr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Pr="003F4E70" w:rsidRDefault="00F656FF" w:rsidP="00F656FF">
      <w:pPr>
        <w:ind w:left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F4E70">
        <w:rPr>
          <w:rFonts w:ascii="Times New Roman" w:hAnsi="Times New Roman"/>
          <w:b/>
          <w:sz w:val="24"/>
          <w:szCs w:val="24"/>
          <w:lang w:val="hr-HR"/>
        </w:rPr>
        <w:t xml:space="preserve">- u </w:t>
      </w:r>
      <w:r w:rsidR="00073D74" w:rsidRPr="003F4E70">
        <w:rPr>
          <w:rFonts w:ascii="Times New Roman" w:hAnsi="Times New Roman"/>
          <w:b/>
          <w:sz w:val="24"/>
          <w:szCs w:val="24"/>
          <w:lang w:val="hr-HR"/>
        </w:rPr>
        <w:t>10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>,</w:t>
      </w:r>
      <w:r w:rsidR="00073D74" w:rsidRPr="003F4E70">
        <w:rPr>
          <w:rFonts w:ascii="Times New Roman" w:hAnsi="Times New Roman"/>
          <w:b/>
          <w:sz w:val="24"/>
          <w:szCs w:val="24"/>
          <w:lang w:val="hr-HR"/>
        </w:rPr>
        <w:t xml:space="preserve">00 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 xml:space="preserve">sati: 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</w:t>
      </w:r>
      <w:r w:rsidR="00A65B92">
        <w:rPr>
          <w:rFonts w:ascii="Times New Roman" w:hAnsi="Times New Roman"/>
          <w:sz w:val="24"/>
          <w:szCs w:val="24"/>
          <w:lang w:val="hr-HR"/>
        </w:rPr>
        <w:t>. Mi.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Ku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La</w:t>
      </w:r>
      <w:r w:rsidR="00A65B9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Le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L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Lo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Pa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V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No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Or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T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F656FF" w:rsidRDefault="00F656FF" w:rsidP="00F656FF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F656FF" w:rsidRPr="003F4E70" w:rsidRDefault="00F656FF" w:rsidP="00F656FF">
      <w:pPr>
        <w:ind w:left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F4E70">
        <w:rPr>
          <w:rFonts w:ascii="Times New Roman" w:hAnsi="Times New Roman"/>
          <w:b/>
          <w:sz w:val="24"/>
          <w:szCs w:val="24"/>
          <w:lang w:val="hr-HR"/>
        </w:rPr>
        <w:t xml:space="preserve">- u </w:t>
      </w:r>
      <w:r w:rsidR="005E16F1" w:rsidRPr="003F4E70">
        <w:rPr>
          <w:rFonts w:ascii="Times New Roman" w:hAnsi="Times New Roman"/>
          <w:b/>
          <w:sz w:val="24"/>
          <w:szCs w:val="24"/>
          <w:lang w:val="hr-HR"/>
        </w:rPr>
        <w:t>11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>,</w:t>
      </w:r>
      <w:r w:rsidR="005E16F1" w:rsidRPr="003F4E70">
        <w:rPr>
          <w:rFonts w:ascii="Times New Roman" w:hAnsi="Times New Roman"/>
          <w:b/>
          <w:sz w:val="24"/>
          <w:szCs w:val="24"/>
          <w:lang w:val="hr-HR"/>
        </w:rPr>
        <w:t>30</w:t>
      </w:r>
      <w:r w:rsidRPr="003F4E70">
        <w:rPr>
          <w:rFonts w:ascii="Times New Roman" w:hAnsi="Times New Roman"/>
          <w:b/>
          <w:sz w:val="24"/>
          <w:szCs w:val="24"/>
          <w:lang w:val="hr-HR"/>
        </w:rPr>
        <w:t xml:space="preserve"> sati: </w:t>
      </w:r>
    </w:p>
    <w:p w:rsidR="003F4E70" w:rsidRDefault="003F4E70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Pe</w:t>
      </w:r>
      <w:r w:rsidR="00A65B9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Pu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M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Pe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</w:t>
      </w:r>
      <w:r w:rsidR="00A65B92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Sl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G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St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S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Še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J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Šm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N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N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Tu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Pi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A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Vu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L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370F8F" w:rsidP="00F656FF">
      <w:pPr>
        <w:pStyle w:val="Odlomakpopis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Žm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 D</w:t>
      </w:r>
      <w:r w:rsidR="00A65B92"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DF0574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Pr="003F4E70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szCs w:val="24"/>
          <w:lang w:val="hr-HR"/>
        </w:rPr>
        <w:t xml:space="preserve">Kandidatima koji nisu pozvani sud je poslao obavijesti kojima ih je obavijestio o </w:t>
      </w:r>
      <w:r w:rsidR="00352F63" w:rsidRPr="003F4E70">
        <w:rPr>
          <w:rFonts w:ascii="Times New Roman" w:hAnsi="Times New Roman"/>
          <w:sz w:val="24"/>
          <w:szCs w:val="24"/>
          <w:lang w:val="hr-HR"/>
        </w:rPr>
        <w:t>nepravodobnosti ili nepotpunosti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 njihovih prijava ili o tome da ne ispunjavaju formalne uvjete iz javnog natječaja, zbog čega se oni ne smatraju kandidatima prijavljenim na ovaj natječaj. </w:t>
      </w:r>
    </w:p>
    <w:p w:rsidR="00352F63" w:rsidRDefault="00352F63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Pr="000019F7" w:rsidRDefault="00DF0574" w:rsidP="00DF0574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0019F7">
        <w:rPr>
          <w:rFonts w:ascii="Times New Roman" w:hAnsi="Times New Roman"/>
          <w:b/>
          <w:sz w:val="24"/>
          <w:szCs w:val="24"/>
          <w:u w:val="single"/>
          <w:lang w:val="hr-HR"/>
        </w:rPr>
        <w:t>Opća pravila:</w:t>
      </w:r>
    </w:p>
    <w:p w:rsidR="00A37B23" w:rsidRDefault="00A37B23" w:rsidP="00A37B2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37B23" w:rsidRPr="00A37B23" w:rsidRDefault="00A37B23" w:rsidP="00A37B23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A37B23">
        <w:rPr>
          <w:rFonts w:ascii="Times New Roman" w:hAnsi="Times New Roman"/>
          <w:sz w:val="24"/>
          <w:szCs w:val="24"/>
          <w:lang w:val="hr-HR"/>
        </w:rPr>
        <w:t xml:space="preserve">KANDIDATI SU TIJEKOM CIJELOG POSTUPKA TESTIRANJA DUŽNI NOSITI </w:t>
      </w:r>
      <w:r w:rsidR="00543425">
        <w:rPr>
          <w:rFonts w:ascii="Times New Roman" w:hAnsi="Times New Roman"/>
          <w:sz w:val="24"/>
          <w:szCs w:val="24"/>
          <w:lang w:val="hr-HR"/>
        </w:rPr>
        <w:t xml:space="preserve">ZAŠTITNE MASKE, I TO </w:t>
      </w:r>
      <w:r w:rsidRPr="00A37B23">
        <w:rPr>
          <w:rFonts w:ascii="Times New Roman" w:hAnsi="Times New Roman"/>
          <w:sz w:val="24"/>
          <w:szCs w:val="24"/>
          <w:lang w:val="hr-HR"/>
        </w:rPr>
        <w:t>NA ISPRAVAN NAČIN.</w:t>
      </w:r>
    </w:p>
    <w:p w:rsidR="00F511D0" w:rsidRDefault="00F511D0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955CE" w:rsidRPr="003F4E70" w:rsidRDefault="009E058D" w:rsidP="00595232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F4E70">
        <w:rPr>
          <w:rFonts w:ascii="Times New Roman" w:hAnsi="Times New Roman"/>
          <w:sz w:val="24"/>
          <w:szCs w:val="24"/>
          <w:lang w:val="hr-HR"/>
        </w:rPr>
        <w:t>Pisana provjera</w:t>
      </w:r>
      <w:r w:rsidR="00C376FF" w:rsidRPr="003F4E70">
        <w:rPr>
          <w:rFonts w:ascii="Times New Roman" w:hAnsi="Times New Roman"/>
          <w:sz w:val="24"/>
          <w:szCs w:val="24"/>
          <w:lang w:val="hr-HR"/>
        </w:rPr>
        <w:t xml:space="preserve"> (1. dio testiranja)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955CE" w:rsidRPr="003F4E70">
        <w:rPr>
          <w:rFonts w:ascii="Times New Roman" w:hAnsi="Times New Roman"/>
          <w:sz w:val="24"/>
          <w:szCs w:val="24"/>
          <w:lang w:val="hr-HR"/>
        </w:rPr>
        <w:t>traje ukupno 30 minuta</w:t>
      </w:r>
      <w:r w:rsidR="00767BEC" w:rsidRPr="003F4E70">
        <w:rPr>
          <w:rFonts w:ascii="Times New Roman" w:hAnsi="Times New Roman"/>
          <w:sz w:val="24"/>
          <w:szCs w:val="24"/>
          <w:lang w:val="hr-HR"/>
        </w:rPr>
        <w:t>, a</w:t>
      </w:r>
      <w:r w:rsidR="008955CE"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sastoji se od 10 zadataka </w:t>
      </w:r>
      <w:r w:rsidR="005266EA" w:rsidRPr="003F4E70">
        <w:rPr>
          <w:rFonts w:ascii="Times New Roman" w:hAnsi="Times New Roman"/>
          <w:sz w:val="24"/>
          <w:szCs w:val="24"/>
          <w:lang w:val="hr-HR"/>
        </w:rPr>
        <w:t xml:space="preserve">u odnosu na </w:t>
      </w:r>
      <w:r w:rsidR="00C30100" w:rsidRPr="003F4E70">
        <w:rPr>
          <w:rFonts w:ascii="Times New Roman" w:hAnsi="Times New Roman"/>
          <w:sz w:val="24"/>
          <w:szCs w:val="24"/>
          <w:lang w:val="hr-HR"/>
        </w:rPr>
        <w:t>poznavanj</w:t>
      </w:r>
      <w:r w:rsidR="005266EA" w:rsidRPr="003F4E70">
        <w:rPr>
          <w:rFonts w:ascii="Times New Roman" w:hAnsi="Times New Roman"/>
          <w:sz w:val="24"/>
          <w:szCs w:val="24"/>
          <w:lang w:val="hr-HR"/>
        </w:rPr>
        <w:t>e</w:t>
      </w:r>
      <w:r w:rsidR="00066BE2" w:rsidRPr="003F4E70">
        <w:rPr>
          <w:rFonts w:ascii="Times New Roman" w:hAnsi="Times New Roman"/>
          <w:sz w:val="24"/>
          <w:lang w:val="hr-HR"/>
        </w:rPr>
        <w:t xml:space="preserve"> </w:t>
      </w:r>
      <w:r w:rsidR="00066BE2" w:rsidRPr="003F4E70">
        <w:rPr>
          <w:rFonts w:ascii="Times New Roman" w:hAnsi="Times New Roman"/>
          <w:sz w:val="24"/>
          <w:szCs w:val="24"/>
          <w:lang w:val="hr-HR"/>
        </w:rPr>
        <w:t>osnova</w:t>
      </w:r>
      <w:r w:rsidR="00C30100" w:rsidRPr="003F4E70">
        <w:rPr>
          <w:rFonts w:ascii="Times New Roman" w:hAnsi="Times New Roman"/>
          <w:sz w:val="24"/>
          <w:szCs w:val="24"/>
          <w:lang w:val="hr-HR"/>
        </w:rPr>
        <w:t xml:space="preserve"> ustavnog ustrojstva Republike Hrvatske </w:t>
      </w:r>
      <w:r w:rsidR="008955CE" w:rsidRPr="003F4E70">
        <w:rPr>
          <w:rFonts w:ascii="Times New Roman" w:hAnsi="Times New Roman"/>
          <w:sz w:val="24"/>
          <w:szCs w:val="24"/>
          <w:lang w:val="hr-HR"/>
        </w:rPr>
        <w:t xml:space="preserve">te 10 zadataka </w:t>
      </w:r>
      <w:r w:rsidR="005266EA" w:rsidRPr="003F4E70">
        <w:rPr>
          <w:rFonts w:ascii="Times New Roman" w:hAnsi="Times New Roman"/>
          <w:sz w:val="24"/>
          <w:szCs w:val="24"/>
          <w:lang w:val="hr-HR"/>
        </w:rPr>
        <w:t xml:space="preserve">u odnosu na poznavanje </w:t>
      </w:r>
      <w:r w:rsidR="00C30100" w:rsidRPr="003F4E70">
        <w:rPr>
          <w:rFonts w:ascii="Times New Roman" w:hAnsi="Times New Roman"/>
          <w:sz w:val="24"/>
          <w:szCs w:val="24"/>
          <w:lang w:val="hr-HR"/>
        </w:rPr>
        <w:t>Sudskog poslovnika</w:t>
      </w:r>
      <w:r w:rsidR="008955CE" w:rsidRPr="003F4E70">
        <w:rPr>
          <w:rFonts w:ascii="Times New Roman" w:hAnsi="Times New Roman"/>
          <w:sz w:val="24"/>
          <w:szCs w:val="24"/>
          <w:lang w:val="hr-HR"/>
        </w:rPr>
        <w:t xml:space="preserve">. Za točno rješenje svakog zadatka moguće je ostvariti 1 bod, odnosno ukupno 10 bodova za </w:t>
      </w:r>
      <w:r w:rsidR="00D14365" w:rsidRPr="003F4E70">
        <w:rPr>
          <w:rFonts w:ascii="Times New Roman" w:hAnsi="Times New Roman"/>
          <w:sz w:val="24"/>
          <w:szCs w:val="24"/>
          <w:lang w:val="hr-HR"/>
        </w:rPr>
        <w:t>poznavanje</w:t>
      </w:r>
      <w:r w:rsidR="00B35EA1" w:rsidRPr="003F4E70">
        <w:rPr>
          <w:rFonts w:ascii="Times New Roman" w:hAnsi="Times New Roman"/>
          <w:sz w:val="24"/>
          <w:szCs w:val="24"/>
          <w:lang w:val="hr-HR"/>
        </w:rPr>
        <w:t xml:space="preserve"> osnova</w:t>
      </w:r>
      <w:r w:rsidR="00D14365" w:rsidRPr="003F4E70">
        <w:rPr>
          <w:rFonts w:ascii="Times New Roman" w:hAnsi="Times New Roman"/>
          <w:sz w:val="24"/>
          <w:szCs w:val="24"/>
          <w:lang w:val="hr-HR"/>
        </w:rPr>
        <w:t xml:space="preserve"> ustavnog ustrojstva Republike Hrvatske te 10 </w:t>
      </w:r>
      <w:r w:rsidR="00B42601" w:rsidRPr="003F4E70">
        <w:rPr>
          <w:rFonts w:ascii="Times New Roman" w:hAnsi="Times New Roman"/>
          <w:sz w:val="24"/>
          <w:szCs w:val="24"/>
          <w:lang w:val="hr-HR"/>
        </w:rPr>
        <w:t>bodova</w:t>
      </w:r>
      <w:r w:rsidR="00D14365" w:rsidRPr="003F4E70">
        <w:rPr>
          <w:rFonts w:ascii="Times New Roman" w:hAnsi="Times New Roman"/>
          <w:sz w:val="24"/>
          <w:szCs w:val="24"/>
          <w:lang w:val="hr-HR"/>
        </w:rPr>
        <w:t xml:space="preserve"> za poznavanje Sudskog poslovnika. Smatra se da je kandidat zadovo</w:t>
      </w:r>
      <w:r w:rsidR="00595232" w:rsidRPr="003F4E70">
        <w:rPr>
          <w:rFonts w:ascii="Times New Roman" w:hAnsi="Times New Roman"/>
          <w:sz w:val="24"/>
          <w:szCs w:val="24"/>
          <w:lang w:val="hr-HR"/>
        </w:rPr>
        <w:t>lj</w:t>
      </w:r>
      <w:r w:rsidR="00D14365" w:rsidRPr="003F4E70">
        <w:rPr>
          <w:rFonts w:ascii="Times New Roman" w:hAnsi="Times New Roman"/>
          <w:sz w:val="24"/>
          <w:szCs w:val="24"/>
          <w:lang w:val="hr-HR"/>
        </w:rPr>
        <w:t xml:space="preserve">io </w:t>
      </w:r>
      <w:r w:rsidR="00595232" w:rsidRPr="003F4E70">
        <w:rPr>
          <w:rFonts w:ascii="Times New Roman" w:hAnsi="Times New Roman"/>
          <w:sz w:val="24"/>
          <w:szCs w:val="24"/>
          <w:lang w:val="hr-HR"/>
        </w:rPr>
        <w:t xml:space="preserve">na provjeri znanja ako je za svaki dio </w:t>
      </w:r>
      <w:r w:rsidR="00DE0493" w:rsidRPr="003F4E70">
        <w:rPr>
          <w:rFonts w:ascii="Times New Roman" w:hAnsi="Times New Roman"/>
          <w:sz w:val="24"/>
          <w:szCs w:val="24"/>
          <w:lang w:val="hr-HR"/>
        </w:rPr>
        <w:t>navedene</w:t>
      </w:r>
      <w:r w:rsidR="001D62CF"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95232" w:rsidRPr="003F4E70">
        <w:rPr>
          <w:rFonts w:ascii="Times New Roman" w:hAnsi="Times New Roman"/>
          <w:sz w:val="24"/>
          <w:szCs w:val="24"/>
          <w:lang w:val="hr-HR"/>
        </w:rPr>
        <w:t>provjere dobio najmanje 5 bodova.</w:t>
      </w:r>
    </w:p>
    <w:p w:rsidR="00DF3CF2" w:rsidRDefault="00DF3CF2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Smatra se da je kandidat/kinja </w:t>
      </w:r>
      <w:r w:rsidRPr="003F4E70">
        <w:rPr>
          <w:rFonts w:ascii="Times New Roman" w:hAnsi="Times New Roman"/>
          <w:sz w:val="24"/>
          <w:szCs w:val="24"/>
          <w:lang w:val="hr-HR"/>
        </w:rPr>
        <w:t>koji</w:t>
      </w:r>
      <w:r w:rsidR="00114249" w:rsidRPr="003F4E70">
        <w:rPr>
          <w:rFonts w:ascii="Times New Roman" w:hAnsi="Times New Roman"/>
          <w:sz w:val="24"/>
          <w:szCs w:val="24"/>
          <w:lang w:val="hr-HR"/>
        </w:rPr>
        <w:t>/a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613D" w:rsidRPr="003F4E70">
        <w:rPr>
          <w:rFonts w:ascii="Times New Roman" w:hAnsi="Times New Roman"/>
          <w:sz w:val="24"/>
          <w:szCs w:val="24"/>
          <w:lang w:val="hr-HR"/>
        </w:rPr>
        <w:t xml:space="preserve">ne pristupi 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testiranju </w:t>
      </w:r>
      <w:r>
        <w:rPr>
          <w:rFonts w:ascii="Times New Roman" w:hAnsi="Times New Roman"/>
          <w:sz w:val="24"/>
          <w:szCs w:val="24"/>
          <w:lang w:val="hr-HR"/>
        </w:rPr>
        <w:t>povukao/la prijavu na javni natječaj i više se ne smatra kandidatom</w:t>
      </w:r>
      <w:r w:rsidR="00394472">
        <w:rPr>
          <w:rFonts w:ascii="Times New Roman" w:hAnsi="Times New Roman"/>
          <w:sz w:val="24"/>
          <w:szCs w:val="24"/>
          <w:lang w:val="hr-HR"/>
        </w:rPr>
        <w:t xml:space="preserve"> u postupku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Svi kandidati/kinje koji pristupe testiranju, dužni su sa sobom donijeti identifikacijsku ispravu (osobnu iskaznicu</w:t>
      </w:r>
      <w:r w:rsidR="002532B4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putovnicu</w:t>
      </w:r>
      <w:r w:rsidR="002532B4">
        <w:rPr>
          <w:rFonts w:ascii="Times New Roman" w:hAnsi="Times New Roman"/>
          <w:sz w:val="24"/>
          <w:szCs w:val="24"/>
          <w:lang w:val="hr-HR"/>
        </w:rPr>
        <w:t xml:space="preserve"> ili </w:t>
      </w:r>
      <w:r w:rsidR="002532B4" w:rsidRPr="003F4E70">
        <w:rPr>
          <w:rFonts w:ascii="Times New Roman" w:hAnsi="Times New Roman"/>
          <w:sz w:val="24"/>
          <w:szCs w:val="24"/>
          <w:lang w:val="hr-HR"/>
        </w:rPr>
        <w:t>vozačku dozvolu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), </w:t>
      </w:r>
      <w:r>
        <w:rPr>
          <w:rFonts w:ascii="Times New Roman" w:hAnsi="Times New Roman"/>
          <w:sz w:val="24"/>
          <w:szCs w:val="24"/>
          <w:lang w:val="hr-HR"/>
        </w:rPr>
        <w:t xml:space="preserve">radi utvrđivanja identiteta. </w:t>
      </w: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Kandidati/kinje su se dužni pridržavati utvrđenog vremena i rasporeda testiranja. Za vrijeme pis</w:t>
      </w:r>
      <w:r w:rsidR="00BD59F4">
        <w:rPr>
          <w:rFonts w:ascii="Times New Roman" w:hAnsi="Times New Roman"/>
          <w:sz w:val="24"/>
          <w:szCs w:val="24"/>
          <w:lang w:val="hr-HR"/>
        </w:rPr>
        <w:t>a</w:t>
      </w:r>
      <w:r>
        <w:rPr>
          <w:rFonts w:ascii="Times New Roman" w:hAnsi="Times New Roman"/>
          <w:sz w:val="24"/>
          <w:szCs w:val="24"/>
          <w:lang w:val="hr-HR"/>
        </w:rPr>
        <w:t xml:space="preserve">ne provjere kandidati/kinje ne smiju se koristiti literaturom ili zabilješkama, ne smiju napuštati prostoriju u kojoj se obavlja testiranje, a mobilne uređaje moraju isključiti prilikom ulaska u prostoriju u kojoj se obavlja testiranje. </w:t>
      </w: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Ukoliko pojedini kandidat/kinja prekrši pravila testiranja ili ne postupi u skladu s njima, udaljit će se s provjere znanja, a njegov test Komisija neće priznati niti vrednovati. U slučaju kršenja Kućnog reda i nepoštivanja naputaka članova Komisije, kandidat/kinja će se </w:t>
      </w: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upozoriti, a ako se i dalje nastavi neprimjereno ponašati biti će udaljen/a s testiranja te će se smatrati da je odustao/la od daljnjeg postupka testiranja. </w:t>
      </w:r>
    </w:p>
    <w:p w:rsidR="00DF0574" w:rsidRDefault="00DF0574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51569" w:rsidRDefault="005F1DD7" w:rsidP="0034795A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73268E">
        <w:rPr>
          <w:rFonts w:ascii="Times New Roman" w:hAnsi="Times New Roman"/>
          <w:b/>
          <w:sz w:val="24"/>
          <w:szCs w:val="24"/>
          <w:lang w:val="hr-HR"/>
        </w:rPr>
        <w:t>Rezultati pisan</w:t>
      </w:r>
      <w:r w:rsidR="00184DA1">
        <w:rPr>
          <w:rFonts w:ascii="Times New Roman" w:hAnsi="Times New Roman"/>
          <w:b/>
          <w:sz w:val="24"/>
          <w:szCs w:val="24"/>
          <w:lang w:val="hr-HR"/>
        </w:rPr>
        <w:t>e</w:t>
      </w:r>
      <w:r w:rsidRPr="0073268E">
        <w:rPr>
          <w:rFonts w:ascii="Times New Roman" w:hAnsi="Times New Roman"/>
          <w:b/>
          <w:sz w:val="24"/>
          <w:szCs w:val="24"/>
          <w:lang w:val="hr-HR"/>
        </w:rPr>
        <w:t xml:space="preserve"> provjer</w:t>
      </w:r>
      <w:r w:rsidR="00184DA1">
        <w:rPr>
          <w:rFonts w:ascii="Times New Roman" w:hAnsi="Times New Roman"/>
          <w:b/>
          <w:sz w:val="24"/>
          <w:szCs w:val="24"/>
          <w:lang w:val="hr-HR"/>
        </w:rPr>
        <w:t>e</w:t>
      </w:r>
      <w:r w:rsidRPr="005F1DD7">
        <w:rPr>
          <w:rFonts w:ascii="Times New Roman" w:hAnsi="Times New Roman"/>
          <w:sz w:val="24"/>
          <w:szCs w:val="24"/>
          <w:lang w:val="hr-HR"/>
        </w:rPr>
        <w:t xml:space="preserve"> poznavanja </w:t>
      </w:r>
      <w:r w:rsidR="00066BE2" w:rsidRPr="00066BE2">
        <w:rPr>
          <w:rFonts w:ascii="Times New Roman" w:hAnsi="Times New Roman"/>
          <w:sz w:val="24"/>
          <w:szCs w:val="24"/>
          <w:lang w:val="hr-HR"/>
        </w:rPr>
        <w:t xml:space="preserve">osnova </w:t>
      </w:r>
      <w:r w:rsidRPr="005F1DD7">
        <w:rPr>
          <w:rFonts w:ascii="Times New Roman" w:hAnsi="Times New Roman"/>
          <w:sz w:val="24"/>
          <w:szCs w:val="24"/>
          <w:lang w:val="hr-HR"/>
        </w:rPr>
        <w:t>ustavnog ustrojstva Republike Hrvatske i poznavanja Sudskog poslovnika (1. dijel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Pr="005F1DD7">
        <w:rPr>
          <w:rFonts w:ascii="Times New Roman" w:hAnsi="Times New Roman"/>
          <w:sz w:val="24"/>
          <w:szCs w:val="24"/>
          <w:lang w:val="hr-HR"/>
        </w:rPr>
        <w:t xml:space="preserve"> testiranja</w:t>
      </w:r>
      <w:r w:rsidRPr="0073268E">
        <w:rPr>
          <w:rFonts w:ascii="Times New Roman" w:hAnsi="Times New Roman"/>
          <w:b/>
          <w:sz w:val="24"/>
          <w:szCs w:val="24"/>
          <w:lang w:val="hr-HR"/>
        </w:rPr>
        <w:t>) biti će objavljeni pristupjelim kandidatima</w:t>
      </w:r>
      <w:r w:rsidR="009C05F8" w:rsidRPr="0073268E">
        <w:rPr>
          <w:rFonts w:ascii="Times New Roman" w:hAnsi="Times New Roman"/>
          <w:b/>
          <w:sz w:val="24"/>
          <w:szCs w:val="24"/>
          <w:lang w:val="hr-HR"/>
        </w:rPr>
        <w:t xml:space="preserve"> neposredno</w:t>
      </w:r>
      <w:r w:rsidR="00AB747D" w:rsidRPr="0073268E">
        <w:rPr>
          <w:rFonts w:ascii="Times New Roman" w:hAnsi="Times New Roman"/>
          <w:b/>
          <w:sz w:val="24"/>
          <w:szCs w:val="24"/>
          <w:lang w:val="hr-HR"/>
        </w:rPr>
        <w:t xml:space="preserve"> nakon utvrđivanja rezultata</w:t>
      </w:r>
      <w:r w:rsidR="00AB747D">
        <w:rPr>
          <w:rFonts w:ascii="Times New Roman" w:hAnsi="Times New Roman"/>
          <w:sz w:val="24"/>
          <w:szCs w:val="24"/>
          <w:lang w:val="hr-HR"/>
        </w:rPr>
        <w:t xml:space="preserve">, nakon čega </w:t>
      </w:r>
      <w:r w:rsidR="00BB341D">
        <w:rPr>
          <w:rFonts w:ascii="Times New Roman" w:hAnsi="Times New Roman"/>
          <w:sz w:val="24"/>
          <w:szCs w:val="24"/>
          <w:lang w:val="hr-HR"/>
        </w:rPr>
        <w:t xml:space="preserve">kandidati </w:t>
      </w:r>
      <w:r w:rsidR="00BB341D" w:rsidRPr="00BB341D">
        <w:rPr>
          <w:rFonts w:ascii="Times New Roman" w:hAnsi="Times New Roman"/>
          <w:sz w:val="24"/>
          <w:szCs w:val="24"/>
        </w:rPr>
        <w:t xml:space="preserve">koji su ostvarili ukupno najviše bodova u </w:t>
      </w:r>
      <w:r w:rsidR="0091132D">
        <w:rPr>
          <w:rFonts w:ascii="Times New Roman" w:hAnsi="Times New Roman"/>
          <w:sz w:val="24"/>
          <w:szCs w:val="24"/>
        </w:rPr>
        <w:t>1. dijelu</w:t>
      </w:r>
      <w:r w:rsidR="00BB341D" w:rsidRPr="00BB341D">
        <w:rPr>
          <w:rFonts w:ascii="Times New Roman" w:hAnsi="Times New Roman"/>
          <w:sz w:val="24"/>
          <w:szCs w:val="24"/>
        </w:rPr>
        <w:t xml:space="preserve"> testiranja</w:t>
      </w:r>
      <w:r w:rsidR="0034795A">
        <w:rPr>
          <w:rFonts w:ascii="Times New Roman" w:hAnsi="Times New Roman"/>
          <w:sz w:val="24"/>
          <w:szCs w:val="24"/>
        </w:rPr>
        <w:t xml:space="preserve"> (</w:t>
      </w:r>
      <w:r w:rsidR="00BB341D" w:rsidRPr="00BB341D">
        <w:rPr>
          <w:rFonts w:ascii="Times New Roman" w:hAnsi="Times New Roman"/>
          <w:sz w:val="24"/>
          <w:szCs w:val="24"/>
        </w:rPr>
        <w:t>i to 10 kandidata</w:t>
      </w:r>
      <w:r w:rsidR="00BB341D">
        <w:rPr>
          <w:rFonts w:ascii="Times New Roman" w:hAnsi="Times New Roman"/>
          <w:sz w:val="24"/>
          <w:szCs w:val="24"/>
        </w:rPr>
        <w:t>, a a</w:t>
      </w:r>
      <w:r w:rsidR="00BB341D" w:rsidRPr="00BB341D">
        <w:rPr>
          <w:rFonts w:ascii="Times New Roman" w:hAnsi="Times New Roman"/>
          <w:sz w:val="24"/>
          <w:szCs w:val="24"/>
        </w:rPr>
        <w:t xml:space="preserve">ko je u 1. dijelu testiranja zadovoljilo manje od 10 kandidata, </w:t>
      </w:r>
      <w:r w:rsidR="00BB341D">
        <w:rPr>
          <w:rFonts w:ascii="Times New Roman" w:hAnsi="Times New Roman"/>
          <w:sz w:val="24"/>
          <w:szCs w:val="24"/>
        </w:rPr>
        <w:t xml:space="preserve">tada </w:t>
      </w:r>
      <w:r w:rsidR="00BB341D" w:rsidRPr="00BB341D">
        <w:rPr>
          <w:rFonts w:ascii="Times New Roman" w:hAnsi="Times New Roman"/>
          <w:sz w:val="24"/>
          <w:szCs w:val="24"/>
        </w:rPr>
        <w:t xml:space="preserve">svi kandidati koji su zadovoljili u </w:t>
      </w:r>
      <w:r w:rsidR="00BB341D">
        <w:rPr>
          <w:rFonts w:ascii="Times New Roman" w:hAnsi="Times New Roman"/>
          <w:sz w:val="24"/>
          <w:szCs w:val="24"/>
        </w:rPr>
        <w:t xml:space="preserve">1. dijelu </w:t>
      </w:r>
      <w:r w:rsidR="00BB341D" w:rsidRPr="00BB341D">
        <w:rPr>
          <w:rFonts w:ascii="Times New Roman" w:hAnsi="Times New Roman"/>
          <w:sz w:val="24"/>
          <w:szCs w:val="24"/>
        </w:rPr>
        <w:t>testiranja</w:t>
      </w:r>
      <w:r w:rsidR="0034795A">
        <w:rPr>
          <w:rFonts w:ascii="Times New Roman" w:hAnsi="Times New Roman"/>
          <w:sz w:val="24"/>
          <w:szCs w:val="24"/>
        </w:rPr>
        <w:t xml:space="preserve">) </w:t>
      </w:r>
      <w:r w:rsidR="0034795A" w:rsidRPr="0073268E">
        <w:rPr>
          <w:rFonts w:ascii="Times New Roman" w:hAnsi="Times New Roman"/>
          <w:b/>
          <w:sz w:val="24"/>
          <w:szCs w:val="24"/>
        </w:rPr>
        <w:t xml:space="preserve">pristupaju razgovoru </w:t>
      </w:r>
      <w:r w:rsidR="0034795A" w:rsidRPr="0073268E">
        <w:rPr>
          <w:rFonts w:ascii="Times New Roman" w:hAnsi="Times New Roman"/>
          <w:b/>
          <w:sz w:val="24"/>
          <w:szCs w:val="24"/>
          <w:lang w:val="hr-HR"/>
        </w:rPr>
        <w:t>(intervjuu) s Komisijom</w:t>
      </w:r>
      <w:r w:rsidR="0034795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B344A">
        <w:rPr>
          <w:rFonts w:ascii="Times New Roman" w:hAnsi="Times New Roman"/>
          <w:sz w:val="24"/>
          <w:szCs w:val="24"/>
          <w:lang w:val="hr-HR"/>
        </w:rPr>
        <w:t>(</w:t>
      </w:r>
      <w:r w:rsidR="004B344A" w:rsidRPr="004B344A">
        <w:rPr>
          <w:rFonts w:ascii="Times New Roman" w:hAnsi="Times New Roman"/>
          <w:sz w:val="24"/>
          <w:szCs w:val="24"/>
        </w:rPr>
        <w:t xml:space="preserve">time da će se na razgovor (intervju) pozvati svi kandidati koji </w:t>
      </w:r>
      <w:r w:rsidR="00D62628">
        <w:rPr>
          <w:rFonts w:ascii="Times New Roman" w:hAnsi="Times New Roman"/>
          <w:sz w:val="24"/>
          <w:szCs w:val="24"/>
        </w:rPr>
        <w:t xml:space="preserve">eventualno </w:t>
      </w:r>
      <w:r w:rsidR="004B344A" w:rsidRPr="004B344A">
        <w:rPr>
          <w:rFonts w:ascii="Times New Roman" w:hAnsi="Times New Roman"/>
          <w:sz w:val="24"/>
          <w:szCs w:val="24"/>
        </w:rPr>
        <w:t>dijele 10. mjesto nakon provedenog 1. dijela testiranja</w:t>
      </w:r>
      <w:r w:rsidR="004B344A">
        <w:rPr>
          <w:rFonts w:ascii="Times New Roman" w:hAnsi="Times New Roman"/>
          <w:sz w:val="24"/>
          <w:szCs w:val="24"/>
          <w:lang w:val="hr-HR"/>
        </w:rPr>
        <w:t xml:space="preserve">) </w:t>
      </w:r>
      <w:r w:rsidR="0034795A" w:rsidRPr="0073268E">
        <w:rPr>
          <w:rFonts w:ascii="Times New Roman" w:hAnsi="Times New Roman"/>
          <w:b/>
          <w:sz w:val="24"/>
          <w:szCs w:val="24"/>
          <w:lang w:val="hr-HR"/>
        </w:rPr>
        <w:t>koji će se održati</w:t>
      </w:r>
      <w:r w:rsidR="00025131">
        <w:rPr>
          <w:rFonts w:ascii="Times New Roman" w:hAnsi="Times New Roman"/>
          <w:sz w:val="24"/>
          <w:szCs w:val="24"/>
          <w:lang w:val="hr-HR"/>
        </w:rPr>
        <w:t>:</w:t>
      </w:r>
      <w:r w:rsidR="0034795A" w:rsidRPr="0034795A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51569" w:rsidRDefault="00D51569" w:rsidP="0034795A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4795A" w:rsidRPr="00E3351D" w:rsidRDefault="00D51569" w:rsidP="00D51569">
      <w:pPr>
        <w:ind w:firstLine="708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istog dana (</w:t>
      </w:r>
      <w:r w:rsidR="0034795A" w:rsidRPr="0034795A">
        <w:rPr>
          <w:rFonts w:ascii="Times New Roman" w:hAnsi="Times New Roman"/>
          <w:b/>
          <w:sz w:val="24"/>
          <w:szCs w:val="24"/>
          <w:lang w:val="hr-HR"/>
        </w:rPr>
        <w:t>11. veljače 2021.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="0034795A" w:rsidRPr="0034795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4795A" w:rsidRPr="000F65C0">
        <w:rPr>
          <w:rFonts w:ascii="Times New Roman" w:hAnsi="Times New Roman"/>
          <w:b/>
          <w:sz w:val="24"/>
          <w:szCs w:val="24"/>
          <w:lang w:val="hr-HR"/>
        </w:rPr>
        <w:t>u velikoj raspravnoj dvorani</w:t>
      </w:r>
    </w:p>
    <w:p w:rsidR="0071021A" w:rsidRPr="00E3351D" w:rsidRDefault="0034795A" w:rsidP="00D51569">
      <w:pPr>
        <w:ind w:firstLine="708"/>
        <w:jc w:val="center"/>
        <w:rPr>
          <w:rFonts w:ascii="Times New Roman" w:hAnsi="Times New Roman"/>
          <w:sz w:val="24"/>
          <w:szCs w:val="24"/>
          <w:lang w:val="hr-HR"/>
        </w:rPr>
      </w:pPr>
      <w:r w:rsidRPr="00E3351D">
        <w:rPr>
          <w:rFonts w:ascii="Times New Roman" w:hAnsi="Times New Roman"/>
          <w:sz w:val="24"/>
          <w:szCs w:val="24"/>
          <w:lang w:val="hr-HR"/>
        </w:rPr>
        <w:t xml:space="preserve">pravosudne zgrade u Ulici Braće Radić 2 u Varaždinu </w:t>
      </w:r>
    </w:p>
    <w:p w:rsidR="00BB341D" w:rsidRDefault="0034795A" w:rsidP="00E3351D">
      <w:pPr>
        <w:ind w:firstLine="708"/>
        <w:jc w:val="center"/>
        <w:rPr>
          <w:rFonts w:ascii="Times New Roman" w:hAnsi="Times New Roman"/>
          <w:sz w:val="24"/>
          <w:szCs w:val="24"/>
          <w:lang w:val="hr-HR"/>
        </w:rPr>
      </w:pPr>
      <w:r w:rsidRPr="00E3351D">
        <w:rPr>
          <w:rFonts w:ascii="Times New Roman" w:hAnsi="Times New Roman"/>
          <w:sz w:val="24"/>
          <w:szCs w:val="24"/>
          <w:lang w:val="hr-HR"/>
        </w:rPr>
        <w:t>(</w:t>
      </w:r>
      <w:r w:rsidR="00D51569" w:rsidRPr="00E3351D">
        <w:rPr>
          <w:rFonts w:ascii="Times New Roman" w:hAnsi="Times New Roman"/>
          <w:sz w:val="24"/>
          <w:szCs w:val="24"/>
          <w:lang w:val="hr-HR"/>
        </w:rPr>
        <w:t xml:space="preserve">soba </w:t>
      </w:r>
      <w:r w:rsidR="0071021A" w:rsidRPr="00E3351D">
        <w:rPr>
          <w:rFonts w:ascii="Times New Roman" w:hAnsi="Times New Roman"/>
          <w:sz w:val="24"/>
          <w:szCs w:val="24"/>
          <w:lang w:val="hr-HR"/>
        </w:rPr>
        <w:t>22 b/p</w:t>
      </w:r>
      <w:r w:rsidR="002F45E7">
        <w:rPr>
          <w:rFonts w:ascii="Times New Roman" w:hAnsi="Times New Roman"/>
          <w:sz w:val="24"/>
          <w:szCs w:val="24"/>
          <w:lang w:val="hr-HR"/>
        </w:rPr>
        <w:t xml:space="preserve"> u</w:t>
      </w:r>
      <w:r w:rsidR="00B96210" w:rsidRPr="00E3351D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3351D">
        <w:rPr>
          <w:rFonts w:ascii="Times New Roman" w:hAnsi="Times New Roman"/>
          <w:sz w:val="24"/>
          <w:szCs w:val="24"/>
          <w:lang w:val="hr-HR"/>
        </w:rPr>
        <w:t>prizemlj</w:t>
      </w:r>
      <w:r w:rsidR="002F45E7">
        <w:rPr>
          <w:rFonts w:ascii="Times New Roman" w:hAnsi="Times New Roman"/>
          <w:sz w:val="24"/>
          <w:szCs w:val="24"/>
          <w:lang w:val="hr-HR"/>
        </w:rPr>
        <w:t>u</w:t>
      </w:r>
      <w:r w:rsidRPr="00E3351D">
        <w:rPr>
          <w:rFonts w:ascii="Times New Roman" w:hAnsi="Times New Roman"/>
          <w:sz w:val="24"/>
          <w:szCs w:val="24"/>
          <w:lang w:val="hr-HR"/>
        </w:rPr>
        <w:t xml:space="preserve"> zgrade)</w:t>
      </w:r>
    </w:p>
    <w:p w:rsidR="00E3351D" w:rsidRPr="00E3351D" w:rsidRDefault="00A449C9" w:rsidP="00E3351D">
      <w:pPr>
        <w:ind w:left="705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u 13,15</w:t>
      </w:r>
      <w:r w:rsidR="00E3351D" w:rsidRPr="00E3351D">
        <w:rPr>
          <w:rFonts w:ascii="Times New Roman" w:hAnsi="Times New Roman"/>
          <w:b/>
          <w:sz w:val="24"/>
          <w:szCs w:val="24"/>
          <w:lang w:val="hr-HR"/>
        </w:rPr>
        <w:t xml:space="preserve"> sati</w:t>
      </w:r>
      <w:r w:rsidR="00AC7CD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32C31" w:rsidRDefault="00F32C31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13144" w:rsidRDefault="00413144" w:rsidP="0041314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Komisija će kroz razgovor (intervju) s kandidatima utvrđivati znanja, sposobnosti i vještine, interese, profesionalne ciljeve i motivaciju kandidata za rad u državnoj službi te rezultate ostvarene u njihovom dosadašnjem radu. </w:t>
      </w:r>
    </w:p>
    <w:p w:rsidR="00C376FF" w:rsidRDefault="00C376FF" w:rsidP="00413144">
      <w:pPr>
        <w:ind w:firstLine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Rezultati razgovora </w:t>
      </w:r>
      <w:r w:rsidR="009516AF" w:rsidRPr="009516AF">
        <w:rPr>
          <w:rFonts w:ascii="Times New Roman" w:hAnsi="Times New Roman"/>
          <w:sz w:val="24"/>
          <w:szCs w:val="24"/>
          <w:lang w:val="hr-HR"/>
        </w:rPr>
        <w:t>(intervju</w:t>
      </w:r>
      <w:r w:rsidR="009516AF">
        <w:rPr>
          <w:rFonts w:ascii="Times New Roman" w:hAnsi="Times New Roman"/>
          <w:sz w:val="24"/>
          <w:szCs w:val="24"/>
          <w:lang w:val="hr-HR"/>
        </w:rPr>
        <w:t>a</w:t>
      </w:r>
      <w:r w:rsidR="009516AF" w:rsidRPr="009516AF">
        <w:rPr>
          <w:rFonts w:ascii="Times New Roman" w:hAnsi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z w:val="24"/>
          <w:szCs w:val="24"/>
          <w:lang w:val="hr-HR"/>
        </w:rPr>
        <w:t>vrednuju</w:t>
      </w:r>
      <w:r w:rsidR="00117561">
        <w:rPr>
          <w:rFonts w:ascii="Times New Roman" w:hAnsi="Times New Roman"/>
          <w:sz w:val="24"/>
          <w:szCs w:val="24"/>
          <w:lang w:val="hr-HR"/>
        </w:rPr>
        <w:t xml:space="preserve"> se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74FE6">
        <w:rPr>
          <w:rFonts w:ascii="Times New Roman" w:hAnsi="Times New Roman"/>
          <w:sz w:val="24"/>
          <w:szCs w:val="24"/>
          <w:lang w:val="hr-HR"/>
        </w:rPr>
        <w:t xml:space="preserve">bodovima </w:t>
      </w:r>
      <w:r>
        <w:rPr>
          <w:rFonts w:ascii="Times New Roman" w:hAnsi="Times New Roman"/>
          <w:sz w:val="24"/>
          <w:szCs w:val="24"/>
          <w:lang w:val="hr-HR"/>
        </w:rPr>
        <w:t xml:space="preserve">od 0-10. Smatra se da je kandidat/kinja zadovoljio na razgovoru (intervjuu) ako je dobio/la najmanje 5 </w:t>
      </w:r>
      <w:r w:rsidR="009516AF">
        <w:rPr>
          <w:rFonts w:ascii="Times New Roman" w:hAnsi="Times New Roman"/>
          <w:sz w:val="24"/>
          <w:szCs w:val="24"/>
          <w:lang w:val="hr-HR"/>
        </w:rPr>
        <w:t xml:space="preserve">(pet) </w:t>
      </w:r>
      <w:r>
        <w:rPr>
          <w:rFonts w:ascii="Times New Roman" w:hAnsi="Times New Roman"/>
          <w:sz w:val="24"/>
          <w:szCs w:val="24"/>
          <w:lang w:val="hr-HR"/>
        </w:rPr>
        <w:t xml:space="preserve">bodova. </w:t>
      </w: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Nakon provedenog </w:t>
      </w:r>
      <w:r w:rsidR="001C10BF" w:rsidRPr="001C10BF">
        <w:rPr>
          <w:rFonts w:ascii="Times New Roman" w:hAnsi="Times New Roman"/>
          <w:sz w:val="24"/>
          <w:szCs w:val="24"/>
          <w:lang w:val="hr-HR"/>
        </w:rPr>
        <w:t xml:space="preserve">razgovora </w:t>
      </w:r>
      <w:r w:rsidR="001C10BF"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intervjua</w:t>
      </w:r>
      <w:r w:rsidR="001C10BF">
        <w:rPr>
          <w:rFonts w:ascii="Times New Roman" w:hAnsi="Times New Roman"/>
          <w:sz w:val="24"/>
          <w:szCs w:val="24"/>
          <w:lang w:val="hr-HR"/>
        </w:rPr>
        <w:t>)</w:t>
      </w:r>
      <w:r>
        <w:rPr>
          <w:rFonts w:ascii="Times New Roman" w:hAnsi="Times New Roman"/>
          <w:sz w:val="24"/>
          <w:szCs w:val="24"/>
          <w:lang w:val="hr-HR"/>
        </w:rPr>
        <w:t xml:space="preserve"> Komisija utvrđuje rang-listu kandidata</w:t>
      </w:r>
      <w:r w:rsidR="00901D01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prema ukupnom broju bodova ostvarenih na testiranju i razgovoru (intervjuu). </w:t>
      </w: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</w:t>
      </w:r>
      <w:r w:rsidR="00A77A18">
        <w:rPr>
          <w:rFonts w:ascii="Times New Roman" w:hAnsi="Times New Roman"/>
          <w:sz w:val="24"/>
          <w:szCs w:val="24"/>
          <w:lang w:val="hr-HR"/>
        </w:rPr>
        <w:t xml:space="preserve">(intervjuu) </w:t>
      </w:r>
      <w:r>
        <w:rPr>
          <w:rFonts w:ascii="Times New Roman" w:hAnsi="Times New Roman"/>
          <w:sz w:val="24"/>
          <w:szCs w:val="24"/>
          <w:lang w:val="hr-HR"/>
        </w:rPr>
        <w:t xml:space="preserve">snosi svaki kandidat. </w:t>
      </w:r>
    </w:p>
    <w:p w:rsidR="00D84AEA" w:rsidRDefault="00D84AEA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92C24" w:rsidRPr="00992C24" w:rsidRDefault="0084197E" w:rsidP="00992C2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10" w:history="1">
        <w:r w:rsidRPr="00114821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https://mpu.gov.hr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2293D">
        <w:rPr>
          <w:rFonts w:ascii="Times New Roman" w:hAnsi="Times New Roman"/>
          <w:sz w:val="24"/>
          <w:szCs w:val="24"/>
          <w:lang w:val="hr-HR"/>
        </w:rPr>
        <w:t>te na</w:t>
      </w:r>
      <w:r>
        <w:rPr>
          <w:rFonts w:ascii="Times New Roman" w:hAnsi="Times New Roman"/>
          <w:sz w:val="24"/>
          <w:szCs w:val="24"/>
          <w:lang w:val="hr-HR"/>
        </w:rPr>
        <w:t xml:space="preserve"> web stranici Županijskog suda u Varaždinu – </w:t>
      </w:r>
      <w:hyperlink r:id="rId11" w:history="1">
        <w:r w:rsidRPr="00114821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https://sudovi.hr/zsvz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992C24" w:rsidRPr="00992C24">
        <w:rPr>
          <w:rFonts w:ascii="Times New Roman" w:hAnsi="Times New Roman"/>
          <w:sz w:val="24"/>
          <w:szCs w:val="24"/>
          <w:lang w:val="hr-HR"/>
        </w:rPr>
        <w:t>Dostava rješenja o prijmu u državnu službu izabranog kandidata smatra se svim kandidatima obavljenom istekom osmoga dana od dana javne objave na web-stranici Ministarstva pravosuđa i uprave.</w:t>
      </w:r>
    </w:p>
    <w:p w:rsidR="008A3DB9" w:rsidRDefault="008A3DB9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197E" w:rsidRDefault="0084197E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Prije donošenja rješenja o prijmu, nakon što predsjednik suda na temelju rang-liste izvrši izbor kandidata, pozvat će se izabranog kandidata da dostavi uvjerenje nadležnog suda da se protiv njega ne vodi kazneni postupak, uvjerenje o zdravstvenoj sposobnosti za obavljanje poslova radnog mjesta i izvornike drugih dokaza o ispunjavanju formalnih uvjeta iz javnog natječaja, a ako sve to ne dostavi smatrati će se da je odustao od </w:t>
      </w:r>
      <w:r w:rsidRPr="003F4E70">
        <w:rPr>
          <w:rFonts w:ascii="Times New Roman" w:hAnsi="Times New Roman"/>
          <w:sz w:val="24"/>
          <w:szCs w:val="24"/>
          <w:lang w:val="hr-HR"/>
        </w:rPr>
        <w:t>prijm</w:t>
      </w:r>
      <w:r w:rsidR="00114249" w:rsidRPr="003F4E70">
        <w:rPr>
          <w:rFonts w:ascii="Times New Roman" w:hAnsi="Times New Roman"/>
          <w:sz w:val="24"/>
          <w:szCs w:val="24"/>
          <w:lang w:val="hr-HR"/>
        </w:rPr>
        <w:t>a</w:t>
      </w:r>
      <w:r w:rsidRPr="003F4E7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u državnu službu. </w:t>
      </w:r>
    </w:p>
    <w:p w:rsidR="0084197E" w:rsidRDefault="0084197E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F4E70" w:rsidRDefault="003F4E70" w:rsidP="00DF0574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197E" w:rsidRDefault="0084197E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Komisija za provedbu javnog natječaja</w:t>
      </w: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C10BF" w:rsidRPr="00DF0574" w:rsidRDefault="001C10BF" w:rsidP="0084197E">
      <w:pPr>
        <w:ind w:left="3540" w:firstLine="708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1C10BF" w:rsidRPr="00DF0574" w:rsidSect="003614AF">
      <w:headerReference w:type="even" r:id="rId12"/>
      <w:headerReference w:type="default" r:id="rId13"/>
      <w:headerReference w:type="first" r:id="rId14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A8" w:rsidRDefault="004E43A8">
      <w:r>
        <w:separator/>
      </w:r>
    </w:p>
  </w:endnote>
  <w:endnote w:type="continuationSeparator" w:id="0">
    <w:p w:rsidR="004E43A8" w:rsidRDefault="004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A8" w:rsidRDefault="004E43A8">
      <w:r>
        <w:separator/>
      </w:r>
    </w:p>
  </w:footnote>
  <w:footnote w:type="continuationSeparator" w:id="0">
    <w:p w:rsidR="004E43A8" w:rsidRDefault="004E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16" w:rsidRPr="009E35AA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Times New Roman" w:hAnsi="Times New Roman"/>
        <w:sz w:val="24"/>
        <w:szCs w:val="24"/>
      </w:rPr>
    </w:pPr>
    <w:r w:rsidRPr="009E35AA">
      <w:rPr>
        <w:rStyle w:val="Brojstranice"/>
        <w:rFonts w:ascii="Times New Roman" w:hAnsi="Times New Roman"/>
        <w:sz w:val="24"/>
        <w:szCs w:val="24"/>
      </w:rPr>
      <w:fldChar w:fldCharType="begin"/>
    </w:r>
    <w:r w:rsidR="00E55416" w:rsidRPr="009E35AA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9E35AA">
      <w:rPr>
        <w:rStyle w:val="Brojstranice"/>
        <w:rFonts w:ascii="Times New Roman" w:hAnsi="Times New Roman"/>
        <w:sz w:val="24"/>
        <w:szCs w:val="24"/>
      </w:rPr>
      <w:fldChar w:fldCharType="separate"/>
    </w:r>
    <w:r w:rsidR="00C914A5">
      <w:rPr>
        <w:rStyle w:val="Brojstranice"/>
        <w:rFonts w:ascii="Times New Roman" w:hAnsi="Times New Roman"/>
        <w:noProof/>
        <w:sz w:val="24"/>
        <w:szCs w:val="24"/>
      </w:rPr>
      <w:t>5</w:t>
    </w:r>
    <w:r w:rsidRPr="009E35AA">
      <w:rPr>
        <w:rStyle w:val="Brojstranice"/>
        <w:rFonts w:ascii="Times New Roman" w:hAnsi="Times New Roman"/>
        <w:sz w:val="24"/>
        <w:szCs w:val="24"/>
      </w:rPr>
      <w:fldChar w:fldCharType="end"/>
    </w:r>
  </w:p>
  <w:p w:rsidR="00E55416" w:rsidRPr="006D5574" w:rsidRDefault="00E55416" w:rsidP="00575464">
    <w:pPr>
      <w:ind w:left="-567"/>
      <w:jc w:val="right"/>
      <w:rPr>
        <w:rFonts w:ascii="Times New Roman" w:hAnsi="Times New Roman"/>
        <w:sz w:val="24"/>
        <w:szCs w:val="24"/>
        <w:lang w:val="hr-HR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FCB"/>
    <w:multiLevelType w:val="hybridMultilevel"/>
    <w:tmpl w:val="0F544616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1319A"/>
    <w:multiLevelType w:val="hybridMultilevel"/>
    <w:tmpl w:val="0B6C9A64"/>
    <w:lvl w:ilvl="0" w:tplc="84841B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0E3990"/>
    <w:multiLevelType w:val="hybridMultilevel"/>
    <w:tmpl w:val="F24E645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B62D5B"/>
    <w:multiLevelType w:val="hybridMultilevel"/>
    <w:tmpl w:val="4772425C"/>
    <w:lvl w:ilvl="0" w:tplc="01986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526323"/>
    <w:multiLevelType w:val="hybridMultilevel"/>
    <w:tmpl w:val="008C6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E63CD"/>
    <w:multiLevelType w:val="hybridMultilevel"/>
    <w:tmpl w:val="FE44335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1A0FEE"/>
    <w:multiLevelType w:val="hybridMultilevel"/>
    <w:tmpl w:val="666C9B72"/>
    <w:lvl w:ilvl="0" w:tplc="AC6892F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3724C18"/>
    <w:multiLevelType w:val="hybridMultilevel"/>
    <w:tmpl w:val="C21C3974"/>
    <w:lvl w:ilvl="0" w:tplc="903CBB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9EF4F96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C001E82"/>
    <w:multiLevelType w:val="hybridMultilevel"/>
    <w:tmpl w:val="1B886FC0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E063713"/>
    <w:multiLevelType w:val="hybridMultilevel"/>
    <w:tmpl w:val="3A425F7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26619"/>
    <w:multiLevelType w:val="hybridMultilevel"/>
    <w:tmpl w:val="4F7232E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B564D3"/>
    <w:multiLevelType w:val="hybridMultilevel"/>
    <w:tmpl w:val="9B94F5F8"/>
    <w:lvl w:ilvl="0" w:tplc="BE10088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C47C7"/>
    <w:multiLevelType w:val="hybridMultilevel"/>
    <w:tmpl w:val="D2360140"/>
    <w:lvl w:ilvl="0" w:tplc="01986940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0" w:hanging="360"/>
      </w:pPr>
    </w:lvl>
    <w:lvl w:ilvl="2" w:tplc="041A001B" w:tentative="1">
      <w:start w:val="1"/>
      <w:numFmt w:val="lowerRoman"/>
      <w:lvlText w:val="%3."/>
      <w:lvlJc w:val="right"/>
      <w:pPr>
        <w:ind w:left="3580" w:hanging="180"/>
      </w:pPr>
    </w:lvl>
    <w:lvl w:ilvl="3" w:tplc="041A000F" w:tentative="1">
      <w:start w:val="1"/>
      <w:numFmt w:val="decimal"/>
      <w:lvlText w:val="%4."/>
      <w:lvlJc w:val="left"/>
      <w:pPr>
        <w:ind w:left="4300" w:hanging="360"/>
      </w:pPr>
    </w:lvl>
    <w:lvl w:ilvl="4" w:tplc="041A0019" w:tentative="1">
      <w:start w:val="1"/>
      <w:numFmt w:val="lowerLetter"/>
      <w:lvlText w:val="%5."/>
      <w:lvlJc w:val="left"/>
      <w:pPr>
        <w:ind w:left="5020" w:hanging="360"/>
      </w:pPr>
    </w:lvl>
    <w:lvl w:ilvl="5" w:tplc="041A001B" w:tentative="1">
      <w:start w:val="1"/>
      <w:numFmt w:val="lowerRoman"/>
      <w:lvlText w:val="%6."/>
      <w:lvlJc w:val="right"/>
      <w:pPr>
        <w:ind w:left="5740" w:hanging="180"/>
      </w:pPr>
    </w:lvl>
    <w:lvl w:ilvl="6" w:tplc="041A000F" w:tentative="1">
      <w:start w:val="1"/>
      <w:numFmt w:val="decimal"/>
      <w:lvlText w:val="%7."/>
      <w:lvlJc w:val="left"/>
      <w:pPr>
        <w:ind w:left="6460" w:hanging="360"/>
      </w:pPr>
    </w:lvl>
    <w:lvl w:ilvl="7" w:tplc="041A0019" w:tentative="1">
      <w:start w:val="1"/>
      <w:numFmt w:val="lowerLetter"/>
      <w:lvlText w:val="%8."/>
      <w:lvlJc w:val="left"/>
      <w:pPr>
        <w:ind w:left="7180" w:hanging="360"/>
      </w:pPr>
    </w:lvl>
    <w:lvl w:ilvl="8" w:tplc="041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E2220"/>
    <w:multiLevelType w:val="hybridMultilevel"/>
    <w:tmpl w:val="A21456EE"/>
    <w:lvl w:ilvl="0" w:tplc="BE10088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611D5"/>
    <w:multiLevelType w:val="hybridMultilevel"/>
    <w:tmpl w:val="7292D0AE"/>
    <w:lvl w:ilvl="0" w:tplc="99FE1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0D49DA"/>
    <w:multiLevelType w:val="hybridMultilevel"/>
    <w:tmpl w:val="F6326DC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7B873DEC"/>
    <w:multiLevelType w:val="hybridMultilevel"/>
    <w:tmpl w:val="B2D41E5C"/>
    <w:lvl w:ilvl="0" w:tplc="019869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9"/>
  </w:num>
  <w:num w:numId="9">
    <w:abstractNumId w:val="29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0"/>
  </w:num>
  <w:num w:numId="14">
    <w:abstractNumId w:val="16"/>
  </w:num>
  <w:num w:numId="15">
    <w:abstractNumId w:val="9"/>
  </w:num>
  <w:num w:numId="16">
    <w:abstractNumId w:val="27"/>
  </w:num>
  <w:num w:numId="17">
    <w:abstractNumId w:val="12"/>
  </w:num>
  <w:num w:numId="18">
    <w:abstractNumId w:val="0"/>
  </w:num>
  <w:num w:numId="19">
    <w:abstractNumId w:val="5"/>
  </w:num>
  <w:num w:numId="20">
    <w:abstractNumId w:val="21"/>
  </w:num>
  <w:num w:numId="21">
    <w:abstractNumId w:val="31"/>
  </w:num>
  <w:num w:numId="22">
    <w:abstractNumId w:val="6"/>
  </w:num>
  <w:num w:numId="23">
    <w:abstractNumId w:val="4"/>
  </w:num>
  <w:num w:numId="24">
    <w:abstractNumId w:val="18"/>
  </w:num>
  <w:num w:numId="25">
    <w:abstractNumId w:val="25"/>
  </w:num>
  <w:num w:numId="26">
    <w:abstractNumId w:val="15"/>
  </w:num>
  <w:num w:numId="27">
    <w:abstractNumId w:val="10"/>
  </w:num>
  <w:num w:numId="28">
    <w:abstractNumId w:val="8"/>
  </w:num>
  <w:num w:numId="29">
    <w:abstractNumId w:val="2"/>
  </w:num>
  <w:num w:numId="30">
    <w:abstractNumId w:val="19"/>
  </w:num>
  <w:num w:numId="31">
    <w:abstractNumId w:val="23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3"/>
    <w:rsid w:val="0000004D"/>
    <w:rsid w:val="000019F7"/>
    <w:rsid w:val="00001D91"/>
    <w:rsid w:val="000033DD"/>
    <w:rsid w:val="00004A41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5131"/>
    <w:rsid w:val="00026888"/>
    <w:rsid w:val="00027686"/>
    <w:rsid w:val="00027ED9"/>
    <w:rsid w:val="000313D3"/>
    <w:rsid w:val="0003297A"/>
    <w:rsid w:val="00034DB0"/>
    <w:rsid w:val="00035371"/>
    <w:rsid w:val="00036DFD"/>
    <w:rsid w:val="00037573"/>
    <w:rsid w:val="00037AE0"/>
    <w:rsid w:val="00037E3C"/>
    <w:rsid w:val="000400FE"/>
    <w:rsid w:val="00040DFF"/>
    <w:rsid w:val="00043F8A"/>
    <w:rsid w:val="00043FA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6490"/>
    <w:rsid w:val="00066BE2"/>
    <w:rsid w:val="000709D6"/>
    <w:rsid w:val="00071A10"/>
    <w:rsid w:val="00072495"/>
    <w:rsid w:val="00072BDE"/>
    <w:rsid w:val="00073D74"/>
    <w:rsid w:val="00074E79"/>
    <w:rsid w:val="00074FE6"/>
    <w:rsid w:val="00075A93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2FA"/>
    <w:rsid w:val="000A0C03"/>
    <w:rsid w:val="000A2245"/>
    <w:rsid w:val="000A4078"/>
    <w:rsid w:val="000A44F1"/>
    <w:rsid w:val="000A5538"/>
    <w:rsid w:val="000A5835"/>
    <w:rsid w:val="000A6AE0"/>
    <w:rsid w:val="000B1ABA"/>
    <w:rsid w:val="000B56CD"/>
    <w:rsid w:val="000B7A13"/>
    <w:rsid w:val="000C0B95"/>
    <w:rsid w:val="000C2BF8"/>
    <w:rsid w:val="000C2F5E"/>
    <w:rsid w:val="000C43F8"/>
    <w:rsid w:val="000C5A67"/>
    <w:rsid w:val="000D07D9"/>
    <w:rsid w:val="000D0E9B"/>
    <w:rsid w:val="000D19EA"/>
    <w:rsid w:val="000D28E7"/>
    <w:rsid w:val="000D6537"/>
    <w:rsid w:val="000E01AF"/>
    <w:rsid w:val="000E1157"/>
    <w:rsid w:val="000E134C"/>
    <w:rsid w:val="000E1634"/>
    <w:rsid w:val="000E1869"/>
    <w:rsid w:val="000E1E40"/>
    <w:rsid w:val="000E1E7F"/>
    <w:rsid w:val="000E508B"/>
    <w:rsid w:val="000E6AEE"/>
    <w:rsid w:val="000F0DBD"/>
    <w:rsid w:val="000F1DA6"/>
    <w:rsid w:val="000F1F10"/>
    <w:rsid w:val="000F6150"/>
    <w:rsid w:val="000F65C0"/>
    <w:rsid w:val="00101209"/>
    <w:rsid w:val="00101D32"/>
    <w:rsid w:val="00101E3A"/>
    <w:rsid w:val="0010349B"/>
    <w:rsid w:val="001047F5"/>
    <w:rsid w:val="0010490B"/>
    <w:rsid w:val="00105B0B"/>
    <w:rsid w:val="0010714F"/>
    <w:rsid w:val="00107488"/>
    <w:rsid w:val="00110946"/>
    <w:rsid w:val="00112E20"/>
    <w:rsid w:val="00114249"/>
    <w:rsid w:val="00114298"/>
    <w:rsid w:val="00116515"/>
    <w:rsid w:val="00117561"/>
    <w:rsid w:val="001179B2"/>
    <w:rsid w:val="00120ADA"/>
    <w:rsid w:val="00120BD6"/>
    <w:rsid w:val="001215E8"/>
    <w:rsid w:val="001215EE"/>
    <w:rsid w:val="001218C8"/>
    <w:rsid w:val="001230E9"/>
    <w:rsid w:val="00123D7D"/>
    <w:rsid w:val="00124EE3"/>
    <w:rsid w:val="00125E6F"/>
    <w:rsid w:val="00126953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2C9A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D2A"/>
    <w:rsid w:val="00161FC2"/>
    <w:rsid w:val="00162218"/>
    <w:rsid w:val="00162722"/>
    <w:rsid w:val="00164CB5"/>
    <w:rsid w:val="00172733"/>
    <w:rsid w:val="00174DE4"/>
    <w:rsid w:val="001750D3"/>
    <w:rsid w:val="00177664"/>
    <w:rsid w:val="00177A68"/>
    <w:rsid w:val="00177BAF"/>
    <w:rsid w:val="00182D9D"/>
    <w:rsid w:val="00183822"/>
    <w:rsid w:val="00184DA1"/>
    <w:rsid w:val="0019141D"/>
    <w:rsid w:val="00191AEE"/>
    <w:rsid w:val="00195BE0"/>
    <w:rsid w:val="00196341"/>
    <w:rsid w:val="001A0400"/>
    <w:rsid w:val="001A0DBE"/>
    <w:rsid w:val="001A6E5D"/>
    <w:rsid w:val="001B114E"/>
    <w:rsid w:val="001B17F1"/>
    <w:rsid w:val="001B2CC9"/>
    <w:rsid w:val="001B378D"/>
    <w:rsid w:val="001B4953"/>
    <w:rsid w:val="001B4C01"/>
    <w:rsid w:val="001C0BC3"/>
    <w:rsid w:val="001C10BF"/>
    <w:rsid w:val="001C2C5D"/>
    <w:rsid w:val="001C3384"/>
    <w:rsid w:val="001C3859"/>
    <w:rsid w:val="001C41FB"/>
    <w:rsid w:val="001C4F88"/>
    <w:rsid w:val="001C629B"/>
    <w:rsid w:val="001C788C"/>
    <w:rsid w:val="001D0B4A"/>
    <w:rsid w:val="001D62CF"/>
    <w:rsid w:val="001D6A72"/>
    <w:rsid w:val="001D6F37"/>
    <w:rsid w:val="001E01C2"/>
    <w:rsid w:val="001E161E"/>
    <w:rsid w:val="001E2C6B"/>
    <w:rsid w:val="001E30FF"/>
    <w:rsid w:val="001E324F"/>
    <w:rsid w:val="001E3523"/>
    <w:rsid w:val="001E38CB"/>
    <w:rsid w:val="001E3C4F"/>
    <w:rsid w:val="001E4B0E"/>
    <w:rsid w:val="001E54EF"/>
    <w:rsid w:val="001E5BC8"/>
    <w:rsid w:val="001E67D9"/>
    <w:rsid w:val="001F0751"/>
    <w:rsid w:val="001F1C1A"/>
    <w:rsid w:val="001F2A1F"/>
    <w:rsid w:val="001F346C"/>
    <w:rsid w:val="001F3503"/>
    <w:rsid w:val="001F6DDB"/>
    <w:rsid w:val="001F7432"/>
    <w:rsid w:val="001F7AB6"/>
    <w:rsid w:val="0020012F"/>
    <w:rsid w:val="00200A9D"/>
    <w:rsid w:val="002013AC"/>
    <w:rsid w:val="002031CC"/>
    <w:rsid w:val="00204E0D"/>
    <w:rsid w:val="00206155"/>
    <w:rsid w:val="0021126D"/>
    <w:rsid w:val="002141E1"/>
    <w:rsid w:val="0021450A"/>
    <w:rsid w:val="00214A53"/>
    <w:rsid w:val="0021609E"/>
    <w:rsid w:val="002206A5"/>
    <w:rsid w:val="00224ED1"/>
    <w:rsid w:val="00225526"/>
    <w:rsid w:val="0022555D"/>
    <w:rsid w:val="00225DD2"/>
    <w:rsid w:val="00231F05"/>
    <w:rsid w:val="00232278"/>
    <w:rsid w:val="00232DBF"/>
    <w:rsid w:val="00233103"/>
    <w:rsid w:val="002331AF"/>
    <w:rsid w:val="00233489"/>
    <w:rsid w:val="00234A61"/>
    <w:rsid w:val="00234FC3"/>
    <w:rsid w:val="002374DC"/>
    <w:rsid w:val="002411FD"/>
    <w:rsid w:val="00245809"/>
    <w:rsid w:val="00250717"/>
    <w:rsid w:val="00252822"/>
    <w:rsid w:val="00252DC4"/>
    <w:rsid w:val="002532B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6B0E"/>
    <w:rsid w:val="002901D0"/>
    <w:rsid w:val="002903A1"/>
    <w:rsid w:val="002926DC"/>
    <w:rsid w:val="002926DE"/>
    <w:rsid w:val="00294871"/>
    <w:rsid w:val="002948D3"/>
    <w:rsid w:val="00295545"/>
    <w:rsid w:val="00295E2A"/>
    <w:rsid w:val="002A0D38"/>
    <w:rsid w:val="002A110A"/>
    <w:rsid w:val="002A13C7"/>
    <w:rsid w:val="002A14C0"/>
    <w:rsid w:val="002A157A"/>
    <w:rsid w:val="002A2AED"/>
    <w:rsid w:val="002A2F23"/>
    <w:rsid w:val="002A523C"/>
    <w:rsid w:val="002A527C"/>
    <w:rsid w:val="002A6E86"/>
    <w:rsid w:val="002A7DE0"/>
    <w:rsid w:val="002B0496"/>
    <w:rsid w:val="002B0628"/>
    <w:rsid w:val="002B1A66"/>
    <w:rsid w:val="002B2E0D"/>
    <w:rsid w:val="002B5A13"/>
    <w:rsid w:val="002B6C19"/>
    <w:rsid w:val="002B7330"/>
    <w:rsid w:val="002B79BB"/>
    <w:rsid w:val="002C1BBF"/>
    <w:rsid w:val="002C1C18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2DF"/>
    <w:rsid w:val="002F45E7"/>
    <w:rsid w:val="002F4B45"/>
    <w:rsid w:val="002F570A"/>
    <w:rsid w:val="002F7BB9"/>
    <w:rsid w:val="00300139"/>
    <w:rsid w:val="00300DD4"/>
    <w:rsid w:val="003018DC"/>
    <w:rsid w:val="00303032"/>
    <w:rsid w:val="0030362B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094D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571"/>
    <w:rsid w:val="003317AA"/>
    <w:rsid w:val="00333551"/>
    <w:rsid w:val="003366D3"/>
    <w:rsid w:val="00337222"/>
    <w:rsid w:val="00337248"/>
    <w:rsid w:val="003372BE"/>
    <w:rsid w:val="00342BC8"/>
    <w:rsid w:val="00343428"/>
    <w:rsid w:val="00343D38"/>
    <w:rsid w:val="00343F7A"/>
    <w:rsid w:val="0034637E"/>
    <w:rsid w:val="003468BE"/>
    <w:rsid w:val="0034795A"/>
    <w:rsid w:val="00351270"/>
    <w:rsid w:val="00352492"/>
    <w:rsid w:val="00352F63"/>
    <w:rsid w:val="0035609A"/>
    <w:rsid w:val="003614AF"/>
    <w:rsid w:val="00362940"/>
    <w:rsid w:val="00362EC7"/>
    <w:rsid w:val="003634C6"/>
    <w:rsid w:val="00363AF5"/>
    <w:rsid w:val="00364668"/>
    <w:rsid w:val="0036677E"/>
    <w:rsid w:val="00366875"/>
    <w:rsid w:val="0036711A"/>
    <w:rsid w:val="00370F62"/>
    <w:rsid w:val="00370F8F"/>
    <w:rsid w:val="003724FD"/>
    <w:rsid w:val="00374809"/>
    <w:rsid w:val="003748E2"/>
    <w:rsid w:val="00375358"/>
    <w:rsid w:val="0037553C"/>
    <w:rsid w:val="00377B94"/>
    <w:rsid w:val="0038003D"/>
    <w:rsid w:val="0038040F"/>
    <w:rsid w:val="00380F40"/>
    <w:rsid w:val="00382B56"/>
    <w:rsid w:val="00383839"/>
    <w:rsid w:val="003841E4"/>
    <w:rsid w:val="00386E47"/>
    <w:rsid w:val="00386FDE"/>
    <w:rsid w:val="00387396"/>
    <w:rsid w:val="0038749C"/>
    <w:rsid w:val="00387788"/>
    <w:rsid w:val="00387C43"/>
    <w:rsid w:val="00387C83"/>
    <w:rsid w:val="00391405"/>
    <w:rsid w:val="003939C6"/>
    <w:rsid w:val="003941E9"/>
    <w:rsid w:val="00394472"/>
    <w:rsid w:val="0039491E"/>
    <w:rsid w:val="003959D4"/>
    <w:rsid w:val="003961FE"/>
    <w:rsid w:val="003962B8"/>
    <w:rsid w:val="00396E1D"/>
    <w:rsid w:val="003A0835"/>
    <w:rsid w:val="003A1A9C"/>
    <w:rsid w:val="003A1CAC"/>
    <w:rsid w:val="003A26DB"/>
    <w:rsid w:val="003A3916"/>
    <w:rsid w:val="003A4337"/>
    <w:rsid w:val="003A4D5E"/>
    <w:rsid w:val="003A4DC5"/>
    <w:rsid w:val="003B6150"/>
    <w:rsid w:val="003B78F2"/>
    <w:rsid w:val="003B7F68"/>
    <w:rsid w:val="003C13AF"/>
    <w:rsid w:val="003C39BA"/>
    <w:rsid w:val="003C66BE"/>
    <w:rsid w:val="003D0C59"/>
    <w:rsid w:val="003D13E9"/>
    <w:rsid w:val="003D1CDE"/>
    <w:rsid w:val="003D3FBA"/>
    <w:rsid w:val="003D7A33"/>
    <w:rsid w:val="003E0C13"/>
    <w:rsid w:val="003E2276"/>
    <w:rsid w:val="003E2E30"/>
    <w:rsid w:val="003E5498"/>
    <w:rsid w:val="003E5A5E"/>
    <w:rsid w:val="003E667C"/>
    <w:rsid w:val="003E7DAA"/>
    <w:rsid w:val="003F0302"/>
    <w:rsid w:val="003F0CBC"/>
    <w:rsid w:val="003F1581"/>
    <w:rsid w:val="003F33C2"/>
    <w:rsid w:val="003F46AC"/>
    <w:rsid w:val="003F4E70"/>
    <w:rsid w:val="003F4FE7"/>
    <w:rsid w:val="0040025C"/>
    <w:rsid w:val="00402F92"/>
    <w:rsid w:val="00403A06"/>
    <w:rsid w:val="00404E1A"/>
    <w:rsid w:val="00405ABD"/>
    <w:rsid w:val="00406B1E"/>
    <w:rsid w:val="00410938"/>
    <w:rsid w:val="00412584"/>
    <w:rsid w:val="00412BE1"/>
    <w:rsid w:val="00413144"/>
    <w:rsid w:val="00413626"/>
    <w:rsid w:val="004138C8"/>
    <w:rsid w:val="00414758"/>
    <w:rsid w:val="004158E0"/>
    <w:rsid w:val="00415D61"/>
    <w:rsid w:val="0041681D"/>
    <w:rsid w:val="004218A2"/>
    <w:rsid w:val="00422413"/>
    <w:rsid w:val="004229FC"/>
    <w:rsid w:val="0042666A"/>
    <w:rsid w:val="00431B01"/>
    <w:rsid w:val="00432444"/>
    <w:rsid w:val="004350FF"/>
    <w:rsid w:val="00435329"/>
    <w:rsid w:val="004363C3"/>
    <w:rsid w:val="004379C6"/>
    <w:rsid w:val="00437AD9"/>
    <w:rsid w:val="00441FE8"/>
    <w:rsid w:val="00442746"/>
    <w:rsid w:val="0044430F"/>
    <w:rsid w:val="00444436"/>
    <w:rsid w:val="00444650"/>
    <w:rsid w:val="00444A45"/>
    <w:rsid w:val="0044532C"/>
    <w:rsid w:val="00445A3C"/>
    <w:rsid w:val="00450715"/>
    <w:rsid w:val="004507E1"/>
    <w:rsid w:val="00450C79"/>
    <w:rsid w:val="004510AD"/>
    <w:rsid w:val="00452E74"/>
    <w:rsid w:val="00453638"/>
    <w:rsid w:val="00453E47"/>
    <w:rsid w:val="004546BF"/>
    <w:rsid w:val="00454BA4"/>
    <w:rsid w:val="00455B91"/>
    <w:rsid w:val="00456A12"/>
    <w:rsid w:val="00456F90"/>
    <w:rsid w:val="0046095A"/>
    <w:rsid w:val="00463C9F"/>
    <w:rsid w:val="00464806"/>
    <w:rsid w:val="00464A9C"/>
    <w:rsid w:val="00467B77"/>
    <w:rsid w:val="004710D1"/>
    <w:rsid w:val="0047238D"/>
    <w:rsid w:val="004724B4"/>
    <w:rsid w:val="00474CC9"/>
    <w:rsid w:val="00474D14"/>
    <w:rsid w:val="004752B6"/>
    <w:rsid w:val="00475493"/>
    <w:rsid w:val="00475C63"/>
    <w:rsid w:val="004773C5"/>
    <w:rsid w:val="004800EA"/>
    <w:rsid w:val="0048069A"/>
    <w:rsid w:val="00480816"/>
    <w:rsid w:val="004835BE"/>
    <w:rsid w:val="004845AE"/>
    <w:rsid w:val="00491B3D"/>
    <w:rsid w:val="00491B73"/>
    <w:rsid w:val="00494212"/>
    <w:rsid w:val="00494A46"/>
    <w:rsid w:val="00495209"/>
    <w:rsid w:val="004956F5"/>
    <w:rsid w:val="00496C53"/>
    <w:rsid w:val="00496C8B"/>
    <w:rsid w:val="00496E6A"/>
    <w:rsid w:val="00497340"/>
    <w:rsid w:val="00497C80"/>
    <w:rsid w:val="004A0335"/>
    <w:rsid w:val="004A3890"/>
    <w:rsid w:val="004A4153"/>
    <w:rsid w:val="004A4712"/>
    <w:rsid w:val="004B344A"/>
    <w:rsid w:val="004B41E4"/>
    <w:rsid w:val="004B5BA3"/>
    <w:rsid w:val="004B6539"/>
    <w:rsid w:val="004B7298"/>
    <w:rsid w:val="004B771E"/>
    <w:rsid w:val="004C08AA"/>
    <w:rsid w:val="004C2596"/>
    <w:rsid w:val="004C2FC7"/>
    <w:rsid w:val="004C43CE"/>
    <w:rsid w:val="004C467E"/>
    <w:rsid w:val="004D0359"/>
    <w:rsid w:val="004D0875"/>
    <w:rsid w:val="004D44EB"/>
    <w:rsid w:val="004D7F00"/>
    <w:rsid w:val="004E11AC"/>
    <w:rsid w:val="004E133B"/>
    <w:rsid w:val="004E43A8"/>
    <w:rsid w:val="004E4DEA"/>
    <w:rsid w:val="004E56A3"/>
    <w:rsid w:val="004E6219"/>
    <w:rsid w:val="004E6776"/>
    <w:rsid w:val="004F0DA4"/>
    <w:rsid w:val="004F2D0D"/>
    <w:rsid w:val="004F4113"/>
    <w:rsid w:val="004F60EC"/>
    <w:rsid w:val="0050390C"/>
    <w:rsid w:val="00504186"/>
    <w:rsid w:val="00506770"/>
    <w:rsid w:val="005067E5"/>
    <w:rsid w:val="005120B4"/>
    <w:rsid w:val="005122D9"/>
    <w:rsid w:val="00512305"/>
    <w:rsid w:val="00512538"/>
    <w:rsid w:val="00515F15"/>
    <w:rsid w:val="00516408"/>
    <w:rsid w:val="00517119"/>
    <w:rsid w:val="005203F7"/>
    <w:rsid w:val="00520B40"/>
    <w:rsid w:val="00521769"/>
    <w:rsid w:val="0052556D"/>
    <w:rsid w:val="005256C8"/>
    <w:rsid w:val="005266EA"/>
    <w:rsid w:val="00532A5B"/>
    <w:rsid w:val="005338F8"/>
    <w:rsid w:val="00533E3D"/>
    <w:rsid w:val="0053520A"/>
    <w:rsid w:val="005361FB"/>
    <w:rsid w:val="005374D2"/>
    <w:rsid w:val="00537820"/>
    <w:rsid w:val="00540314"/>
    <w:rsid w:val="00540D3B"/>
    <w:rsid w:val="005418FC"/>
    <w:rsid w:val="00543425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60F02"/>
    <w:rsid w:val="0056249E"/>
    <w:rsid w:val="00564995"/>
    <w:rsid w:val="00564AA4"/>
    <w:rsid w:val="0057320F"/>
    <w:rsid w:val="005735E8"/>
    <w:rsid w:val="005748D3"/>
    <w:rsid w:val="00575464"/>
    <w:rsid w:val="005779A3"/>
    <w:rsid w:val="00577C90"/>
    <w:rsid w:val="00580007"/>
    <w:rsid w:val="00580B3C"/>
    <w:rsid w:val="00581F5F"/>
    <w:rsid w:val="00581FB3"/>
    <w:rsid w:val="00582269"/>
    <w:rsid w:val="00584449"/>
    <w:rsid w:val="00584536"/>
    <w:rsid w:val="00585019"/>
    <w:rsid w:val="0058513C"/>
    <w:rsid w:val="00590B3D"/>
    <w:rsid w:val="005914B5"/>
    <w:rsid w:val="00594B9D"/>
    <w:rsid w:val="00595232"/>
    <w:rsid w:val="00597A4E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5DE"/>
    <w:rsid w:val="005C07BD"/>
    <w:rsid w:val="005C3A92"/>
    <w:rsid w:val="005C3AEE"/>
    <w:rsid w:val="005C3D26"/>
    <w:rsid w:val="005C3D84"/>
    <w:rsid w:val="005C3FC1"/>
    <w:rsid w:val="005C7FFC"/>
    <w:rsid w:val="005D1F7D"/>
    <w:rsid w:val="005D2655"/>
    <w:rsid w:val="005D2CD6"/>
    <w:rsid w:val="005D2DE5"/>
    <w:rsid w:val="005D3379"/>
    <w:rsid w:val="005D33DE"/>
    <w:rsid w:val="005D6371"/>
    <w:rsid w:val="005E0732"/>
    <w:rsid w:val="005E16F1"/>
    <w:rsid w:val="005E2CED"/>
    <w:rsid w:val="005E3641"/>
    <w:rsid w:val="005E3AD8"/>
    <w:rsid w:val="005E4A9A"/>
    <w:rsid w:val="005E6084"/>
    <w:rsid w:val="005E60ED"/>
    <w:rsid w:val="005E62CB"/>
    <w:rsid w:val="005E6948"/>
    <w:rsid w:val="005F02F5"/>
    <w:rsid w:val="005F1DD7"/>
    <w:rsid w:val="005F27E6"/>
    <w:rsid w:val="005F3EC6"/>
    <w:rsid w:val="00601BF0"/>
    <w:rsid w:val="00603D8D"/>
    <w:rsid w:val="00604241"/>
    <w:rsid w:val="00604F0A"/>
    <w:rsid w:val="00605398"/>
    <w:rsid w:val="00612CB0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1468"/>
    <w:rsid w:val="006416F9"/>
    <w:rsid w:val="00641AB0"/>
    <w:rsid w:val="00646E99"/>
    <w:rsid w:val="00647220"/>
    <w:rsid w:val="00647644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107D"/>
    <w:rsid w:val="006728A3"/>
    <w:rsid w:val="00673101"/>
    <w:rsid w:val="00673776"/>
    <w:rsid w:val="00673E9D"/>
    <w:rsid w:val="00676155"/>
    <w:rsid w:val="006765EB"/>
    <w:rsid w:val="00676619"/>
    <w:rsid w:val="0067680B"/>
    <w:rsid w:val="0068067E"/>
    <w:rsid w:val="00681C21"/>
    <w:rsid w:val="00681F60"/>
    <w:rsid w:val="00683C38"/>
    <w:rsid w:val="006902B4"/>
    <w:rsid w:val="006916A6"/>
    <w:rsid w:val="0069240B"/>
    <w:rsid w:val="006927FC"/>
    <w:rsid w:val="006928A8"/>
    <w:rsid w:val="00693315"/>
    <w:rsid w:val="00693A14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41EA"/>
    <w:rsid w:val="006A6930"/>
    <w:rsid w:val="006A7789"/>
    <w:rsid w:val="006B38A2"/>
    <w:rsid w:val="006B3ADF"/>
    <w:rsid w:val="006B43EC"/>
    <w:rsid w:val="006C1C6C"/>
    <w:rsid w:val="006C1D2C"/>
    <w:rsid w:val="006C1E19"/>
    <w:rsid w:val="006C285E"/>
    <w:rsid w:val="006C2D01"/>
    <w:rsid w:val="006D1394"/>
    <w:rsid w:val="006D1F30"/>
    <w:rsid w:val="006D26D7"/>
    <w:rsid w:val="006D29FB"/>
    <w:rsid w:val="006D3CFF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816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1A"/>
    <w:rsid w:val="007112FE"/>
    <w:rsid w:val="00711A4A"/>
    <w:rsid w:val="00712AFE"/>
    <w:rsid w:val="0071368D"/>
    <w:rsid w:val="007153D0"/>
    <w:rsid w:val="007160C5"/>
    <w:rsid w:val="007161DD"/>
    <w:rsid w:val="007208A2"/>
    <w:rsid w:val="00721212"/>
    <w:rsid w:val="00723AD9"/>
    <w:rsid w:val="00723E43"/>
    <w:rsid w:val="00725BE5"/>
    <w:rsid w:val="00725F8B"/>
    <w:rsid w:val="00727272"/>
    <w:rsid w:val="0073268E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4602"/>
    <w:rsid w:val="00754A06"/>
    <w:rsid w:val="00755D6B"/>
    <w:rsid w:val="0075732E"/>
    <w:rsid w:val="00757362"/>
    <w:rsid w:val="00764FF1"/>
    <w:rsid w:val="00767BEC"/>
    <w:rsid w:val="00767F42"/>
    <w:rsid w:val="00770156"/>
    <w:rsid w:val="00770167"/>
    <w:rsid w:val="0077136A"/>
    <w:rsid w:val="0077434D"/>
    <w:rsid w:val="007759C0"/>
    <w:rsid w:val="00776D2F"/>
    <w:rsid w:val="0077787E"/>
    <w:rsid w:val="00777CC2"/>
    <w:rsid w:val="00780D0D"/>
    <w:rsid w:val="00781EC7"/>
    <w:rsid w:val="0078224B"/>
    <w:rsid w:val="00782B5F"/>
    <w:rsid w:val="00783316"/>
    <w:rsid w:val="00784131"/>
    <w:rsid w:val="007845BF"/>
    <w:rsid w:val="00784D05"/>
    <w:rsid w:val="00785EF2"/>
    <w:rsid w:val="007869BA"/>
    <w:rsid w:val="007870A3"/>
    <w:rsid w:val="00787871"/>
    <w:rsid w:val="00790928"/>
    <w:rsid w:val="00791EEB"/>
    <w:rsid w:val="00793905"/>
    <w:rsid w:val="00794CEC"/>
    <w:rsid w:val="00794E2B"/>
    <w:rsid w:val="0079568D"/>
    <w:rsid w:val="00795A33"/>
    <w:rsid w:val="00796523"/>
    <w:rsid w:val="007A1178"/>
    <w:rsid w:val="007A13E2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47FB"/>
    <w:rsid w:val="007B6B18"/>
    <w:rsid w:val="007B6B80"/>
    <w:rsid w:val="007C13C1"/>
    <w:rsid w:val="007C1C83"/>
    <w:rsid w:val="007C26DC"/>
    <w:rsid w:val="007C2A5C"/>
    <w:rsid w:val="007C2E55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304"/>
    <w:rsid w:val="007E4898"/>
    <w:rsid w:val="007E5357"/>
    <w:rsid w:val="007E687F"/>
    <w:rsid w:val="007E722B"/>
    <w:rsid w:val="007F058C"/>
    <w:rsid w:val="007F0654"/>
    <w:rsid w:val="007F0CD4"/>
    <w:rsid w:val="007F17D8"/>
    <w:rsid w:val="007F35B7"/>
    <w:rsid w:val="00800875"/>
    <w:rsid w:val="008008F3"/>
    <w:rsid w:val="0080211D"/>
    <w:rsid w:val="0080322E"/>
    <w:rsid w:val="008053CF"/>
    <w:rsid w:val="008070BD"/>
    <w:rsid w:val="0080711C"/>
    <w:rsid w:val="00811CAD"/>
    <w:rsid w:val="00815101"/>
    <w:rsid w:val="008151E4"/>
    <w:rsid w:val="008160FC"/>
    <w:rsid w:val="00820839"/>
    <w:rsid w:val="00820873"/>
    <w:rsid w:val="00830128"/>
    <w:rsid w:val="0083260A"/>
    <w:rsid w:val="008343C6"/>
    <w:rsid w:val="00835984"/>
    <w:rsid w:val="00836E37"/>
    <w:rsid w:val="00837723"/>
    <w:rsid w:val="00837D79"/>
    <w:rsid w:val="00840C06"/>
    <w:rsid w:val="0084197E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1286"/>
    <w:rsid w:val="00872060"/>
    <w:rsid w:val="008721AE"/>
    <w:rsid w:val="008723FF"/>
    <w:rsid w:val="0087240F"/>
    <w:rsid w:val="00872958"/>
    <w:rsid w:val="00872E01"/>
    <w:rsid w:val="00873632"/>
    <w:rsid w:val="0087470A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55CE"/>
    <w:rsid w:val="00897955"/>
    <w:rsid w:val="008A0CE4"/>
    <w:rsid w:val="008A1605"/>
    <w:rsid w:val="008A1E45"/>
    <w:rsid w:val="008A1FE7"/>
    <w:rsid w:val="008A2657"/>
    <w:rsid w:val="008A2676"/>
    <w:rsid w:val="008A2B2C"/>
    <w:rsid w:val="008A3DB9"/>
    <w:rsid w:val="008A5B2D"/>
    <w:rsid w:val="008B0920"/>
    <w:rsid w:val="008B23F4"/>
    <w:rsid w:val="008B403B"/>
    <w:rsid w:val="008B5C03"/>
    <w:rsid w:val="008B661C"/>
    <w:rsid w:val="008B7367"/>
    <w:rsid w:val="008C1443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411"/>
    <w:rsid w:val="008D5B71"/>
    <w:rsid w:val="008D789B"/>
    <w:rsid w:val="008E2210"/>
    <w:rsid w:val="008E3242"/>
    <w:rsid w:val="008E6E34"/>
    <w:rsid w:val="008E7673"/>
    <w:rsid w:val="008F1BC8"/>
    <w:rsid w:val="008F395B"/>
    <w:rsid w:val="008F4385"/>
    <w:rsid w:val="008F5929"/>
    <w:rsid w:val="008F6FC7"/>
    <w:rsid w:val="008F7708"/>
    <w:rsid w:val="00900022"/>
    <w:rsid w:val="00901D01"/>
    <w:rsid w:val="00901DB3"/>
    <w:rsid w:val="009025F7"/>
    <w:rsid w:val="009030E9"/>
    <w:rsid w:val="0090395E"/>
    <w:rsid w:val="00905DFD"/>
    <w:rsid w:val="009069B0"/>
    <w:rsid w:val="00907871"/>
    <w:rsid w:val="0091132D"/>
    <w:rsid w:val="00911DA8"/>
    <w:rsid w:val="00913C0A"/>
    <w:rsid w:val="009143EE"/>
    <w:rsid w:val="00914E99"/>
    <w:rsid w:val="00915A16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37C6E"/>
    <w:rsid w:val="00940EF4"/>
    <w:rsid w:val="009420FB"/>
    <w:rsid w:val="00943ECA"/>
    <w:rsid w:val="00945FC6"/>
    <w:rsid w:val="0094624A"/>
    <w:rsid w:val="00946E92"/>
    <w:rsid w:val="00946FBA"/>
    <w:rsid w:val="00947ECA"/>
    <w:rsid w:val="00951275"/>
    <w:rsid w:val="009516AF"/>
    <w:rsid w:val="00955213"/>
    <w:rsid w:val="0095545F"/>
    <w:rsid w:val="0095654E"/>
    <w:rsid w:val="00956BDF"/>
    <w:rsid w:val="009576CE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CB7"/>
    <w:rsid w:val="00977726"/>
    <w:rsid w:val="0098167B"/>
    <w:rsid w:val="00981BB5"/>
    <w:rsid w:val="00981F3C"/>
    <w:rsid w:val="00982405"/>
    <w:rsid w:val="00983414"/>
    <w:rsid w:val="00984511"/>
    <w:rsid w:val="0098650C"/>
    <w:rsid w:val="009918D3"/>
    <w:rsid w:val="009921B1"/>
    <w:rsid w:val="00992535"/>
    <w:rsid w:val="00992C24"/>
    <w:rsid w:val="00993AAF"/>
    <w:rsid w:val="00994D1A"/>
    <w:rsid w:val="00995160"/>
    <w:rsid w:val="009960B9"/>
    <w:rsid w:val="0099745B"/>
    <w:rsid w:val="00997DE8"/>
    <w:rsid w:val="009A2126"/>
    <w:rsid w:val="009A260C"/>
    <w:rsid w:val="009A274D"/>
    <w:rsid w:val="009A57DC"/>
    <w:rsid w:val="009A6005"/>
    <w:rsid w:val="009A632E"/>
    <w:rsid w:val="009A6428"/>
    <w:rsid w:val="009B142B"/>
    <w:rsid w:val="009B2003"/>
    <w:rsid w:val="009B49B4"/>
    <w:rsid w:val="009B50F0"/>
    <w:rsid w:val="009B6C84"/>
    <w:rsid w:val="009B6D91"/>
    <w:rsid w:val="009C03CD"/>
    <w:rsid w:val="009C05F8"/>
    <w:rsid w:val="009C2424"/>
    <w:rsid w:val="009C46AB"/>
    <w:rsid w:val="009C537E"/>
    <w:rsid w:val="009D2F9E"/>
    <w:rsid w:val="009D633D"/>
    <w:rsid w:val="009D6EF0"/>
    <w:rsid w:val="009E058D"/>
    <w:rsid w:val="009E0B7E"/>
    <w:rsid w:val="009E1F57"/>
    <w:rsid w:val="009E29C0"/>
    <w:rsid w:val="009E2FAA"/>
    <w:rsid w:val="009E35AA"/>
    <w:rsid w:val="009F2CBA"/>
    <w:rsid w:val="009F30E6"/>
    <w:rsid w:val="009F3369"/>
    <w:rsid w:val="009F7E08"/>
    <w:rsid w:val="009F7F6E"/>
    <w:rsid w:val="00A012BA"/>
    <w:rsid w:val="00A022A1"/>
    <w:rsid w:val="00A032A7"/>
    <w:rsid w:val="00A03A95"/>
    <w:rsid w:val="00A04969"/>
    <w:rsid w:val="00A04A28"/>
    <w:rsid w:val="00A052C3"/>
    <w:rsid w:val="00A07BC6"/>
    <w:rsid w:val="00A1068A"/>
    <w:rsid w:val="00A10E18"/>
    <w:rsid w:val="00A1187F"/>
    <w:rsid w:val="00A163DA"/>
    <w:rsid w:val="00A1790A"/>
    <w:rsid w:val="00A21216"/>
    <w:rsid w:val="00A22D61"/>
    <w:rsid w:val="00A236E2"/>
    <w:rsid w:val="00A25206"/>
    <w:rsid w:val="00A27FA1"/>
    <w:rsid w:val="00A30E58"/>
    <w:rsid w:val="00A32160"/>
    <w:rsid w:val="00A33D77"/>
    <w:rsid w:val="00A367D9"/>
    <w:rsid w:val="00A37B23"/>
    <w:rsid w:val="00A413D7"/>
    <w:rsid w:val="00A41C57"/>
    <w:rsid w:val="00A42AA6"/>
    <w:rsid w:val="00A432B9"/>
    <w:rsid w:val="00A44347"/>
    <w:rsid w:val="00A449C9"/>
    <w:rsid w:val="00A44CF9"/>
    <w:rsid w:val="00A51975"/>
    <w:rsid w:val="00A53C6D"/>
    <w:rsid w:val="00A552D2"/>
    <w:rsid w:val="00A55880"/>
    <w:rsid w:val="00A574BB"/>
    <w:rsid w:val="00A607CD"/>
    <w:rsid w:val="00A62E2F"/>
    <w:rsid w:val="00A65B92"/>
    <w:rsid w:val="00A66612"/>
    <w:rsid w:val="00A710F6"/>
    <w:rsid w:val="00A71C2F"/>
    <w:rsid w:val="00A71E05"/>
    <w:rsid w:val="00A735E2"/>
    <w:rsid w:val="00A738A2"/>
    <w:rsid w:val="00A7498A"/>
    <w:rsid w:val="00A74EB2"/>
    <w:rsid w:val="00A77A18"/>
    <w:rsid w:val="00A80377"/>
    <w:rsid w:val="00A80BCB"/>
    <w:rsid w:val="00A80FFF"/>
    <w:rsid w:val="00A8241F"/>
    <w:rsid w:val="00A829DD"/>
    <w:rsid w:val="00A83158"/>
    <w:rsid w:val="00A847A2"/>
    <w:rsid w:val="00A84DA9"/>
    <w:rsid w:val="00A90137"/>
    <w:rsid w:val="00A90601"/>
    <w:rsid w:val="00A936EE"/>
    <w:rsid w:val="00A96A8A"/>
    <w:rsid w:val="00A96DE0"/>
    <w:rsid w:val="00AA2E16"/>
    <w:rsid w:val="00AA2EBE"/>
    <w:rsid w:val="00AA36E7"/>
    <w:rsid w:val="00AA62A2"/>
    <w:rsid w:val="00AA7675"/>
    <w:rsid w:val="00AB0D19"/>
    <w:rsid w:val="00AB1DAE"/>
    <w:rsid w:val="00AB21AA"/>
    <w:rsid w:val="00AB747D"/>
    <w:rsid w:val="00AC3567"/>
    <w:rsid w:val="00AC6815"/>
    <w:rsid w:val="00AC7AE8"/>
    <w:rsid w:val="00AC7CDD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6C7C"/>
    <w:rsid w:val="00B20368"/>
    <w:rsid w:val="00B222F4"/>
    <w:rsid w:val="00B223FC"/>
    <w:rsid w:val="00B269F4"/>
    <w:rsid w:val="00B324FA"/>
    <w:rsid w:val="00B33FB4"/>
    <w:rsid w:val="00B34092"/>
    <w:rsid w:val="00B3431E"/>
    <w:rsid w:val="00B34604"/>
    <w:rsid w:val="00B35EA1"/>
    <w:rsid w:val="00B40926"/>
    <w:rsid w:val="00B42601"/>
    <w:rsid w:val="00B430E7"/>
    <w:rsid w:val="00B437DA"/>
    <w:rsid w:val="00B466A9"/>
    <w:rsid w:val="00B47B13"/>
    <w:rsid w:val="00B504AC"/>
    <w:rsid w:val="00B5274C"/>
    <w:rsid w:val="00B53D20"/>
    <w:rsid w:val="00B55B87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46FF"/>
    <w:rsid w:val="00B760D6"/>
    <w:rsid w:val="00B76A4B"/>
    <w:rsid w:val="00B8086C"/>
    <w:rsid w:val="00B822EF"/>
    <w:rsid w:val="00B83A61"/>
    <w:rsid w:val="00B840FC"/>
    <w:rsid w:val="00B844F1"/>
    <w:rsid w:val="00B8591C"/>
    <w:rsid w:val="00B85D27"/>
    <w:rsid w:val="00B90DFE"/>
    <w:rsid w:val="00B91A89"/>
    <w:rsid w:val="00B947AC"/>
    <w:rsid w:val="00B94885"/>
    <w:rsid w:val="00B94F74"/>
    <w:rsid w:val="00B95675"/>
    <w:rsid w:val="00B96210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341D"/>
    <w:rsid w:val="00BB4E84"/>
    <w:rsid w:val="00BB5870"/>
    <w:rsid w:val="00BB73D4"/>
    <w:rsid w:val="00BB7E4E"/>
    <w:rsid w:val="00BC457C"/>
    <w:rsid w:val="00BC4765"/>
    <w:rsid w:val="00BC4BFB"/>
    <w:rsid w:val="00BC62D1"/>
    <w:rsid w:val="00BD0814"/>
    <w:rsid w:val="00BD2756"/>
    <w:rsid w:val="00BD43B2"/>
    <w:rsid w:val="00BD503F"/>
    <w:rsid w:val="00BD59F4"/>
    <w:rsid w:val="00BD5AFF"/>
    <w:rsid w:val="00BD5B46"/>
    <w:rsid w:val="00BD5EE8"/>
    <w:rsid w:val="00BE09A5"/>
    <w:rsid w:val="00BE4DC7"/>
    <w:rsid w:val="00BE66BE"/>
    <w:rsid w:val="00BE7A60"/>
    <w:rsid w:val="00BF106E"/>
    <w:rsid w:val="00BF1EF8"/>
    <w:rsid w:val="00C000DC"/>
    <w:rsid w:val="00C005EC"/>
    <w:rsid w:val="00C01C0C"/>
    <w:rsid w:val="00C02B6F"/>
    <w:rsid w:val="00C053FB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100"/>
    <w:rsid w:val="00C3047B"/>
    <w:rsid w:val="00C32A6E"/>
    <w:rsid w:val="00C3382F"/>
    <w:rsid w:val="00C33FB9"/>
    <w:rsid w:val="00C352D4"/>
    <w:rsid w:val="00C35CCE"/>
    <w:rsid w:val="00C376FF"/>
    <w:rsid w:val="00C3791B"/>
    <w:rsid w:val="00C407E3"/>
    <w:rsid w:val="00C4081C"/>
    <w:rsid w:val="00C422EB"/>
    <w:rsid w:val="00C43BFC"/>
    <w:rsid w:val="00C461F2"/>
    <w:rsid w:val="00C465DC"/>
    <w:rsid w:val="00C4703E"/>
    <w:rsid w:val="00C50216"/>
    <w:rsid w:val="00C532BE"/>
    <w:rsid w:val="00C566C4"/>
    <w:rsid w:val="00C5718E"/>
    <w:rsid w:val="00C606A4"/>
    <w:rsid w:val="00C60958"/>
    <w:rsid w:val="00C62A0B"/>
    <w:rsid w:val="00C62F44"/>
    <w:rsid w:val="00C63506"/>
    <w:rsid w:val="00C64D48"/>
    <w:rsid w:val="00C66919"/>
    <w:rsid w:val="00C67DE6"/>
    <w:rsid w:val="00C706E3"/>
    <w:rsid w:val="00C721DA"/>
    <w:rsid w:val="00C73770"/>
    <w:rsid w:val="00C75269"/>
    <w:rsid w:val="00C75E92"/>
    <w:rsid w:val="00C76D3B"/>
    <w:rsid w:val="00C76E51"/>
    <w:rsid w:val="00C7718B"/>
    <w:rsid w:val="00C81186"/>
    <w:rsid w:val="00C823C9"/>
    <w:rsid w:val="00C83CD8"/>
    <w:rsid w:val="00C843F4"/>
    <w:rsid w:val="00C86265"/>
    <w:rsid w:val="00C87430"/>
    <w:rsid w:val="00C901E2"/>
    <w:rsid w:val="00C90C54"/>
    <w:rsid w:val="00C914A5"/>
    <w:rsid w:val="00C91892"/>
    <w:rsid w:val="00C919B1"/>
    <w:rsid w:val="00C9728B"/>
    <w:rsid w:val="00C97A4C"/>
    <w:rsid w:val="00CA06CB"/>
    <w:rsid w:val="00CA09FD"/>
    <w:rsid w:val="00CA4481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C7DAD"/>
    <w:rsid w:val="00CD053C"/>
    <w:rsid w:val="00CD204D"/>
    <w:rsid w:val="00CD262F"/>
    <w:rsid w:val="00CD3546"/>
    <w:rsid w:val="00CD3BCB"/>
    <w:rsid w:val="00CD617E"/>
    <w:rsid w:val="00CD7995"/>
    <w:rsid w:val="00CE1372"/>
    <w:rsid w:val="00CE15E1"/>
    <w:rsid w:val="00CE5168"/>
    <w:rsid w:val="00CE7D39"/>
    <w:rsid w:val="00CF05C0"/>
    <w:rsid w:val="00CF1E29"/>
    <w:rsid w:val="00CF2058"/>
    <w:rsid w:val="00CF28CF"/>
    <w:rsid w:val="00CF45EE"/>
    <w:rsid w:val="00CF633D"/>
    <w:rsid w:val="00CF75D9"/>
    <w:rsid w:val="00D002E1"/>
    <w:rsid w:val="00D01325"/>
    <w:rsid w:val="00D02691"/>
    <w:rsid w:val="00D03602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2041"/>
    <w:rsid w:val="00D14365"/>
    <w:rsid w:val="00D14482"/>
    <w:rsid w:val="00D17AEC"/>
    <w:rsid w:val="00D203E8"/>
    <w:rsid w:val="00D20712"/>
    <w:rsid w:val="00D20AF5"/>
    <w:rsid w:val="00D20FAD"/>
    <w:rsid w:val="00D21367"/>
    <w:rsid w:val="00D214B3"/>
    <w:rsid w:val="00D21573"/>
    <w:rsid w:val="00D21934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2E7C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569"/>
    <w:rsid w:val="00D51756"/>
    <w:rsid w:val="00D52826"/>
    <w:rsid w:val="00D6011B"/>
    <w:rsid w:val="00D610F5"/>
    <w:rsid w:val="00D62628"/>
    <w:rsid w:val="00D629E6"/>
    <w:rsid w:val="00D64920"/>
    <w:rsid w:val="00D6543D"/>
    <w:rsid w:val="00D655F7"/>
    <w:rsid w:val="00D65993"/>
    <w:rsid w:val="00D7018F"/>
    <w:rsid w:val="00D71319"/>
    <w:rsid w:val="00D71E85"/>
    <w:rsid w:val="00D724C3"/>
    <w:rsid w:val="00D74DE3"/>
    <w:rsid w:val="00D76617"/>
    <w:rsid w:val="00D76CD9"/>
    <w:rsid w:val="00D84345"/>
    <w:rsid w:val="00D84506"/>
    <w:rsid w:val="00D846F0"/>
    <w:rsid w:val="00D847CA"/>
    <w:rsid w:val="00D84AEA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C613D"/>
    <w:rsid w:val="00DD14AE"/>
    <w:rsid w:val="00DD4E79"/>
    <w:rsid w:val="00DD5189"/>
    <w:rsid w:val="00DD7820"/>
    <w:rsid w:val="00DE0493"/>
    <w:rsid w:val="00DE07EB"/>
    <w:rsid w:val="00DE19BF"/>
    <w:rsid w:val="00DE2BDF"/>
    <w:rsid w:val="00DE2BE8"/>
    <w:rsid w:val="00DE5D4B"/>
    <w:rsid w:val="00DE7F68"/>
    <w:rsid w:val="00DF0250"/>
    <w:rsid w:val="00DF0574"/>
    <w:rsid w:val="00DF1B5F"/>
    <w:rsid w:val="00DF2542"/>
    <w:rsid w:val="00DF352A"/>
    <w:rsid w:val="00DF3BAD"/>
    <w:rsid w:val="00DF3CF2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69E"/>
    <w:rsid w:val="00E11778"/>
    <w:rsid w:val="00E138EC"/>
    <w:rsid w:val="00E15B62"/>
    <w:rsid w:val="00E16BC7"/>
    <w:rsid w:val="00E174B8"/>
    <w:rsid w:val="00E177EE"/>
    <w:rsid w:val="00E17AF3"/>
    <w:rsid w:val="00E17DE4"/>
    <w:rsid w:val="00E2390C"/>
    <w:rsid w:val="00E2432B"/>
    <w:rsid w:val="00E24D53"/>
    <w:rsid w:val="00E26BD9"/>
    <w:rsid w:val="00E27109"/>
    <w:rsid w:val="00E30388"/>
    <w:rsid w:val="00E30B5A"/>
    <w:rsid w:val="00E3143C"/>
    <w:rsid w:val="00E31CBF"/>
    <w:rsid w:val="00E32CBA"/>
    <w:rsid w:val="00E32D04"/>
    <w:rsid w:val="00E3351D"/>
    <w:rsid w:val="00E34AE6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52A26"/>
    <w:rsid w:val="00E55416"/>
    <w:rsid w:val="00E55956"/>
    <w:rsid w:val="00E57DAE"/>
    <w:rsid w:val="00E614DA"/>
    <w:rsid w:val="00E627D6"/>
    <w:rsid w:val="00E662ED"/>
    <w:rsid w:val="00E6775D"/>
    <w:rsid w:val="00E707B1"/>
    <w:rsid w:val="00E7137B"/>
    <w:rsid w:val="00E71523"/>
    <w:rsid w:val="00E730CF"/>
    <w:rsid w:val="00E73E36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15B8"/>
    <w:rsid w:val="00E93BD7"/>
    <w:rsid w:val="00E94181"/>
    <w:rsid w:val="00E95E6D"/>
    <w:rsid w:val="00E9660D"/>
    <w:rsid w:val="00E97AEB"/>
    <w:rsid w:val="00E97F7D"/>
    <w:rsid w:val="00EA145D"/>
    <w:rsid w:val="00EA2DB3"/>
    <w:rsid w:val="00EA2E5F"/>
    <w:rsid w:val="00EA383C"/>
    <w:rsid w:val="00EA578E"/>
    <w:rsid w:val="00EA6A38"/>
    <w:rsid w:val="00EA6C8E"/>
    <w:rsid w:val="00EA6DAF"/>
    <w:rsid w:val="00EB2230"/>
    <w:rsid w:val="00EB5130"/>
    <w:rsid w:val="00EB5CBD"/>
    <w:rsid w:val="00EB78F8"/>
    <w:rsid w:val="00EC0C3A"/>
    <w:rsid w:val="00EC14F6"/>
    <w:rsid w:val="00EC1687"/>
    <w:rsid w:val="00EC2209"/>
    <w:rsid w:val="00EC3494"/>
    <w:rsid w:val="00EC3D77"/>
    <w:rsid w:val="00EC5516"/>
    <w:rsid w:val="00EC6961"/>
    <w:rsid w:val="00EC6CCF"/>
    <w:rsid w:val="00EC7A37"/>
    <w:rsid w:val="00ED079A"/>
    <w:rsid w:val="00ED2230"/>
    <w:rsid w:val="00ED3FB6"/>
    <w:rsid w:val="00EE0C6A"/>
    <w:rsid w:val="00EE175B"/>
    <w:rsid w:val="00EE21E8"/>
    <w:rsid w:val="00EE25A8"/>
    <w:rsid w:val="00EE3A0E"/>
    <w:rsid w:val="00EE3BEC"/>
    <w:rsid w:val="00EE3E7C"/>
    <w:rsid w:val="00EE41B9"/>
    <w:rsid w:val="00EE772D"/>
    <w:rsid w:val="00EF0601"/>
    <w:rsid w:val="00EF0E3C"/>
    <w:rsid w:val="00EF2A5F"/>
    <w:rsid w:val="00EF3D5B"/>
    <w:rsid w:val="00EF4BD6"/>
    <w:rsid w:val="00EF4E12"/>
    <w:rsid w:val="00EF5BDF"/>
    <w:rsid w:val="00F0056D"/>
    <w:rsid w:val="00F00E79"/>
    <w:rsid w:val="00F016C3"/>
    <w:rsid w:val="00F019CF"/>
    <w:rsid w:val="00F03C61"/>
    <w:rsid w:val="00F05335"/>
    <w:rsid w:val="00F05F78"/>
    <w:rsid w:val="00F06E99"/>
    <w:rsid w:val="00F06E9F"/>
    <w:rsid w:val="00F074BB"/>
    <w:rsid w:val="00F10B1D"/>
    <w:rsid w:val="00F11B31"/>
    <w:rsid w:val="00F11D20"/>
    <w:rsid w:val="00F128D1"/>
    <w:rsid w:val="00F17474"/>
    <w:rsid w:val="00F209CB"/>
    <w:rsid w:val="00F2293D"/>
    <w:rsid w:val="00F22C04"/>
    <w:rsid w:val="00F2543D"/>
    <w:rsid w:val="00F25544"/>
    <w:rsid w:val="00F2585F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2C31"/>
    <w:rsid w:val="00F334B4"/>
    <w:rsid w:val="00F3419D"/>
    <w:rsid w:val="00F351AE"/>
    <w:rsid w:val="00F35D91"/>
    <w:rsid w:val="00F366F9"/>
    <w:rsid w:val="00F41DB3"/>
    <w:rsid w:val="00F42728"/>
    <w:rsid w:val="00F430BB"/>
    <w:rsid w:val="00F4474A"/>
    <w:rsid w:val="00F45143"/>
    <w:rsid w:val="00F46474"/>
    <w:rsid w:val="00F4740F"/>
    <w:rsid w:val="00F5006B"/>
    <w:rsid w:val="00F50A02"/>
    <w:rsid w:val="00F511D0"/>
    <w:rsid w:val="00F52116"/>
    <w:rsid w:val="00F52867"/>
    <w:rsid w:val="00F528D6"/>
    <w:rsid w:val="00F529DA"/>
    <w:rsid w:val="00F541CC"/>
    <w:rsid w:val="00F55CCE"/>
    <w:rsid w:val="00F56C07"/>
    <w:rsid w:val="00F62498"/>
    <w:rsid w:val="00F62B83"/>
    <w:rsid w:val="00F62B94"/>
    <w:rsid w:val="00F62FCB"/>
    <w:rsid w:val="00F64921"/>
    <w:rsid w:val="00F656FF"/>
    <w:rsid w:val="00F65879"/>
    <w:rsid w:val="00F67C0A"/>
    <w:rsid w:val="00F70D90"/>
    <w:rsid w:val="00F70E2F"/>
    <w:rsid w:val="00F71307"/>
    <w:rsid w:val="00F74D3A"/>
    <w:rsid w:val="00F76155"/>
    <w:rsid w:val="00F776DC"/>
    <w:rsid w:val="00F819EE"/>
    <w:rsid w:val="00F81DEE"/>
    <w:rsid w:val="00F82A20"/>
    <w:rsid w:val="00F82EEC"/>
    <w:rsid w:val="00F8318C"/>
    <w:rsid w:val="00F83263"/>
    <w:rsid w:val="00F85574"/>
    <w:rsid w:val="00F869D4"/>
    <w:rsid w:val="00F87F6B"/>
    <w:rsid w:val="00F91B00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A4195"/>
    <w:rsid w:val="00FB044B"/>
    <w:rsid w:val="00FB084F"/>
    <w:rsid w:val="00FB0C7C"/>
    <w:rsid w:val="00FB0F1C"/>
    <w:rsid w:val="00FB433A"/>
    <w:rsid w:val="00FB4FFA"/>
    <w:rsid w:val="00FB61BA"/>
    <w:rsid w:val="00FB64CA"/>
    <w:rsid w:val="00FB7CC5"/>
    <w:rsid w:val="00FC2845"/>
    <w:rsid w:val="00FC2887"/>
    <w:rsid w:val="00FC325F"/>
    <w:rsid w:val="00FC4472"/>
    <w:rsid w:val="00FC6BCB"/>
    <w:rsid w:val="00FD048F"/>
    <w:rsid w:val="00FD2720"/>
    <w:rsid w:val="00FD2C69"/>
    <w:rsid w:val="00FD2F12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2AD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2955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ovi.hr/zsv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pu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104C-39D8-40F0-AC9E-98F43BD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ruthkanesic</dc:creator>
  <cp:lastModifiedBy>Peter Berta</cp:lastModifiedBy>
  <cp:revision>2</cp:revision>
  <cp:lastPrinted>2021-02-04T11:37:00Z</cp:lastPrinted>
  <dcterms:created xsi:type="dcterms:W3CDTF">2021-02-04T12:18:00Z</dcterms:created>
  <dcterms:modified xsi:type="dcterms:W3CDTF">2021-02-04T12:18:00Z</dcterms:modified>
</cp:coreProperties>
</file>