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A7" w:rsidRPr="009E4652" w:rsidRDefault="00093CB8" w:rsidP="00FD369F">
      <w:pPr>
        <w:pStyle w:val="Bezproreda"/>
        <w:rPr>
          <w:rFonts w:ascii="Arial" w:hAnsi="Arial" w:cs="Arial"/>
          <w:color w:val="FF0000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ŽUPANIJSKI SUD U ZADRU                   </w:t>
      </w:r>
      <w:r w:rsidR="00B86C1A">
        <w:rPr>
          <w:rFonts w:ascii="Arial" w:hAnsi="Arial" w:cs="Arial"/>
          <w:sz w:val="24"/>
          <w:szCs w:val="24"/>
        </w:rPr>
        <w:t xml:space="preserve">                    </w:t>
      </w:r>
      <w:bookmarkStart w:id="0" w:name="_GoBack"/>
      <w:bookmarkEnd w:id="0"/>
      <w:r w:rsidRPr="009E4652">
        <w:rPr>
          <w:rFonts w:ascii="Arial" w:hAnsi="Arial" w:cs="Arial"/>
          <w:sz w:val="24"/>
          <w:szCs w:val="24"/>
        </w:rPr>
        <w:t>Poslovni broj: 7. Su-</w:t>
      </w:r>
      <w:r w:rsidR="00B86C1A">
        <w:rPr>
          <w:rFonts w:ascii="Arial" w:hAnsi="Arial" w:cs="Arial"/>
          <w:sz w:val="24"/>
          <w:szCs w:val="24"/>
        </w:rPr>
        <w:t>320/2021-9</w:t>
      </w:r>
    </w:p>
    <w:p w:rsidR="00093CB8" w:rsidRPr="009E4652" w:rsidRDefault="00093CB8" w:rsidP="00FD369F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>Komisija za provedbu oglasa</w:t>
      </w:r>
    </w:p>
    <w:p w:rsidR="000B598B" w:rsidRPr="009E4652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B598B" w:rsidRPr="009E4652" w:rsidRDefault="000B598B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412E72" w:rsidRPr="009E4652" w:rsidRDefault="00412E72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412E72" w:rsidRPr="009E4652" w:rsidRDefault="00412E72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412E72" w:rsidRPr="009E4652" w:rsidRDefault="00412E72" w:rsidP="00FD369F">
      <w:pPr>
        <w:pStyle w:val="Bezproreda"/>
        <w:rPr>
          <w:rFonts w:ascii="Arial" w:hAnsi="Arial" w:cs="Arial"/>
          <w:sz w:val="24"/>
          <w:szCs w:val="24"/>
        </w:rPr>
      </w:pPr>
    </w:p>
    <w:p w:rsidR="00093CB8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>OPIS POSLOVA, PODACI O PLAĆI RADNOG MJESTA</w:t>
      </w:r>
    </w:p>
    <w:p w:rsidR="000B598B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>I NAČINU IZBORA KANDIDATA</w:t>
      </w:r>
    </w:p>
    <w:p w:rsidR="00093CB8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CB8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>-za prijem namještenika na neodređeno vrijeme, radno mjesto I</w:t>
      </w:r>
      <w:r w:rsidR="009E4652" w:rsidRPr="009E4652">
        <w:rPr>
          <w:rFonts w:ascii="Arial" w:hAnsi="Arial" w:cs="Arial"/>
          <w:sz w:val="24"/>
          <w:szCs w:val="24"/>
        </w:rPr>
        <w:t>V</w:t>
      </w:r>
      <w:r w:rsidRPr="009E4652">
        <w:rPr>
          <w:rFonts w:ascii="Arial" w:hAnsi="Arial" w:cs="Arial"/>
          <w:sz w:val="24"/>
          <w:szCs w:val="24"/>
        </w:rPr>
        <w:t>. vrste:</w:t>
      </w:r>
    </w:p>
    <w:p w:rsidR="00093CB8" w:rsidRPr="009E4652" w:rsidRDefault="00093CB8" w:rsidP="00093CB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CB8" w:rsidRPr="009E4652" w:rsidRDefault="009E4652" w:rsidP="00093CB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E4652">
        <w:rPr>
          <w:rFonts w:ascii="Arial" w:hAnsi="Arial" w:cs="Arial"/>
          <w:b/>
          <w:sz w:val="24"/>
          <w:szCs w:val="24"/>
        </w:rPr>
        <w:t>ČISTAČICA</w:t>
      </w:r>
    </w:p>
    <w:p w:rsidR="00B8569D" w:rsidRPr="009E4652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9E4652" w:rsidRDefault="00B8569D" w:rsidP="00B8569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ab/>
      </w:r>
      <w:r w:rsidR="00093CB8" w:rsidRPr="009E4652">
        <w:rPr>
          <w:rFonts w:ascii="Arial" w:hAnsi="Arial" w:cs="Arial"/>
          <w:b/>
          <w:sz w:val="24"/>
          <w:szCs w:val="24"/>
        </w:rPr>
        <w:t>Opis poslova radnog mjesta</w:t>
      </w:r>
      <w:r w:rsidR="00093CB8" w:rsidRPr="009E4652">
        <w:rPr>
          <w:rFonts w:ascii="Arial" w:hAnsi="Arial" w:cs="Arial"/>
          <w:sz w:val="24"/>
          <w:szCs w:val="24"/>
        </w:rPr>
        <w:t xml:space="preserve">: </w:t>
      </w:r>
      <w:r w:rsidR="009E4652" w:rsidRPr="009E4652">
        <w:rPr>
          <w:rFonts w:ascii="Arial" w:hAnsi="Arial" w:cs="Arial"/>
          <w:sz w:val="24"/>
          <w:szCs w:val="24"/>
        </w:rPr>
        <w:t>Održava urednost i čistoću u svim prostorijama i hodnicima suda, obavlja poslove čišćenja i održavanja sanitarnih čvorova, brine o čistoći prozora, vrata i održava čistoću uredskog namještaja, poduzima i druge radnje u svezi urednim održavanjem čistoće, te obavlja i druge poslove koje odredi predsjednik suda i ravnatelj sudske uprave.</w:t>
      </w:r>
    </w:p>
    <w:p w:rsidR="00B8569D" w:rsidRPr="009E4652" w:rsidRDefault="00B8569D" w:rsidP="00B8569D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8569D" w:rsidRPr="009E4652" w:rsidRDefault="00A32B66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b/>
          <w:sz w:val="24"/>
          <w:szCs w:val="24"/>
        </w:rPr>
        <w:t>Podaci o plaći radnog mjesta</w:t>
      </w:r>
      <w:r w:rsidR="00402F4B" w:rsidRPr="009E4652">
        <w:rPr>
          <w:rFonts w:ascii="Arial" w:hAnsi="Arial" w:cs="Arial"/>
          <w:sz w:val="24"/>
          <w:szCs w:val="24"/>
        </w:rPr>
        <w:t xml:space="preserve"> </w:t>
      </w:r>
      <w:r w:rsidR="00666178" w:rsidRPr="009E4652">
        <w:rPr>
          <w:rFonts w:ascii="Arial" w:hAnsi="Arial" w:cs="Arial"/>
          <w:sz w:val="24"/>
          <w:szCs w:val="24"/>
        </w:rPr>
        <w:t xml:space="preserve">za koje se vrši prijem </w:t>
      </w:r>
      <w:r w:rsidR="00B76983" w:rsidRPr="009E4652">
        <w:rPr>
          <w:rFonts w:ascii="Arial" w:hAnsi="Arial" w:cs="Arial"/>
          <w:sz w:val="24"/>
          <w:szCs w:val="24"/>
        </w:rPr>
        <w:t xml:space="preserve">utvrđena je člankom 108. stavak 2. Zakona o državnim službenicima i namještenicima ("Narodne novine" broj 27/2001) u svezi članka 144. Zakona o državnim službenicima ("Narodne novine" broj 92/2005, 142/2006, 77/2007, 107/2007, 27/2008, 49/2011, 150/2011, 34/2012, 37/2013, 38/2013, 1/2015, 138/2015, 61/2017, 70/2019 i98/2019) i člankom 4. </w:t>
      </w:r>
      <w:proofErr w:type="spellStart"/>
      <w:r w:rsidR="009E4652">
        <w:rPr>
          <w:rFonts w:ascii="Arial" w:hAnsi="Arial" w:cs="Arial"/>
          <w:sz w:val="24"/>
          <w:szCs w:val="24"/>
        </w:rPr>
        <w:t>postavak</w:t>
      </w:r>
      <w:proofErr w:type="spellEnd"/>
      <w:r w:rsidR="009E4652">
        <w:rPr>
          <w:rFonts w:ascii="Arial" w:hAnsi="Arial" w:cs="Arial"/>
          <w:sz w:val="24"/>
          <w:szCs w:val="24"/>
        </w:rPr>
        <w:t xml:space="preserve"> </w:t>
      </w:r>
      <w:r w:rsidR="00886F7D">
        <w:rPr>
          <w:rFonts w:ascii="Arial" w:hAnsi="Arial" w:cs="Arial"/>
          <w:sz w:val="24"/>
          <w:szCs w:val="24"/>
        </w:rPr>
        <w:t>c</w:t>
      </w:r>
      <w:r w:rsidR="009E4652">
        <w:rPr>
          <w:rFonts w:ascii="Arial" w:hAnsi="Arial" w:cs="Arial"/>
          <w:sz w:val="24"/>
          <w:szCs w:val="24"/>
        </w:rPr>
        <w:t xml:space="preserve">) Radna </w:t>
      </w:r>
      <w:r w:rsidR="00B76983" w:rsidRPr="009E4652">
        <w:rPr>
          <w:rFonts w:ascii="Arial" w:hAnsi="Arial" w:cs="Arial"/>
          <w:sz w:val="24"/>
          <w:szCs w:val="24"/>
        </w:rPr>
        <w:t xml:space="preserve">mjesta </w:t>
      </w:r>
      <w:r w:rsidR="009E4652">
        <w:rPr>
          <w:rFonts w:ascii="Arial" w:hAnsi="Arial" w:cs="Arial"/>
          <w:sz w:val="24"/>
          <w:szCs w:val="24"/>
        </w:rPr>
        <w:t>IV</w:t>
      </w:r>
      <w:r w:rsidR="00B76983" w:rsidRPr="009E4652">
        <w:rPr>
          <w:rFonts w:ascii="Arial" w:hAnsi="Arial" w:cs="Arial"/>
          <w:sz w:val="24"/>
          <w:szCs w:val="24"/>
        </w:rPr>
        <w:t>. vrste</w:t>
      </w:r>
      <w:r w:rsidR="009E4652">
        <w:rPr>
          <w:rFonts w:ascii="Arial" w:hAnsi="Arial" w:cs="Arial"/>
          <w:sz w:val="24"/>
          <w:szCs w:val="24"/>
        </w:rPr>
        <w:t xml:space="preserve"> točka 1.</w:t>
      </w:r>
      <w:r w:rsidR="00B76983" w:rsidRPr="009E4652">
        <w:rPr>
          <w:rFonts w:ascii="Arial" w:hAnsi="Arial" w:cs="Arial"/>
          <w:sz w:val="24"/>
          <w:szCs w:val="24"/>
        </w:rPr>
        <w:t xml:space="preserve"> </w:t>
      </w:r>
      <w:r w:rsidR="00822EBD" w:rsidRPr="009E4652">
        <w:rPr>
          <w:rFonts w:ascii="Arial" w:hAnsi="Arial" w:cs="Arial"/>
          <w:sz w:val="24"/>
          <w:szCs w:val="24"/>
        </w:rPr>
        <w:t>Uredbe o nazivima radnih mjesta i koeficijentima složenosti poslova u državnoj službi (</w:t>
      </w:r>
      <w:r w:rsidR="00666178" w:rsidRPr="009E4652">
        <w:rPr>
          <w:rFonts w:ascii="Arial" w:hAnsi="Arial" w:cs="Arial"/>
          <w:sz w:val="24"/>
          <w:szCs w:val="24"/>
        </w:rPr>
        <w:t>"</w:t>
      </w:r>
      <w:r w:rsidR="00822EBD" w:rsidRPr="009E4652">
        <w:rPr>
          <w:rFonts w:ascii="Arial" w:hAnsi="Arial" w:cs="Arial"/>
          <w:sz w:val="24"/>
          <w:szCs w:val="24"/>
        </w:rPr>
        <w:t>Narodne novine</w:t>
      </w:r>
      <w:r w:rsidR="00666178" w:rsidRPr="009E4652">
        <w:rPr>
          <w:rFonts w:ascii="Arial" w:hAnsi="Arial" w:cs="Arial"/>
          <w:sz w:val="24"/>
          <w:szCs w:val="24"/>
        </w:rPr>
        <w:t>"</w:t>
      </w:r>
      <w:r w:rsidR="00822EBD" w:rsidRPr="009E4652">
        <w:rPr>
          <w:rFonts w:ascii="Arial" w:hAnsi="Arial" w:cs="Arial"/>
          <w:sz w:val="24"/>
          <w:szCs w:val="24"/>
        </w:rPr>
        <w:t xml:space="preserve"> broj</w:t>
      </w:r>
      <w:r w:rsidRPr="009E4652">
        <w:rPr>
          <w:rFonts w:ascii="Arial" w:hAnsi="Arial" w:cs="Arial"/>
          <w:sz w:val="24"/>
          <w:szCs w:val="24"/>
        </w:rPr>
        <w:t>.</w:t>
      </w:r>
      <w:r w:rsidR="00666178" w:rsidRPr="009E4652">
        <w:rPr>
          <w:rFonts w:ascii="Arial" w:eastAsia="Times New Roman" w:hAnsi="Arial" w:cs="Arial"/>
          <w:color w:val="484848"/>
          <w:sz w:val="24"/>
          <w:szCs w:val="24"/>
          <w:lang w:eastAsia="hr-HR"/>
        </w:rPr>
        <w:t xml:space="preserve"> </w:t>
      </w:r>
      <w:hyperlink r:id="rId7" w:tooltip="Uredba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37/2001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8" w:tooltip="Ispravak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38/2001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9" w:tooltip="Uredba o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71/2001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0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89/2001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1" w:tooltip="Uredba o izmjenama i dopunama Uredbe o nazivima radnih mjesta i koeficijentima složenosti 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112/2001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2" w:tooltip="Ispravak Uredbe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7/2002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3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17/2003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4" w:tooltip="Uredba o izmjeni i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197/2003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5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21/2004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25/2004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7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66/2005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8" w:tooltip="Zakon o državnim službenicima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92/2005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19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131/2005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0" w:tooltip="Zakon o izmjenama i dopunama Zakona o plaćama ovlaštenih državnih revizora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140/2005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81/2006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2" w:tooltip="Uredba o izmjeni i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11/2007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3" w:tooltip="Uredba o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47/2007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4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109/2007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5" w:tooltip="Uredba o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58/2008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6" w:tooltip="Uredba o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32/2009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7" w:tooltip="Uredba o izmjeni i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140/2009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8" w:tooltip="Uredbu o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21/2010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29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38/2010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0" w:tooltip="Uredba o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77/2010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1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113/2010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2" w:tooltip="Uredba o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22/2011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3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142/2011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4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31/2012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5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49/2012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6" w:tooltip="Uredba o izmje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60/2012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65/2012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8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78/2012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39" w:tooltip="Uredba o izmjeni Uredbe o nazivima radnih mjesta 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82/2012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0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100/2012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1" w:tooltip="Uredba o izmjeni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124/2012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2" w:tooltip="Uredba o izmjeni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140/2012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3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16/2013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4" w:tooltip="Uredba o izmje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25/2013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5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52/2013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6" w:tooltip="Uredba o izmjeni i dopu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96/2013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7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126/2013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8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2/2014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49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94/2014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0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140/2014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1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151/2014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2" w:tooltip="Uredba o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76/2015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3" w:tooltip="Uredba o izmjeni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100/2015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4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71/2018</w:t>
        </w:r>
      </w:hyperlink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hyperlink r:id="rId55" w:tooltip="Uredba o izmjenama i dopunama Uredbe o plaćama, dodacima i naknadama u službi vanjskih poslova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15/2019</w:t>
        </w:r>
      </w:hyperlink>
      <w:r w:rsidR="00886F7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hyperlink r:id="rId56" w:tooltip="Uredba o izmjenama i dopunama Uredbe o nazivima radnih mjesta i koeficijentima složenosti poslova u državnoj službi" w:history="1">
        <w:r w:rsidR="00666178" w:rsidRPr="009E4652">
          <w:rPr>
            <w:rFonts w:ascii="Arial" w:eastAsia="Times New Roman" w:hAnsi="Arial" w:cs="Arial"/>
            <w:sz w:val="24"/>
            <w:szCs w:val="24"/>
            <w:lang w:eastAsia="hr-HR"/>
          </w:rPr>
          <w:t>73/2019</w:t>
        </w:r>
      </w:hyperlink>
      <w:r w:rsidR="00886F7D">
        <w:rPr>
          <w:rFonts w:ascii="Arial" w:eastAsia="Times New Roman" w:hAnsi="Arial" w:cs="Arial"/>
          <w:sz w:val="24"/>
          <w:szCs w:val="24"/>
          <w:lang w:eastAsia="hr-HR"/>
        </w:rPr>
        <w:t xml:space="preserve"> i 63/2021</w:t>
      </w:r>
      <w:r w:rsidR="00666178" w:rsidRPr="009E4652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9E4652">
        <w:rPr>
          <w:rFonts w:ascii="Arial" w:hAnsi="Arial" w:cs="Arial"/>
          <w:sz w:val="24"/>
          <w:szCs w:val="24"/>
        </w:rPr>
        <w:t xml:space="preserve"> </w:t>
      </w:r>
      <w:r w:rsidR="006C6246" w:rsidRPr="009E4652">
        <w:rPr>
          <w:rFonts w:ascii="Arial" w:hAnsi="Arial" w:cs="Arial"/>
          <w:sz w:val="24"/>
          <w:szCs w:val="24"/>
        </w:rPr>
        <w:t>koja je ob</w:t>
      </w:r>
      <w:r w:rsidR="00666178" w:rsidRPr="009E4652">
        <w:rPr>
          <w:rFonts w:ascii="Arial" w:hAnsi="Arial" w:cs="Arial"/>
          <w:sz w:val="24"/>
          <w:szCs w:val="24"/>
        </w:rPr>
        <w:t>javljena na internetskoj stranici Narodnih novina (</w:t>
      </w:r>
      <w:hyperlink r:id="rId57" w:history="1">
        <w:r w:rsidR="00093CB8" w:rsidRPr="009E4652"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 w:rsidR="00666178" w:rsidRPr="009E4652">
        <w:rPr>
          <w:rFonts w:ascii="Arial" w:hAnsi="Arial" w:cs="Arial"/>
          <w:sz w:val="24"/>
          <w:szCs w:val="24"/>
        </w:rPr>
        <w:t>)</w:t>
      </w:r>
    </w:p>
    <w:p w:rsidR="00093CB8" w:rsidRPr="009E4652" w:rsidRDefault="00093CB8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093CB8" w:rsidRPr="009E4652" w:rsidRDefault="00093CB8" w:rsidP="00C0111E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b/>
          <w:sz w:val="24"/>
          <w:szCs w:val="24"/>
        </w:rPr>
        <w:t>Način izbora kandidata</w:t>
      </w:r>
      <w:r w:rsidRPr="009E4652">
        <w:rPr>
          <w:rFonts w:ascii="Arial" w:hAnsi="Arial" w:cs="Arial"/>
          <w:sz w:val="24"/>
          <w:szCs w:val="24"/>
        </w:rPr>
        <w:t>: sastoji se od razgovora Komisije s kandidatima</w:t>
      </w:r>
    </w:p>
    <w:p w:rsidR="00687F00" w:rsidRPr="009E4652" w:rsidRDefault="00687F00" w:rsidP="00B7595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87F00" w:rsidRPr="009E4652" w:rsidRDefault="00687F00" w:rsidP="00B8569D">
      <w:pPr>
        <w:pStyle w:val="Bezproreda"/>
        <w:rPr>
          <w:rFonts w:ascii="Arial" w:hAnsi="Arial" w:cs="Arial"/>
          <w:sz w:val="24"/>
          <w:szCs w:val="24"/>
        </w:rPr>
      </w:pPr>
    </w:p>
    <w:p w:rsidR="006C6246" w:rsidRPr="009E4652" w:rsidRDefault="006C6246" w:rsidP="006C6246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166168" w:rsidRPr="009E4652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166168" w:rsidRPr="009E4652" w:rsidRDefault="00166168" w:rsidP="00166168">
      <w:pPr>
        <w:pStyle w:val="Bezproreda"/>
        <w:rPr>
          <w:rFonts w:ascii="Arial" w:hAnsi="Arial" w:cs="Arial"/>
          <w:sz w:val="24"/>
          <w:szCs w:val="24"/>
        </w:rPr>
      </w:pPr>
    </w:p>
    <w:p w:rsidR="00FD369F" w:rsidRPr="009E4652" w:rsidRDefault="00DB0791" w:rsidP="00DB0791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DB0791" w:rsidRPr="009E4652" w:rsidRDefault="00B4017D" w:rsidP="00DB0791">
      <w:pPr>
        <w:pStyle w:val="Bezproreda"/>
        <w:rPr>
          <w:rFonts w:ascii="Arial" w:hAnsi="Arial" w:cs="Arial"/>
          <w:sz w:val="24"/>
          <w:szCs w:val="24"/>
        </w:rPr>
      </w:pPr>
      <w:r w:rsidRPr="009E465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08770A" w:rsidRPr="009E4652">
        <w:rPr>
          <w:rFonts w:ascii="Arial" w:hAnsi="Arial" w:cs="Arial"/>
          <w:sz w:val="24"/>
          <w:szCs w:val="24"/>
        </w:rPr>
        <w:t xml:space="preserve"> </w:t>
      </w:r>
      <w:r w:rsidRPr="009E4652">
        <w:rPr>
          <w:rFonts w:ascii="Arial" w:hAnsi="Arial" w:cs="Arial"/>
          <w:sz w:val="24"/>
          <w:szCs w:val="24"/>
        </w:rPr>
        <w:t xml:space="preserve">  </w:t>
      </w:r>
      <w:r w:rsidR="009E4652">
        <w:rPr>
          <w:rFonts w:ascii="Arial" w:hAnsi="Arial" w:cs="Arial"/>
          <w:sz w:val="24"/>
          <w:szCs w:val="24"/>
        </w:rPr>
        <w:t xml:space="preserve">              </w:t>
      </w:r>
      <w:r w:rsidR="0008770A" w:rsidRPr="009E4652">
        <w:rPr>
          <w:rFonts w:ascii="Arial" w:hAnsi="Arial" w:cs="Arial"/>
          <w:sz w:val="24"/>
          <w:szCs w:val="24"/>
        </w:rPr>
        <w:t xml:space="preserve"> </w:t>
      </w:r>
      <w:r w:rsidRPr="009E4652">
        <w:rPr>
          <w:rFonts w:ascii="Arial" w:hAnsi="Arial" w:cs="Arial"/>
          <w:sz w:val="24"/>
          <w:szCs w:val="24"/>
        </w:rPr>
        <w:t xml:space="preserve"> KOMISIJA ZA PROVEDBU </w:t>
      </w:r>
      <w:r w:rsidR="00093CB8" w:rsidRPr="009E4652">
        <w:rPr>
          <w:rFonts w:ascii="Arial" w:hAnsi="Arial" w:cs="Arial"/>
          <w:sz w:val="24"/>
          <w:szCs w:val="24"/>
        </w:rPr>
        <w:t>OGLASA</w:t>
      </w:r>
    </w:p>
    <w:sectPr w:rsidR="00DB0791" w:rsidRPr="009E4652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F0" w:rsidRDefault="007B0BF0" w:rsidP="00146553">
      <w:r>
        <w:separator/>
      </w:r>
    </w:p>
  </w:endnote>
  <w:endnote w:type="continuationSeparator" w:id="0">
    <w:p w:rsidR="007B0BF0" w:rsidRDefault="007B0BF0" w:rsidP="0014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F0" w:rsidRDefault="007B0BF0" w:rsidP="00146553">
      <w:r>
        <w:separator/>
      </w:r>
    </w:p>
  </w:footnote>
  <w:footnote w:type="continuationSeparator" w:id="0">
    <w:p w:rsidR="007B0BF0" w:rsidRDefault="007B0BF0" w:rsidP="0014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53" w:rsidRDefault="001465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84D64"/>
    <w:multiLevelType w:val="hybridMultilevel"/>
    <w:tmpl w:val="CDF6F602"/>
    <w:lvl w:ilvl="0" w:tplc="BBA66E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33F6C3C6"/>
    <w:lvl w:ilvl="0" w:tplc="03F05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9F"/>
    <w:rsid w:val="0008770A"/>
    <w:rsid w:val="00093CB8"/>
    <w:rsid w:val="000A42EB"/>
    <w:rsid w:val="000B598B"/>
    <w:rsid w:val="000D1FD5"/>
    <w:rsid w:val="000E658B"/>
    <w:rsid w:val="000F7E7D"/>
    <w:rsid w:val="00146553"/>
    <w:rsid w:val="00166168"/>
    <w:rsid w:val="001E0174"/>
    <w:rsid w:val="002A0F6E"/>
    <w:rsid w:val="002A5A6A"/>
    <w:rsid w:val="002B4630"/>
    <w:rsid w:val="00322C9B"/>
    <w:rsid w:val="003D26FB"/>
    <w:rsid w:val="003F46D8"/>
    <w:rsid w:val="00402F4B"/>
    <w:rsid w:val="00412E72"/>
    <w:rsid w:val="0045503D"/>
    <w:rsid w:val="004A00CB"/>
    <w:rsid w:val="004C1582"/>
    <w:rsid w:val="004D59B0"/>
    <w:rsid w:val="005B6118"/>
    <w:rsid w:val="005F27D4"/>
    <w:rsid w:val="006076C2"/>
    <w:rsid w:val="006526AE"/>
    <w:rsid w:val="00666178"/>
    <w:rsid w:val="00680CA8"/>
    <w:rsid w:val="00687F00"/>
    <w:rsid w:val="006A3EA2"/>
    <w:rsid w:val="006C6246"/>
    <w:rsid w:val="006E420A"/>
    <w:rsid w:val="007B0BF0"/>
    <w:rsid w:val="00822EBD"/>
    <w:rsid w:val="00844E78"/>
    <w:rsid w:val="00853DDB"/>
    <w:rsid w:val="00871C0E"/>
    <w:rsid w:val="00886F7D"/>
    <w:rsid w:val="009254F1"/>
    <w:rsid w:val="00961DDD"/>
    <w:rsid w:val="009728FA"/>
    <w:rsid w:val="009856BB"/>
    <w:rsid w:val="009B7E5A"/>
    <w:rsid w:val="009D22BC"/>
    <w:rsid w:val="009E4652"/>
    <w:rsid w:val="00A32B66"/>
    <w:rsid w:val="00A37046"/>
    <w:rsid w:val="00A47D91"/>
    <w:rsid w:val="00A6485E"/>
    <w:rsid w:val="00A75D24"/>
    <w:rsid w:val="00AF5013"/>
    <w:rsid w:val="00B22548"/>
    <w:rsid w:val="00B4017D"/>
    <w:rsid w:val="00B44928"/>
    <w:rsid w:val="00B47F0B"/>
    <w:rsid w:val="00B53AD2"/>
    <w:rsid w:val="00B7595A"/>
    <w:rsid w:val="00B76983"/>
    <w:rsid w:val="00B8569D"/>
    <w:rsid w:val="00B86C1A"/>
    <w:rsid w:val="00BF3085"/>
    <w:rsid w:val="00C0111E"/>
    <w:rsid w:val="00C43022"/>
    <w:rsid w:val="00C5036C"/>
    <w:rsid w:val="00C77BF8"/>
    <w:rsid w:val="00C87FA1"/>
    <w:rsid w:val="00D9572E"/>
    <w:rsid w:val="00DB0791"/>
    <w:rsid w:val="00DB18DB"/>
    <w:rsid w:val="00E10DA7"/>
    <w:rsid w:val="00E120B7"/>
    <w:rsid w:val="00E337FB"/>
    <w:rsid w:val="00E40A8C"/>
    <w:rsid w:val="00E92F3C"/>
    <w:rsid w:val="00EC3C53"/>
    <w:rsid w:val="00F26601"/>
    <w:rsid w:val="00F52D6A"/>
    <w:rsid w:val="00F52E77"/>
    <w:rsid w:val="00F70FAF"/>
    <w:rsid w:val="00FB1542"/>
    <w:rsid w:val="00FD369F"/>
    <w:rsid w:val="00FE27A3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A116"/>
  <w15:docId w15:val="{A5D995BB-99CC-4AB6-9958-60D8270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69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120B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65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65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21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1DA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A32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D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usinfo.hr/zakonodavstvo/uredba-o-izmjeni-uredbe-o-nazivima-radnih-mjesta-i-koeficijentima-slozenosti-poslova-u-drzavnoj-sluzbi" TargetMode="External"/><Relationship Id="rId18" Type="http://schemas.openxmlformats.org/officeDocument/2006/relationships/hyperlink" Target="https://www.iusinfo.hr/zakonodavstvo/zakon-o-drzavnim-sluzbenicima-1" TargetMode="External"/><Relationship Id="rId26" Type="http://schemas.openxmlformats.org/officeDocument/2006/relationships/hyperlink" Target="https://www.iusinfo.hr/zakonodavstvo/uredba-o-dopunama-uredbe-o-nazivima-radnih-mjesta-i-koeficijentima-slozenosti-poslova-u-drzavnoj-sluzbi" TargetMode="External"/><Relationship Id="rId39" Type="http://schemas.openxmlformats.org/officeDocument/2006/relationships/hyperlink" Target="https://www.iusinfo.hr/zakonodavstvo/uredba-o-izmjeni-uredbe-o-nazivima-radnih-mjesta-i-koeficijentima-slozenosti-poslova-u-drzavnoj-sluzbi-3" TargetMode="External"/><Relationship Id="rId21" Type="http://schemas.openxmlformats.org/officeDocument/2006/relationships/hyperlink" Target="https://www.iusinfo.hr/zakonodavstvo/uredba-o-nazivima-radnih-mjesta-i-koeficijentima-slozenosti-poslova-dodatku-na-uvjete-rada-te-kriterijima-i-najvisem-mogucem-iznosu-dodatka-za-natprosjecne-rezultate-u-radu-za-sluzbenike-porezne-uprave" TargetMode="External"/><Relationship Id="rId34" Type="http://schemas.openxmlformats.org/officeDocument/2006/relationships/hyperlink" Target="https://www.iusinfo.hr/zakonodavstvo/uredba-o-izmjenama-i-dopunama-uredbe-o-nazivima-radnih-mjesta-i-koeficijentima-slozenosti-poslova-u-drzavnoj-sluzbi-7" TargetMode="External"/><Relationship Id="rId42" Type="http://schemas.openxmlformats.org/officeDocument/2006/relationships/hyperlink" Target="https://www.iusinfo.hr/zakonodavstvo/uredba-o-izmjeni-i-dopunama-uredbe-o-nazivima-radnih-mjesta-i-koeficijentima-slozenosti-poslova-u-drzavnoj-sluzbi" TargetMode="External"/><Relationship Id="rId47" Type="http://schemas.openxmlformats.org/officeDocument/2006/relationships/hyperlink" Target="https://www.iusinfo.hr/zakonodavstvo/uredba-o-izmjenama-i-dopunama-uredbe-o-nazivima-radnih-mjesta-i-koeficijentima-slozenosti-poslova-u-drzavnoj-sluzbi-12" TargetMode="External"/><Relationship Id="rId50" Type="http://schemas.openxmlformats.org/officeDocument/2006/relationships/hyperlink" Target="https://www.iusinfo.hr/zakonodavstvo/uredba-o-izmjeni-uredbe-o-nazivima-radnih-mjesta-i-koeficijentima-slozenosti-poslova-u-drzavnoj-sluzbi-5" TargetMode="External"/><Relationship Id="rId55" Type="http://schemas.openxmlformats.org/officeDocument/2006/relationships/hyperlink" Target="https://www.iusinfo.hr/zakonodavstvo/uredba-o-izmjenama-i-dopunama-uredbe-o-placama-dodacima-i-naknadama-u-sluzbi-vanjskih-poslova-2" TargetMode="External"/><Relationship Id="rId63" Type="http://schemas.openxmlformats.org/officeDocument/2006/relationships/footer" Target="footer3.xml"/><Relationship Id="rId7" Type="http://schemas.openxmlformats.org/officeDocument/2006/relationships/hyperlink" Target="https://www.iusinfo.hr/zakonodavstvo/uredba-o-nazivima-radnih-mjesta-i-koeficijentima-slozenosti-poslova-u-drzavnoj-sluz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hr/zakonodavstvo/ispravak-uredbe-o-izmjenama-i-dopunama-uredbe-o-nazivima-radnih-mjesta-i-koeficijentima-slozenosti-poslova-u-drzavnoj-sluzbi-1" TargetMode="External"/><Relationship Id="rId20" Type="http://schemas.openxmlformats.org/officeDocument/2006/relationships/hyperlink" Target="https://www.iusinfo.hr/zakonodavstvo/zakon-o-izmjenama-i-dopunama-zakona-o-placama-ovlastenih-drzavnih-revizora" TargetMode="External"/><Relationship Id="rId29" Type="http://schemas.openxmlformats.org/officeDocument/2006/relationships/hyperlink" Target="https://www.iusinfo.hr/zakonodavstvo/uredba-o-izmjenama-i-dopunama-uredbe-o-nazivima-radnih-mjesta-i-koeficijentima-slozenosti-poslova-u-drzavnoj-sluzbi-10" TargetMode="External"/><Relationship Id="rId41" Type="http://schemas.openxmlformats.org/officeDocument/2006/relationships/hyperlink" Target="https://www.iusinfo.hr/zakonodavstvo/uredba-o-izmjeni-i-dopunama-uredbe-o-nazivima-radnih-mjesta-i-koeficijentima-slozenosti-poslova-u-drzavnoj-sluzbi-1" TargetMode="External"/><Relationship Id="rId54" Type="http://schemas.openxmlformats.org/officeDocument/2006/relationships/hyperlink" Target="https://www.iusinfo.hr/zakonodavstvo/uredba-o-izmjenama-i-dopunama-uredbe-o-nazivima-radnih-mjesta-i-koeficijentima-slozenosti-poslova-u-drzavnoj-sluzbi-16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hr/zakonodavstvo/uredba-o-izmjenama-i-dopunama-uredbe-o-nazivima-radnih-mjesta-i-koeficijentima-slozenosti-poslova-u-drzavnoj-sluzbi" TargetMode="External"/><Relationship Id="rId24" Type="http://schemas.openxmlformats.org/officeDocument/2006/relationships/hyperlink" Target="https://www.iusinfo.hr/zakonodavstvo/uredba-o-izmjeni-uredbe-o-nazivima-radnih-mjesta-i-koeficijentima-slozenosti-poslova-u-drzavnoj-sluzbi-1" TargetMode="External"/><Relationship Id="rId32" Type="http://schemas.openxmlformats.org/officeDocument/2006/relationships/hyperlink" Target="https://www.iusinfo.hr/zakonodavstvo/uredba-o-dopunama-uredbe-o-nazivima-radnih-mjesta-i-koeficijentima-slozenosti-poslova-u-drzavnoj-sluzbi-2" TargetMode="External"/><Relationship Id="rId37" Type="http://schemas.openxmlformats.org/officeDocument/2006/relationships/hyperlink" Target="https://www.iusinfo.hr/zakonodavstvo/uredba-o-vrijednosti-koeficijenata-slozenosti-poslova-radnih-mjesta-dodatku-na-uvjete-rada-te-kriterijima-i-najvisem-mogucem-iznosu-dodatka-za-natprosjecne-rezultate-u-radu-za-sluzbenike-carinske-uprave" TargetMode="External"/><Relationship Id="rId40" Type="http://schemas.openxmlformats.org/officeDocument/2006/relationships/hyperlink" Target="https://www.iusinfo.hr/zakonodavstvo/uredba-o-izmjenama-i-dopunama-uredbe-o-nazivima-radnih-mjesta-i-koeficijentima-slozenosti-poslova-u-drzavnoj-sluzbi-9" TargetMode="External"/><Relationship Id="rId45" Type="http://schemas.openxmlformats.org/officeDocument/2006/relationships/hyperlink" Target="https://www.iusinfo.hr/zakonodavstvo/uredba-o-izmjeni-uredbe-o-nazivima-radnih-mjesta-i-koeficijentima-slozenosti-poslova-u-drzavnoj-sluzbi-4" TargetMode="External"/><Relationship Id="rId53" Type="http://schemas.openxmlformats.org/officeDocument/2006/relationships/hyperlink" Target="https://www.iusinfo.hr/zakonodavstvo/uredba-o-izmjeni-uredbe-o-nazivima-radnih-mjesta-i-koeficijentima-slozenosti-poslova-u-drzavnoj-sluzbi-6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iusinfo.hr/zakonodavstvo/uredba-o-izmjenama-i-dopunama-uredbe-o-nazivima-radnih-mjesta-i-koeficijentima-slozenosti-poslova-u-drzavnoj-sluzbi-2" TargetMode="External"/><Relationship Id="rId23" Type="http://schemas.openxmlformats.org/officeDocument/2006/relationships/hyperlink" Target="https://www.iusinfo.hr/zakonodavstvo/uredba-o-dopuni-uredbe-o-nazivima-radnih-mjesta-i-koeficijentima-slozenosti-poslova-u-drzavnoj-sluzbi-1" TargetMode="External"/><Relationship Id="rId28" Type="http://schemas.openxmlformats.org/officeDocument/2006/relationships/hyperlink" Target="https://www.iusinfo.hr/zakonodavstvo/uredbu-o-dopuni-uredbe-o-nazivima-radnih-mjesta-i-koeficijentima-slozenosti-poslova-u-drzavnoj-sluzbi" TargetMode="External"/><Relationship Id="rId36" Type="http://schemas.openxmlformats.org/officeDocument/2006/relationships/hyperlink" Target="https://www.iusinfo.hr/zakonodavstvo/uredba-o-izmjenama-uredbe-o-nazivima-radnih-mjesta-i-koeficijentima-slozenosti-poslova-u-drzavnoj-sluzbi" TargetMode="External"/><Relationship Id="rId49" Type="http://schemas.openxmlformats.org/officeDocument/2006/relationships/hyperlink" Target="https://www.iusinfo.hr/zakonodavstvo/uredba-o-izmjenama-i-dopunama-uredbe-o-nazivima-radnih-mjesta-i-koeficijentima-slozenosti-poslova-u-drzavnoj-sluzbi-15" TargetMode="External"/><Relationship Id="rId57" Type="http://schemas.openxmlformats.org/officeDocument/2006/relationships/hyperlink" Target="http://www.nn.hr" TargetMode="External"/><Relationship Id="rId61" Type="http://schemas.openxmlformats.org/officeDocument/2006/relationships/footer" Target="footer2.xml"/><Relationship Id="rId10" Type="http://schemas.openxmlformats.org/officeDocument/2006/relationships/hyperlink" Target="https://www.iusinfo.hr/zakonodavstvo/uredba-o-izmjenama-i-dopunama-uredbe-o-nazivima-radnih-mjesta-i-koeficijentima-slozenosti-poslova-u-drzavnoj-sluzbi-1" TargetMode="External"/><Relationship Id="rId19" Type="http://schemas.openxmlformats.org/officeDocument/2006/relationships/hyperlink" Target="https://www.iusinfo.hr/zakonodavstvo/uredba-o-izmjenama-i-dopunama-uredbe-o-nazivima-radnih-mjesta-i-koeficijentima-slozenosti-poslova-u-drzavnoj-sluzbi-4" TargetMode="External"/><Relationship Id="rId31" Type="http://schemas.openxmlformats.org/officeDocument/2006/relationships/hyperlink" Target="https://www.iusinfo.hr/zakonodavstvo/uredba-o-izmjenama-i-dopunama-uredbe-o-nazivima-radnih-mjesta-i-koeficijentima-slozenosti-poslova-u-drzavnoj-sluzbi-5" TargetMode="External"/><Relationship Id="rId44" Type="http://schemas.openxmlformats.org/officeDocument/2006/relationships/hyperlink" Target="https://www.iusinfo.hr/zakonodavstvo/uredba-o-izmjenama-uredbe-o-nazivima-radnih-mjesta-i-koeficijentima-slozenosti-poslova-u-drzavnoj-sluzbi-1" TargetMode="External"/><Relationship Id="rId52" Type="http://schemas.openxmlformats.org/officeDocument/2006/relationships/hyperlink" Target="https://www.iusinfo.hr/zakonodavstvo/uredba-o-dopunama-uredbe-o-nazivima-radnih-mjesta-i-koeficijentima-slozenosti-poslova-u-drzavnoj-sluzbi-3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uredba-o-dopuni-uredbe-o-nazivima-radnih-mjesta-i-koeficijentima-slozenosti-poslova-u-drzavnoj-sluzbi" TargetMode="External"/><Relationship Id="rId14" Type="http://schemas.openxmlformats.org/officeDocument/2006/relationships/hyperlink" Target="https://www.iusinfo.hr/zakonodavstvo/uredba-o-izmjeni-i-dopuni-uredbe-o-nazivima-radnih-mjesta-i-koeficijentima-slozenosti-poslova-u-drzavnoj-sluzbi" TargetMode="External"/><Relationship Id="rId22" Type="http://schemas.openxmlformats.org/officeDocument/2006/relationships/hyperlink" Target="https://www.iusinfo.hr/zakonodavstvo/uredba-o-izmjeni-i-dopuni-uredbe-o-nazivima-radnih-mjesta-i-koeficijentima-slozenosti-poslova-u-drzavnoj-sluzbi-1" TargetMode="External"/><Relationship Id="rId27" Type="http://schemas.openxmlformats.org/officeDocument/2006/relationships/hyperlink" Target="https://www.iusinfo.hr/zakonodavstvo/uredba-o-izmjeni-i-dopuni-uredbe-o-nazivima-radnih-mjesta-i-koeficijentima-slozenosti-poslova-u-drzavnoj-sluzbi-2" TargetMode="External"/><Relationship Id="rId30" Type="http://schemas.openxmlformats.org/officeDocument/2006/relationships/hyperlink" Target="https://www.iusinfo.hr/zakonodavstvo/uredba-o-dopunama-uredbe-o-nazivima-radnih-mjesta-i-koeficijentima-slozenosti-poslova-u-drzavnoj-sluzbi-1" TargetMode="External"/><Relationship Id="rId35" Type="http://schemas.openxmlformats.org/officeDocument/2006/relationships/hyperlink" Target="https://www.iusinfo.hr/zakonodavstvo/uredba-o-izmjenama-i-dopunama-uredbe-o-nazivima-radnih-mjesta-i-koeficijentima-slozenosti-poslova-u-drzavnoj-sluzbi-11" TargetMode="External"/><Relationship Id="rId43" Type="http://schemas.openxmlformats.org/officeDocument/2006/relationships/hyperlink" Target="https://www.iusinfo.hr/zakonodavstvo/uredba-o-izmjeni-uredbe-o-nazivima-radnih-mjesta-i-koeficijentima-slozenosti-poslova-u-drzavnoj-sluzbi-2" TargetMode="External"/><Relationship Id="rId48" Type="http://schemas.openxmlformats.org/officeDocument/2006/relationships/hyperlink" Target="https://www.iusinfo.hr/zakonodavstvo/uredba-o-izmjenama-i-dopunama-uredbe-o-nazivima-radnih-mjesta-i-koeficijentima-slozenosti-poslova-u-drzavnoj-sluzbi-14" TargetMode="External"/><Relationship Id="rId56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iusinfo.hr/zakonodavstvo/ispravak-uredbe-o-nazivima-radnih-mjesta-i-koeficijentima-slozenosti-poslova-u-drzavnoj-sluzbi" TargetMode="External"/><Relationship Id="rId51" Type="http://schemas.openxmlformats.org/officeDocument/2006/relationships/hyperlink" Target="https://www.iusinfo.hr/zakonodavstvo/uredba-o-izmjenama-i-dopunama-uredbe-o-nazivima-radnih-mjesta-i-koeficijentima-slozenosti-poslova-u-drzavnoj-sluzbi-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usinfo.hr/zakonodavstvo/ispravak-uredbe-o-izmjenama-i-dopunama-uredbe-o-nazivima-radnih-mjesta-i-koeficijentima-slozenosti-poslova-u-drzavnoj-sluzbi" TargetMode="External"/><Relationship Id="rId17" Type="http://schemas.openxmlformats.org/officeDocument/2006/relationships/hyperlink" Target="https://www.iusinfo.hr/zakonodavstvo/uredba-o-izmjenama-i-dopunama-uredbe-o-nazivima-radnih-mjesta-i-koeficijentima-slozenosti-poslova-u-drzavnoj-sluzbi-3" TargetMode="External"/><Relationship Id="rId25" Type="http://schemas.openxmlformats.org/officeDocument/2006/relationships/hyperlink" Target="https://www.iusinfo.hr/zakonodavstvo/uredba-o-dopuni-uredbe-o-nazivima-radnih-mjesta-i-koeficijentima-slozenosti-poslova-u-drzavnoj-sluzbi-2" TargetMode="External"/><Relationship Id="rId33" Type="http://schemas.openxmlformats.org/officeDocument/2006/relationships/hyperlink" Target="https://www.iusinfo.hr/zakonodavstvo/uredba-o-izmjenama-i-dopunama-uredbe-o-nazivima-radnih-mjesta-i-koeficijentima-slozenosti-poslova-u-drzavnoj-sluzbi-6" TargetMode="External"/><Relationship Id="rId38" Type="http://schemas.openxmlformats.org/officeDocument/2006/relationships/hyperlink" Target="https://www.iusinfo.hr/zakonodavstvo/uredba-o-izmjenama-i-dopunama-uredbe-o-nazivima-radnih-mjesta-i-koeficijentima-slozenosti-poslova-u-drzavnoj-sluzbi-8" TargetMode="External"/><Relationship Id="rId46" Type="http://schemas.openxmlformats.org/officeDocument/2006/relationships/hyperlink" Target="https://www.iusinfo.hr/zakonodavstvo/uredba-o-izmjeni-i-dopuni-uredbe-o-nazivima-radnih-mjesta-i-koeficijentima-slozenosti-poslova-u-drzavnoj-sluzbi-3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Jurlina</dc:creator>
  <cp:lastModifiedBy>Antonija Jurlina</cp:lastModifiedBy>
  <cp:revision>5</cp:revision>
  <cp:lastPrinted>2020-11-27T10:17:00Z</cp:lastPrinted>
  <dcterms:created xsi:type="dcterms:W3CDTF">2021-08-19T12:05:00Z</dcterms:created>
  <dcterms:modified xsi:type="dcterms:W3CDTF">2021-08-20T06:25:00Z</dcterms:modified>
</cp:coreProperties>
</file>