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8253EE" w:rsidP="008253EE">
            <w:pPr>
              <w:shd w:val="clear" w:color="auto" w:fill="FFFFFF" w:themeFill="background1"/>
              <w:jc w:val="center"/>
            </w:pPr>
            <w:r w:rsidRPr="008253EE">
              <w:rPr>
                <w:noProof/>
              </w:rPr>
              <w:drawing>
                <wp:inline distT="0" distB="0" distL="0" distR="0" wp14:anchorId="6616509A" wp14:editId="011F15EA">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8253EE" w:rsidP="008253EE">
            <w:pPr>
              <w:shd w:val="clear" w:color="auto" w:fill="FFFFFF" w:themeFill="background1"/>
              <w:jc w:val="center"/>
              <w:rPr>
                <w:sz w:val="24"/>
                <w:szCs w:val="24"/>
              </w:rPr>
            </w:pPr>
            <w:r w:rsidRPr="008253EE">
              <w:rPr>
                <w:sz w:val="24"/>
                <w:szCs w:val="24"/>
              </w:rPr>
              <w:t>REPUBLIKA HRVATSKA</w:t>
            </w:r>
          </w:p>
          <w:p w:rsidR="008253EE" w:rsidRPr="008253EE" w:rsidRDefault="008253EE" w:rsidP="008253EE">
            <w:pPr>
              <w:shd w:val="clear" w:color="auto" w:fill="FFFFFF" w:themeFill="background1"/>
              <w:jc w:val="center"/>
              <w:rPr>
                <w:sz w:val="24"/>
                <w:szCs w:val="24"/>
              </w:rPr>
            </w:pPr>
            <w:r w:rsidRPr="008253EE">
              <w:rPr>
                <w:sz w:val="24"/>
                <w:szCs w:val="24"/>
              </w:rPr>
              <w:t>OPĆINSKI SUD U PULI-POLA</w:t>
            </w:r>
          </w:p>
          <w:p w:rsidR="008253EE" w:rsidRPr="008253EE" w:rsidRDefault="008253EE" w:rsidP="008253EE">
            <w:pPr>
              <w:shd w:val="clear" w:color="auto" w:fill="FFFFFF" w:themeFill="background1"/>
              <w:jc w:val="center"/>
              <w:rPr>
                <w:sz w:val="24"/>
                <w:szCs w:val="24"/>
              </w:rPr>
            </w:pPr>
            <w:r w:rsidRPr="008253EE">
              <w:rPr>
                <w:sz w:val="24"/>
                <w:szCs w:val="24"/>
              </w:rPr>
              <w:t>URED PREDSJEDNIKA SUDA</w:t>
            </w:r>
          </w:p>
          <w:p w:rsidR="008253EE" w:rsidRPr="008253EE" w:rsidRDefault="008253EE" w:rsidP="008253EE">
            <w:pPr>
              <w:shd w:val="clear" w:color="auto" w:fill="FFFFFF" w:themeFill="background1"/>
              <w:jc w:val="center"/>
            </w:pPr>
            <w:r w:rsidRPr="008253EE">
              <w:rPr>
                <w:sz w:val="24"/>
                <w:szCs w:val="24"/>
              </w:rPr>
              <w:t>Kranjčevićeva 8,52100 Pula-Pola</w:t>
            </w:r>
          </w:p>
        </w:tc>
      </w:tr>
    </w:tbl>
    <w:p w:rsidR="008253EE" w:rsidRPr="008253EE" w:rsidRDefault="008253EE" w:rsidP="008253EE">
      <w:pPr>
        <w:shd w:val="clear" w:color="auto" w:fill="FFFFFF" w:themeFill="background1"/>
        <w:overflowPunct w:val="0"/>
        <w:autoSpaceDE w:val="0"/>
        <w:autoSpaceDN w:val="0"/>
        <w:adjustRightInd w:val="0"/>
        <w:textAlignment w:val="baseline"/>
        <w:rPr>
          <w:sz w:val="24"/>
          <w:szCs w:val="24"/>
        </w:rPr>
      </w:pPr>
    </w:p>
    <w:p w:rsidR="008253EE" w:rsidRPr="008253EE" w:rsidRDefault="008253EE" w:rsidP="008253EE">
      <w:pPr>
        <w:shd w:val="clear" w:color="auto" w:fill="FFFFFF" w:themeFill="background1"/>
        <w:overflowPunct w:val="0"/>
        <w:autoSpaceDE w:val="0"/>
        <w:autoSpaceDN w:val="0"/>
        <w:adjustRightInd w:val="0"/>
        <w:ind w:left="-180"/>
        <w:textAlignment w:val="baseline"/>
        <w:rPr>
          <w:sz w:val="24"/>
          <w:szCs w:val="24"/>
        </w:rPr>
      </w:pPr>
      <w:r w:rsidRPr="008253EE">
        <w:rPr>
          <w:sz w:val="24"/>
          <w:szCs w:val="24"/>
        </w:rPr>
        <w:t>Komisija za provedbu oglasa</w:t>
      </w:r>
    </w:p>
    <w:p w:rsidR="008253EE" w:rsidRPr="008253EE" w:rsidRDefault="008253EE" w:rsidP="008253EE">
      <w:pPr>
        <w:shd w:val="clear" w:color="auto" w:fill="FFFFFF" w:themeFill="background1"/>
        <w:overflowPunct w:val="0"/>
        <w:autoSpaceDE w:val="0"/>
        <w:autoSpaceDN w:val="0"/>
        <w:adjustRightInd w:val="0"/>
        <w:ind w:left="-180"/>
        <w:textAlignment w:val="baseline"/>
        <w:rPr>
          <w:sz w:val="24"/>
          <w:szCs w:val="24"/>
        </w:rPr>
      </w:pPr>
      <w:r w:rsidRPr="008253EE">
        <w:rPr>
          <w:sz w:val="24"/>
          <w:szCs w:val="24"/>
        </w:rPr>
        <w:t>Broj 7 Su-513/2021</w:t>
      </w:r>
      <w:r w:rsidR="00CD237C">
        <w:rPr>
          <w:sz w:val="24"/>
          <w:szCs w:val="24"/>
        </w:rPr>
        <w:t>-20</w:t>
      </w:r>
      <w:bookmarkStart w:id="0" w:name="_GoBack"/>
      <w:bookmarkEnd w:id="0"/>
    </w:p>
    <w:p w:rsidR="008253EE" w:rsidRPr="008253EE" w:rsidRDefault="008253EE" w:rsidP="008253EE">
      <w:pPr>
        <w:shd w:val="clear" w:color="auto" w:fill="FFFFFF" w:themeFill="background1"/>
        <w:overflowPunct w:val="0"/>
        <w:autoSpaceDE w:val="0"/>
        <w:autoSpaceDN w:val="0"/>
        <w:adjustRightInd w:val="0"/>
        <w:ind w:left="-180"/>
        <w:textAlignment w:val="baseline"/>
        <w:rPr>
          <w:sz w:val="24"/>
          <w:szCs w:val="24"/>
        </w:rPr>
      </w:pPr>
      <w:r w:rsidRPr="008253EE">
        <w:rPr>
          <w:sz w:val="24"/>
          <w:szCs w:val="24"/>
        </w:rPr>
        <w:t>Pula, 9. rujna 2021.</w:t>
      </w:r>
    </w:p>
    <w:p w:rsidR="008253EE" w:rsidRPr="008253EE" w:rsidRDefault="008253EE" w:rsidP="008253EE">
      <w:pPr>
        <w:shd w:val="clear" w:color="auto" w:fill="FFFFFF" w:themeFill="background1"/>
        <w:overflowPunct w:val="0"/>
        <w:autoSpaceDE w:val="0"/>
        <w:autoSpaceDN w:val="0"/>
        <w:adjustRightInd w:val="0"/>
        <w:textAlignment w:val="baseline"/>
        <w:rPr>
          <w:sz w:val="24"/>
          <w:szCs w:val="24"/>
        </w:rPr>
      </w:pPr>
    </w:p>
    <w:p w:rsidR="00813461" w:rsidRPr="008253EE" w:rsidRDefault="00813461" w:rsidP="008253EE">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r w:rsidRPr="008253EE">
        <w:rPr>
          <w:sz w:val="24"/>
          <w:szCs w:val="24"/>
        </w:rPr>
        <w:t>Temeljem članka 4. i članaka 10. do 14. Uredbe o raspisivanju i provedbi javnog natječaja i internog oglasa u državnoj službi (Narodne novine broj 78/17) Komisija za provedbu</w:t>
      </w:r>
      <w:r w:rsidR="006E7B41" w:rsidRPr="008253EE">
        <w:rPr>
          <w:sz w:val="24"/>
          <w:szCs w:val="24"/>
        </w:rPr>
        <w:t xml:space="preserve"> oglasa</w:t>
      </w:r>
      <w:r w:rsidR="00CF3295" w:rsidRPr="008253EE">
        <w:rPr>
          <w:sz w:val="24"/>
          <w:szCs w:val="24"/>
        </w:rPr>
        <w:t xml:space="preserve"> koji je pod brojem</w:t>
      </w:r>
      <w:r w:rsidR="006E7B41" w:rsidRPr="008253EE">
        <w:rPr>
          <w:sz w:val="24"/>
          <w:szCs w:val="24"/>
        </w:rPr>
        <w:t xml:space="preserve"> </w:t>
      </w:r>
      <w:r w:rsidR="00CF3295" w:rsidRPr="008253EE">
        <w:rPr>
          <w:sz w:val="24"/>
          <w:szCs w:val="24"/>
        </w:rPr>
        <w:t>7 Su-</w:t>
      </w:r>
      <w:r w:rsidR="008253EE">
        <w:rPr>
          <w:sz w:val="24"/>
          <w:szCs w:val="24"/>
        </w:rPr>
        <w:t xml:space="preserve">513/2021 </w:t>
      </w:r>
      <w:r w:rsidR="00CF3295" w:rsidRPr="008253EE">
        <w:rPr>
          <w:sz w:val="24"/>
          <w:szCs w:val="24"/>
        </w:rPr>
        <w:t xml:space="preserve">objavljen na oglasnoj ploči Hrvatskog zavoda za zapošljavanje u Puli, web stranici Općinskog suda u Puli-Pola i  web stranici Ministarstva </w:t>
      </w:r>
      <w:r w:rsidR="008253EE">
        <w:rPr>
          <w:sz w:val="24"/>
          <w:szCs w:val="24"/>
        </w:rPr>
        <w:t xml:space="preserve">pravosuđa i </w:t>
      </w:r>
      <w:r w:rsidR="00CF3295" w:rsidRPr="008253EE">
        <w:rPr>
          <w:sz w:val="24"/>
          <w:szCs w:val="24"/>
        </w:rPr>
        <w:t xml:space="preserve">uprave dana </w:t>
      </w:r>
      <w:r w:rsidR="008253EE">
        <w:rPr>
          <w:sz w:val="24"/>
          <w:szCs w:val="24"/>
        </w:rPr>
        <w:t>20. kolovoza 2021</w:t>
      </w:r>
      <w:r w:rsidR="00CF3295" w:rsidRPr="008253EE">
        <w:rPr>
          <w:sz w:val="24"/>
          <w:szCs w:val="24"/>
        </w:rPr>
        <w:t>. godine</w:t>
      </w:r>
      <w:r w:rsidRPr="008253EE">
        <w:rPr>
          <w:sz w:val="24"/>
          <w:szCs w:val="24"/>
        </w:rPr>
        <w:t xml:space="preserve">, </w:t>
      </w:r>
      <w:r w:rsidR="00CF3295" w:rsidRPr="008253EE">
        <w:rPr>
          <w:sz w:val="24"/>
          <w:szCs w:val="24"/>
        </w:rPr>
        <w:t xml:space="preserve"> za prijam u državnu službu za radno mjesto </w:t>
      </w:r>
      <w:r w:rsidR="00DB032B" w:rsidRPr="008253EE">
        <w:rPr>
          <w:sz w:val="24"/>
          <w:szCs w:val="24"/>
        </w:rPr>
        <w:t>administrativni  referent  – sud</w:t>
      </w:r>
      <w:r w:rsidR="008253EE">
        <w:rPr>
          <w:sz w:val="24"/>
          <w:szCs w:val="24"/>
        </w:rPr>
        <w:t>ski  zapisničar (1</w:t>
      </w:r>
      <w:r w:rsidR="00056B24" w:rsidRPr="008253EE">
        <w:rPr>
          <w:sz w:val="24"/>
          <w:szCs w:val="24"/>
        </w:rPr>
        <w:t xml:space="preserve"> izvršitelj)</w:t>
      </w:r>
      <w:r w:rsidR="00CF3295" w:rsidRPr="008253EE">
        <w:rPr>
          <w:sz w:val="24"/>
          <w:szCs w:val="24"/>
        </w:rPr>
        <w:t>,</w:t>
      </w:r>
      <w:r w:rsidR="00695C7D" w:rsidRPr="008253EE">
        <w:rPr>
          <w:sz w:val="24"/>
          <w:szCs w:val="24"/>
        </w:rPr>
        <w:t xml:space="preserve"> d</w:t>
      </w:r>
      <w:r w:rsidRPr="008253EE">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DB032B" w:rsidRPr="008253EE">
        <w:rPr>
          <w:sz w:val="24"/>
          <w:szCs w:val="24"/>
        </w:rPr>
        <w:t xml:space="preserve">sobe br. </w:t>
      </w:r>
      <w:r w:rsidR="008253EE">
        <w:rPr>
          <w:sz w:val="24"/>
          <w:szCs w:val="24"/>
        </w:rPr>
        <w:t>26</w:t>
      </w:r>
      <w:r w:rsidR="003C2521" w:rsidRPr="008253EE">
        <w:rPr>
          <w:sz w:val="24"/>
          <w:szCs w:val="24"/>
        </w:rPr>
        <w:t>/ a</w:t>
      </w:r>
      <w:r w:rsidR="00C658DE" w:rsidRPr="008253EE">
        <w:rPr>
          <w:sz w:val="24"/>
          <w:szCs w:val="24"/>
        </w:rPr>
        <w:t xml:space="preserve"> (prizemlje, hodnik </w:t>
      </w:r>
      <w:r w:rsidR="008253EE">
        <w:rPr>
          <w:sz w:val="24"/>
          <w:szCs w:val="24"/>
        </w:rPr>
        <w:t>lijevo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8253EE" w:rsidP="00813461">
      <w:pPr>
        <w:shd w:val="clear" w:color="auto" w:fill="FFFFFF" w:themeFill="background1"/>
        <w:jc w:val="center"/>
        <w:rPr>
          <w:b/>
          <w:color w:val="FF0000"/>
          <w:sz w:val="24"/>
          <w:szCs w:val="24"/>
        </w:rPr>
      </w:pPr>
      <w:r>
        <w:rPr>
          <w:b/>
          <w:color w:val="FF0000"/>
          <w:sz w:val="24"/>
          <w:szCs w:val="24"/>
        </w:rPr>
        <w:t>22. rujna 2021</w:t>
      </w:r>
      <w:r w:rsidR="00215AE5" w:rsidRPr="008253EE">
        <w:rPr>
          <w:b/>
          <w:color w:val="FF0000"/>
          <w:sz w:val="24"/>
          <w:szCs w:val="24"/>
        </w:rPr>
        <w:t xml:space="preserve">. godine s početkom u </w:t>
      </w:r>
      <w:r>
        <w:rPr>
          <w:b/>
          <w:color w:val="FF0000"/>
          <w:sz w:val="24"/>
          <w:szCs w:val="24"/>
        </w:rPr>
        <w:t>08</w:t>
      </w:r>
      <w:r w:rsidR="006E7B41" w:rsidRPr="008253EE">
        <w:rPr>
          <w:b/>
          <w:color w:val="FF0000"/>
          <w:sz w:val="24"/>
          <w:szCs w:val="24"/>
        </w:rPr>
        <w:t>,00</w:t>
      </w:r>
      <w:r w:rsidR="00215AE5" w:rsidRPr="008253EE">
        <w:rPr>
          <w:b/>
          <w:color w:val="FF0000"/>
          <w:sz w:val="24"/>
          <w:szCs w:val="24"/>
        </w:rPr>
        <w:t xml:space="preserve"> sati.</w:t>
      </w:r>
    </w:p>
    <w:p w:rsidR="00215AE5" w:rsidRPr="008253EE" w:rsidRDefault="00215AE5" w:rsidP="00215AE5">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215AE5" w:rsidP="008253EE">
      <w:pPr>
        <w:shd w:val="clear" w:color="auto" w:fill="FFFFFF" w:themeFill="background1"/>
        <w:rPr>
          <w:color w:val="FF0000"/>
          <w:sz w:val="24"/>
          <w:szCs w:val="24"/>
        </w:rPr>
      </w:pPr>
      <w:r w:rsidRPr="008253EE">
        <w:rPr>
          <w:sz w:val="24"/>
          <w:szCs w:val="24"/>
        </w:rPr>
        <w:br/>
      </w:r>
      <w:r w:rsidR="008253EE" w:rsidRPr="008253EE">
        <w:rPr>
          <w:color w:val="FF0000"/>
          <w:sz w:val="24"/>
          <w:szCs w:val="24"/>
        </w:rPr>
        <w:t>Svi kandidati  dužni su pri dolasku na testiranje imati zaštitnu masku</w:t>
      </w:r>
      <w:r w:rsidR="008253EE">
        <w:rPr>
          <w:color w:val="FF0000"/>
          <w:sz w:val="24"/>
          <w:szCs w:val="24"/>
        </w:rPr>
        <w:t xml:space="preserve">. </w:t>
      </w:r>
      <w:r w:rsidR="008253EE" w:rsidRPr="008253EE">
        <w:rPr>
          <w:color w:val="FF0000"/>
          <w:sz w:val="24"/>
          <w:szCs w:val="24"/>
        </w:rPr>
        <w:t xml:space="preserve"> </w:t>
      </w:r>
    </w:p>
    <w:p w:rsidR="00215AE5" w:rsidRPr="008253EE" w:rsidRDefault="00215AE5" w:rsidP="006E7B41">
      <w:pPr>
        <w:shd w:val="clear" w:color="auto" w:fill="FFFFFF" w:themeFill="background1"/>
        <w:jc w:val="left"/>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Testiranja rada </w:t>
      </w:r>
      <w:r w:rsidR="00BA641A" w:rsidRPr="008253EE">
        <w:rPr>
          <w:sz w:val="24"/>
          <w:szCs w:val="24"/>
        </w:rPr>
        <w:t>na računalu-poznavanje daktilo</w:t>
      </w:r>
      <w:r w:rsidRPr="008253EE">
        <w:rPr>
          <w:sz w:val="24"/>
          <w:szCs w:val="24"/>
        </w:rPr>
        <w:t>grafije (pisanje po diktatu u trajanju od 3 minute)</w:t>
      </w:r>
      <w:r w:rsidRPr="008253EE">
        <w:rPr>
          <w:sz w:val="24"/>
          <w:szCs w:val="24"/>
        </w:rPr>
        <w:b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9"/>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r>
      <w:r w:rsidRPr="008253EE">
        <w:rPr>
          <w:sz w:val="24"/>
          <w:szCs w:val="24"/>
        </w:rPr>
        <w:lastRenderedPageBreak/>
        <w:t xml:space="preserve">Po dolasku na testiranje od svakog kandidata bit će zatraženo da predoči odgovarajuću </w:t>
      </w:r>
    </w:p>
    <w:p w:rsidR="00CF3295" w:rsidRPr="008253EE" w:rsidRDefault="00CF3295" w:rsidP="00CF3295">
      <w:pPr>
        <w:shd w:val="clear" w:color="auto" w:fill="FFFFFF" w:themeFill="background1"/>
        <w:jc w:val="left"/>
        <w:rPr>
          <w:sz w:val="24"/>
          <w:szCs w:val="24"/>
        </w:rPr>
      </w:pPr>
      <w:r w:rsidRPr="008253EE">
        <w:rPr>
          <w:sz w:val="24"/>
          <w:szCs w:val="24"/>
        </w:rPr>
        <w:lastRenderedPageBreak/>
        <w:t>identifikacijsku ispravu, radi utvrđenja identiteta kandidata. </w:t>
      </w:r>
      <w:r w:rsidRPr="008253EE">
        <w:rPr>
          <w:sz w:val="24"/>
          <w:szCs w:val="24"/>
        </w:rPr>
        <w:br/>
      </w:r>
      <w:r w:rsidRPr="008253EE">
        <w:rPr>
          <w:sz w:val="24"/>
          <w:szCs w:val="24"/>
        </w:rPr>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Nakon što se utvrdi identitet kandidata pristupit će se testiranju rada na računalu. </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rPr>
        <w:t>Praktični dio testiranja provjera znanja daktilografije (pisanje po diktatu– utvrđivanje brzine i točnosti) vrednovat će se prema ostvarenim otkucajima u jednoj minuti i to: </w:t>
      </w:r>
    </w:p>
    <w:p w:rsidR="00CF3295" w:rsidRPr="008253EE" w:rsidRDefault="00CF3295" w:rsidP="00CF3295">
      <w:pPr>
        <w:shd w:val="clear" w:color="auto" w:fill="FFFFFF" w:themeFill="background1"/>
        <w:jc w:val="left"/>
        <w:rPr>
          <w:sz w:val="24"/>
          <w:szCs w:val="24"/>
        </w:rPr>
      </w:pPr>
    </w:p>
    <w:p w:rsidR="00CF3295" w:rsidRPr="008253EE" w:rsidRDefault="008253EE" w:rsidP="00CF3295">
      <w:pPr>
        <w:shd w:val="clear" w:color="auto" w:fill="FFFFFF" w:themeFill="background1"/>
        <w:jc w:val="left"/>
        <w:rPr>
          <w:sz w:val="24"/>
          <w:szCs w:val="24"/>
        </w:rPr>
      </w:pPr>
      <w:r w:rsidRPr="008253EE">
        <w:rPr>
          <w:sz w:val="24"/>
          <w:szCs w:val="24"/>
        </w:rPr>
        <w:t>- od 0 do 50 sa 1 bodom</w:t>
      </w:r>
      <w:r w:rsidRPr="008253EE">
        <w:rPr>
          <w:sz w:val="24"/>
          <w:szCs w:val="24"/>
        </w:rPr>
        <w:br/>
        <w:t>- od 51 do 80 sa 2 boda</w:t>
      </w:r>
      <w:r w:rsidRPr="008253EE">
        <w:rPr>
          <w:sz w:val="24"/>
          <w:szCs w:val="24"/>
        </w:rPr>
        <w:br/>
        <w:t>- od 81 do 100 sa 3 boda</w:t>
      </w:r>
      <w:r w:rsidRPr="008253EE">
        <w:rPr>
          <w:sz w:val="24"/>
          <w:szCs w:val="24"/>
        </w:rPr>
        <w:br/>
        <w:t>- od 101 do 120 sa 4 boda</w:t>
      </w:r>
      <w:r w:rsidRPr="008253EE">
        <w:rPr>
          <w:sz w:val="24"/>
          <w:szCs w:val="24"/>
        </w:rPr>
        <w:br/>
        <w:t>- od 121 do 150 sa 5 bodova</w:t>
      </w:r>
      <w:r w:rsidRPr="008253EE">
        <w:rPr>
          <w:sz w:val="24"/>
          <w:szCs w:val="24"/>
        </w:rPr>
        <w:br/>
        <w:t>- od 151 do 170 sa 6 bodova</w:t>
      </w:r>
      <w:r w:rsidRPr="008253EE">
        <w:rPr>
          <w:sz w:val="24"/>
          <w:szCs w:val="24"/>
        </w:rPr>
        <w:br/>
        <w:t>- od 171 do 200 sa 7 bodova</w:t>
      </w:r>
      <w:r w:rsidRPr="008253EE">
        <w:rPr>
          <w:sz w:val="24"/>
          <w:szCs w:val="24"/>
        </w:rPr>
        <w:br/>
        <w:t>- od 201 do 220 sa 8 bodova</w:t>
      </w:r>
      <w:r w:rsidRPr="008253EE">
        <w:rPr>
          <w:sz w:val="24"/>
          <w:szCs w:val="24"/>
        </w:rPr>
        <w:br/>
        <w:t>- od 221 do 240 sa 9 bodova</w:t>
      </w:r>
      <w:r w:rsidRPr="008253EE">
        <w:rPr>
          <w:sz w:val="24"/>
          <w:szCs w:val="24"/>
        </w:rPr>
        <w:br/>
        <w:t>- od 241 i više otkucaja sa 10 bodova. </w:t>
      </w:r>
      <w:r w:rsidRPr="008253EE">
        <w:rPr>
          <w:sz w:val="24"/>
          <w:szCs w:val="24"/>
        </w:rPr>
        <w:br/>
      </w:r>
      <w:r w:rsidRPr="00390A9F">
        <w:rPr>
          <w:rFonts w:ascii="Tahoma" w:hAnsi="Tahoma" w:cs="Tahoma"/>
          <w:sz w:val="28"/>
          <w:szCs w:val="28"/>
        </w:rPr>
        <w:br/>
      </w:r>
      <w:r w:rsidR="00CF3295" w:rsidRPr="008253EE">
        <w:rPr>
          <w:sz w:val="24"/>
          <w:szCs w:val="24"/>
        </w:rPr>
        <w:br/>
        <w:t>Za svaku dakti</w:t>
      </w:r>
      <w:r>
        <w:rPr>
          <w:sz w:val="24"/>
          <w:szCs w:val="24"/>
        </w:rPr>
        <w:t>lografsku pogrešku oduzima se 25</w:t>
      </w:r>
      <w:r w:rsidR="00CF3295" w:rsidRPr="008253EE">
        <w:rPr>
          <w:sz w:val="24"/>
          <w:szCs w:val="24"/>
        </w:rPr>
        <w:t xml:space="preserve"> otkucaja. </w:t>
      </w:r>
    </w:p>
    <w:p w:rsidR="00CF3295" w:rsidRPr="008253EE" w:rsidRDefault="00CF3295" w:rsidP="00CF3295">
      <w:pPr>
        <w:shd w:val="clear" w:color="auto" w:fill="FFFFFF" w:themeFill="background1"/>
        <w:jc w:val="left"/>
        <w:rPr>
          <w:sz w:val="24"/>
          <w:szCs w:val="24"/>
        </w:rPr>
      </w:pPr>
      <w:r w:rsidRPr="008253EE">
        <w:rPr>
          <w:sz w:val="24"/>
          <w:szCs w:val="24"/>
        </w:rPr>
        <w:br/>
        <w:t>Smatra se da je kandidat/kinja zadovoljio/la na provjeri rada na računalu ako je ostvario najmanje 5 bodova, sukladno gornjem bodovanju. </w:t>
      </w:r>
      <w:r w:rsidRPr="008253EE">
        <w:rPr>
          <w:sz w:val="24"/>
          <w:szCs w:val="24"/>
        </w:rPr>
        <w:br/>
      </w:r>
      <w:r w:rsidRPr="008253EE">
        <w:rPr>
          <w:sz w:val="24"/>
          <w:szCs w:val="24"/>
        </w:rPr>
        <w:br/>
        <w:t xml:space="preserve">Kandidati koji uspješno polože praktični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(0-10) bodova.</w:t>
      </w:r>
      <w:r w:rsidRPr="008253EE">
        <w:rPr>
          <w:sz w:val="24"/>
          <w:szCs w:val="24"/>
        </w:rPr>
        <w:br/>
      </w:r>
      <w:r w:rsidRPr="008253EE">
        <w:rPr>
          <w:sz w:val="24"/>
          <w:szCs w:val="24"/>
        </w:rPr>
        <w:lastRenderedPageBreak/>
        <w:br/>
        <w:t>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6E7B41" w:rsidRPr="008253EE" w:rsidRDefault="006E7B41" w:rsidP="00EB50E5">
      <w:pPr>
        <w:shd w:val="clear" w:color="auto" w:fill="FFFFFF" w:themeFill="background1"/>
        <w:jc w:val="right"/>
        <w:rPr>
          <w:sz w:val="24"/>
          <w:szCs w:val="24"/>
        </w:rPr>
      </w:pPr>
      <w:r w:rsidRPr="008253EE">
        <w:rPr>
          <w:sz w:val="24"/>
          <w:szCs w:val="24"/>
        </w:rPr>
        <w:t>Predsjednik Komisije</w:t>
      </w:r>
    </w:p>
    <w:p w:rsidR="006E7B41" w:rsidRPr="008253EE" w:rsidRDefault="006E7B41" w:rsidP="00EB50E5">
      <w:pPr>
        <w:shd w:val="clear" w:color="auto" w:fill="FFFFFF" w:themeFill="background1"/>
        <w:jc w:val="right"/>
        <w:rPr>
          <w:sz w:val="24"/>
          <w:szCs w:val="24"/>
        </w:rPr>
      </w:pPr>
      <w:r w:rsidRPr="008253EE">
        <w:rPr>
          <w:sz w:val="24"/>
          <w:szCs w:val="24"/>
        </w:rPr>
        <w:t>Dijana Danevski</w:t>
      </w:r>
    </w:p>
    <w:p w:rsidR="00B976A4" w:rsidRPr="008253EE" w:rsidRDefault="00B976A4" w:rsidP="00215AE5">
      <w:pPr>
        <w:shd w:val="clear" w:color="auto" w:fill="FFFFFF" w:themeFill="background1"/>
        <w:rPr>
          <w:sz w:val="24"/>
          <w:szCs w:val="24"/>
        </w:rPr>
      </w:pPr>
    </w:p>
    <w:sectPr w:rsidR="00B976A4" w:rsidRPr="008253EE" w:rsidSect="008B5DB9">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CD237C">
          <w:rPr>
            <w:noProof/>
          </w:rPr>
          <w:t>3</w:t>
        </w:r>
        <w:r>
          <w:fldChar w:fldCharType="end"/>
        </w:r>
      </w:p>
    </w:sdtContent>
  </w:sdt>
  <w:p w:rsidR="008B5DB9" w:rsidRDefault="008B5DB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5"/>
    <w:rsid w:val="00056B24"/>
    <w:rsid w:val="00215AE5"/>
    <w:rsid w:val="00277C8A"/>
    <w:rsid w:val="003C2521"/>
    <w:rsid w:val="006039BC"/>
    <w:rsid w:val="00665343"/>
    <w:rsid w:val="00691A7C"/>
    <w:rsid w:val="00695C7D"/>
    <w:rsid w:val="006B38C5"/>
    <w:rsid w:val="006E1F81"/>
    <w:rsid w:val="006E7B41"/>
    <w:rsid w:val="00813461"/>
    <w:rsid w:val="008253EE"/>
    <w:rsid w:val="00886372"/>
    <w:rsid w:val="00895FBB"/>
    <w:rsid w:val="008B222E"/>
    <w:rsid w:val="008B5DB9"/>
    <w:rsid w:val="00935546"/>
    <w:rsid w:val="009B5645"/>
    <w:rsid w:val="00AD30B1"/>
    <w:rsid w:val="00B00600"/>
    <w:rsid w:val="00B24FE3"/>
    <w:rsid w:val="00B5037A"/>
    <w:rsid w:val="00B976A4"/>
    <w:rsid w:val="00BA641A"/>
    <w:rsid w:val="00C658DE"/>
    <w:rsid w:val="00CD18C5"/>
    <w:rsid w:val="00CD237C"/>
    <w:rsid w:val="00CF3295"/>
    <w:rsid w:val="00D70A03"/>
    <w:rsid w:val="00DB032B"/>
    <w:rsid w:val="00EB50E5"/>
    <w:rsid w:val="00FA7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243A-B062-41E8-ACC1-4D8CC123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652</Words>
  <Characters>3718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5</cp:revision>
  <cp:lastPrinted>2021-09-09T09:08:00Z</cp:lastPrinted>
  <dcterms:created xsi:type="dcterms:W3CDTF">2019-04-25T09:45:00Z</dcterms:created>
  <dcterms:modified xsi:type="dcterms:W3CDTF">2021-09-09T09:08:00Z</dcterms:modified>
</cp:coreProperties>
</file>