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E310E4" w:rsidP="004F27AE" w:rsidRDefault="00E310E4" w14:paraId="20f9f66" w14:textId="20f9f66">
      <w:pPr>
        <w:pStyle w:val="NormaleSPIS"/>
        <w15:collapsed w:val="false"/>
        <w:rPr>
          <w:rFonts w:cs="Arial"/>
        </w:rPr>
      </w:pPr>
    </w:p>
    <w:p w:rsidRPr="00E83ED7" w:rsidR="00AE649C" w:rsidP="004F27AE" w:rsidRDefault="00AB4602">
      <w:pPr>
        <w:pStyle w:val="NormaleSPIS"/>
        <w:rPr>
          <w:rFonts w:cs="Arial"/>
        </w:rPr>
      </w:pPr>
      <w:r>
        <w:rPr>
          <w:noProof/>
        </w:rPr>
        <w:drawing>
          <wp:anchor distT="0" distB="0" distL="114300" distR="114300" simplePos="false" relativeHeight="251658240" behindDoc="false" locked="false" layoutInCell="true" allowOverlap="true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00" cy="961200"/>
            <wp:effectExtent l="0" t="0" r="4445" b="0"/>
            <wp:wrapNone/>
            <wp:docPr id="1" name="eSPIS_GrbRH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FE07D8" w:rsidR="00FE07D8" w:rsidP="00FE07D8" w:rsidRDefault="00FE07D8">
      <w:pPr>
        <w:spacing w:line="276" w:lineRule="auto"/>
        <w:contextualSpacing/>
        <w:rPr>
          <w:rFonts w:eastAsia="Calibri" w:cs="Arial"/>
          <w:lang w:eastAsia="hr-HR"/>
        </w:rPr>
      </w:pPr>
      <w:r w:rsidRPr="00FE07D8">
        <w:rPr>
          <w:rFonts w:eastAsia="Calibri" w:cs="Arial"/>
          <w:lang w:eastAsia="hr-HR"/>
        </w:rPr>
        <w:t xml:space="preserve">    REPUBLIKA HRVATSKA</w:t>
      </w:r>
    </w:p>
    <w:p w:rsidRPr="00FE07D8" w:rsidR="00FE07D8" w:rsidP="00FE07D8" w:rsidRDefault="00FE07D8">
      <w:pPr>
        <w:spacing w:line="276" w:lineRule="auto"/>
        <w:contextualSpacing/>
        <w:rPr>
          <w:rFonts w:eastAsia="Calibri" w:cs="Arial"/>
          <w:lang w:eastAsia="hr-HR"/>
        </w:rPr>
      </w:pPr>
      <w:r w:rsidRPr="00FE07D8">
        <w:rPr>
          <w:rFonts w:eastAsia="Calibri" w:cs="Arial"/>
          <w:lang w:eastAsia="hr-HR"/>
        </w:rPr>
        <w:t>TRGOVAČKI SUD U VARAŽDINU</w:t>
      </w:r>
    </w:p>
    <w:p w:rsidRPr="00FE07D8" w:rsidR="00FE07D8" w:rsidP="00FE07D8" w:rsidRDefault="00FE07D8">
      <w:pPr>
        <w:spacing w:line="276" w:lineRule="auto"/>
        <w:contextualSpacing/>
        <w:rPr>
          <w:rFonts w:eastAsia="Calibri" w:cs="Arial"/>
          <w:lang w:eastAsia="hr-HR"/>
        </w:rPr>
      </w:pPr>
      <w:r w:rsidRPr="00FE07D8">
        <w:rPr>
          <w:rFonts w:eastAsia="Calibri" w:cs="Arial"/>
          <w:lang w:eastAsia="hr-HR"/>
        </w:rPr>
        <w:t xml:space="preserve">   Ured predsjednice suda</w:t>
      </w:r>
    </w:p>
    <w:p w:rsidRPr="00FE07D8" w:rsidR="00FE07D8" w:rsidP="00FE07D8" w:rsidRDefault="00FE07D8">
      <w:pPr>
        <w:spacing w:line="276" w:lineRule="auto"/>
        <w:contextualSpacing/>
        <w:rPr>
          <w:rFonts w:eastAsia="Calibri" w:cs="Arial"/>
          <w:lang w:eastAsia="hr-HR"/>
        </w:rPr>
      </w:pPr>
      <w:r w:rsidRPr="00FE07D8">
        <w:rPr>
          <w:rFonts w:eastAsia="Calibri" w:cs="Arial"/>
          <w:lang w:eastAsia="hr-HR"/>
        </w:rPr>
        <w:br/>
        <w:t>Broj: 7 Su-353/2021-6</w:t>
      </w:r>
      <w:r w:rsidRPr="00FE07D8">
        <w:rPr>
          <w:rFonts w:eastAsia="Calibri" w:cs="Arial"/>
          <w:lang w:eastAsia="hr-HR"/>
        </w:rPr>
        <w:br/>
        <w:t>Varaždin, 1</w:t>
      </w:r>
      <w:r>
        <w:rPr>
          <w:rFonts w:eastAsia="Calibri" w:cs="Arial"/>
          <w:lang w:eastAsia="hr-HR"/>
        </w:rPr>
        <w:t>6</w:t>
      </w:r>
      <w:r w:rsidRPr="00FE07D8">
        <w:rPr>
          <w:rFonts w:eastAsia="Calibri" w:cs="Arial"/>
          <w:lang w:eastAsia="hr-HR"/>
        </w:rPr>
        <w:t>. rujna 2021.</w:t>
      </w:r>
    </w:p>
    <w:p w:rsidRPr="00FE07D8" w:rsidR="00FE07D8" w:rsidP="00FE07D8" w:rsidRDefault="00FE07D8">
      <w:pPr>
        <w:spacing w:after="200" w:line="276" w:lineRule="auto"/>
        <w:jc w:val="center"/>
        <w:rPr>
          <w:rFonts w:eastAsia="Calibri" w:cs="Arial"/>
        </w:rPr>
      </w:pPr>
    </w:p>
    <w:p w:rsidRPr="00FE07D8" w:rsidR="00FE07D8" w:rsidP="00201F75" w:rsidRDefault="00FE07D8">
      <w:pPr>
        <w:spacing w:after="200" w:line="276" w:lineRule="auto"/>
        <w:jc w:val="center"/>
        <w:rPr>
          <w:rFonts w:eastAsia="Calibri" w:cs="Arial"/>
          <w:b/>
        </w:rPr>
      </w:pPr>
      <w:r w:rsidRPr="00FE07D8">
        <w:rPr>
          <w:rFonts w:eastAsia="Calibri" w:cs="Arial"/>
          <w:b/>
        </w:rPr>
        <w:t xml:space="preserve">O B A V I J E S T </w:t>
      </w:r>
    </w:p>
    <w:p w:rsidR="00201F75" w:rsidP="00201F75" w:rsidRDefault="00FE07D8">
      <w:pPr>
        <w:spacing w:after="0" w:line="276" w:lineRule="auto"/>
        <w:jc w:val="center"/>
        <w:rPr>
          <w:rFonts w:eastAsia="Times New Roman" w:cs="Arial"/>
          <w:b/>
          <w:bCs/>
          <w:color w:val="000000"/>
          <w:lang w:eastAsia="hr-HR"/>
        </w:rPr>
      </w:pPr>
      <w:r w:rsidRPr="00FE07D8">
        <w:rPr>
          <w:rFonts w:eastAsia="Calibri" w:cs="Arial"/>
          <w:b/>
        </w:rPr>
        <w:t xml:space="preserve">uz oglas Trgovačkog suda u Varaždinu </w:t>
      </w:r>
      <w:r w:rsidR="00201F75">
        <w:rPr>
          <w:rFonts w:eastAsia="Times New Roman" w:cs="Arial"/>
          <w:b/>
          <w:bCs/>
          <w:color w:val="000000"/>
          <w:lang w:eastAsia="hr-HR"/>
        </w:rPr>
        <w:t>za prijam u državnu službu</w:t>
      </w:r>
    </w:p>
    <w:p w:rsidRPr="00201F75" w:rsidR="00FE07D8" w:rsidP="00201F75" w:rsidRDefault="00FE07D8">
      <w:pPr>
        <w:spacing w:after="0" w:line="276" w:lineRule="auto"/>
        <w:jc w:val="center"/>
        <w:rPr>
          <w:rFonts w:eastAsia="Calibri" w:cs="Arial"/>
        </w:rPr>
      </w:pPr>
      <w:r w:rsidRPr="00FE07D8">
        <w:rPr>
          <w:rFonts w:eastAsia="Times New Roman" w:cs="Arial"/>
          <w:b/>
          <w:bCs/>
          <w:color w:val="000000"/>
          <w:lang w:eastAsia="hr-HR"/>
        </w:rPr>
        <w:t xml:space="preserve">na određeno vrijeme </w:t>
      </w:r>
      <w:r w:rsidR="00201F75">
        <w:rPr>
          <w:rFonts w:eastAsia="Times New Roman" w:cs="Arial"/>
          <w:b/>
          <w:bCs/>
          <w:color w:val="000000"/>
          <w:lang w:eastAsia="hr-HR"/>
        </w:rPr>
        <w:t>(broj</w:t>
      </w:r>
      <w:r w:rsidRPr="00FE07D8">
        <w:rPr>
          <w:rFonts w:eastAsia="Times New Roman" w:cs="Arial"/>
          <w:b/>
          <w:bCs/>
          <w:color w:val="000000"/>
          <w:lang w:eastAsia="hr-HR"/>
        </w:rPr>
        <w:t xml:space="preserve"> 7 S</w:t>
      </w:r>
      <w:r w:rsidR="00201F75">
        <w:rPr>
          <w:rFonts w:eastAsia="Times New Roman" w:cs="Arial"/>
          <w:b/>
          <w:bCs/>
          <w:color w:val="000000"/>
          <w:lang w:eastAsia="hr-HR"/>
        </w:rPr>
        <w:t>u-353/2021-5 od 16. rujna 2021.)</w:t>
      </w:r>
    </w:p>
    <w:p w:rsidRPr="00201F75" w:rsidR="00FE07D8" w:rsidP="00201F75" w:rsidRDefault="00FE07D8">
      <w:pPr>
        <w:spacing w:after="0" w:line="276" w:lineRule="auto"/>
        <w:jc w:val="center"/>
        <w:rPr>
          <w:rFonts w:eastAsia="Calibri" w:cs="Arial"/>
          <w:b/>
        </w:rPr>
      </w:pPr>
      <w:r w:rsidRPr="00201F75">
        <w:rPr>
          <w:rFonts w:eastAsia="Calibri" w:cs="Arial"/>
          <w:b/>
        </w:rPr>
        <w:t xml:space="preserve">za radno mjesto </w:t>
      </w:r>
      <w:r w:rsidRPr="00201F75">
        <w:rPr>
          <w:rFonts w:eastAsia="Calibri" w:cs="Arial"/>
          <w:b/>
          <w:bCs/>
          <w:color w:val="000000"/>
          <w:lang w:eastAsia="hr-HR"/>
        </w:rPr>
        <w:t xml:space="preserve">administrativni referent - </w:t>
      </w:r>
      <w:proofErr w:type="spellStart"/>
      <w:r w:rsidRPr="00201F75">
        <w:rPr>
          <w:rFonts w:eastAsia="Calibri" w:cs="Arial"/>
          <w:b/>
          <w:bCs/>
          <w:color w:val="000000"/>
          <w:lang w:eastAsia="hr-HR"/>
        </w:rPr>
        <w:t>upisničar</w:t>
      </w:r>
      <w:proofErr w:type="spellEnd"/>
      <w:r w:rsidRPr="00201F75">
        <w:rPr>
          <w:rFonts w:eastAsia="Calibri" w:cs="Arial"/>
          <w:b/>
          <w:bCs/>
        </w:rPr>
        <w:t xml:space="preserve"> </w:t>
      </w:r>
      <w:r w:rsidRPr="00201F75">
        <w:rPr>
          <w:rFonts w:eastAsia="Calibri" w:cs="Arial"/>
          <w:b/>
        </w:rPr>
        <w:t>– 1 izvršitelj/</w:t>
      </w:r>
      <w:proofErr w:type="spellStart"/>
      <w:r w:rsidRPr="00201F75">
        <w:rPr>
          <w:rFonts w:eastAsia="Calibri" w:cs="Arial"/>
          <w:b/>
        </w:rPr>
        <w:t>ica</w:t>
      </w:r>
      <w:proofErr w:type="spellEnd"/>
    </w:p>
    <w:p w:rsidR="00201F75" w:rsidP="00FE07D8" w:rsidRDefault="00201F75">
      <w:pPr>
        <w:spacing w:line="276" w:lineRule="auto"/>
        <w:contextualSpacing/>
        <w:rPr>
          <w:rFonts w:eastAsia="Calibri" w:cs="Arial"/>
          <w:b/>
          <w:bCs/>
          <w:color w:val="000000"/>
          <w:lang w:eastAsia="hr-HR"/>
        </w:rPr>
      </w:pPr>
    </w:p>
    <w:p w:rsidRPr="00201F75" w:rsidR="00201F75" w:rsidP="00201F75" w:rsidRDefault="00201F75">
      <w:pPr>
        <w:spacing w:line="276" w:lineRule="auto"/>
        <w:contextualSpacing/>
        <w:jc w:val="both"/>
        <w:rPr>
          <w:rFonts w:eastAsia="Calibri" w:cs="Arial"/>
          <w:bCs/>
          <w:color w:val="000000"/>
          <w:lang w:eastAsia="hr-HR"/>
        </w:rPr>
      </w:pPr>
      <w:r w:rsidRPr="00201F75">
        <w:rPr>
          <w:rFonts w:eastAsia="Calibri" w:cs="Arial"/>
        </w:rPr>
        <w:t>Opis poslova, podaci o plaći radnog mjesta i</w:t>
      </w:r>
      <w:r w:rsidRPr="00201F75">
        <w:rPr>
          <w:rFonts w:ascii="Calibri" w:hAnsi="Calibri" w:eastAsia="Calibri" w:cs="Times New Roman"/>
          <w:sz w:val="22"/>
          <w:szCs w:val="22"/>
        </w:rPr>
        <w:t xml:space="preserve"> </w:t>
      </w:r>
      <w:r w:rsidRPr="00201F75">
        <w:rPr>
          <w:rFonts w:eastAsia="Calibri" w:cs="Arial"/>
        </w:rPr>
        <w:t>pravni izvori za pripremanje kandidata za testiranje</w:t>
      </w:r>
    </w:p>
    <w:p w:rsidR="00201F75" w:rsidP="00FE07D8" w:rsidRDefault="00201F75">
      <w:pPr>
        <w:spacing w:line="276" w:lineRule="auto"/>
        <w:contextualSpacing/>
        <w:rPr>
          <w:rFonts w:eastAsia="Calibri" w:cs="Arial"/>
          <w:b/>
          <w:bCs/>
          <w:color w:val="000000"/>
          <w:lang w:eastAsia="hr-HR"/>
        </w:rPr>
      </w:pPr>
    </w:p>
    <w:p w:rsidRPr="00FE07D8" w:rsidR="00FE07D8" w:rsidP="00FE07D8" w:rsidRDefault="00FE07D8">
      <w:pPr>
        <w:spacing w:line="276" w:lineRule="auto"/>
        <w:contextualSpacing/>
        <w:rPr>
          <w:rFonts w:eastAsia="Calibri" w:cs="Arial"/>
        </w:rPr>
      </w:pPr>
      <w:r w:rsidRPr="00FE07D8">
        <w:rPr>
          <w:rFonts w:eastAsia="Calibri" w:cs="Arial"/>
          <w:b/>
          <w:bCs/>
          <w:color w:val="000000"/>
          <w:lang w:eastAsia="hr-HR"/>
        </w:rPr>
        <w:t>Opis poslova:</w:t>
      </w:r>
      <w:r w:rsidRPr="00FE07D8">
        <w:rPr>
          <w:rFonts w:eastAsia="Calibri" w:cs="Arial"/>
          <w:color w:val="000000"/>
        </w:rPr>
        <w:t xml:space="preserve"> </w:t>
      </w:r>
      <w:r w:rsidRPr="00FE07D8">
        <w:rPr>
          <w:rFonts w:eastAsia="Calibri" w:cs="Arial"/>
          <w:lang w:eastAsia="hr-HR"/>
        </w:rPr>
        <w:t xml:space="preserve"> </w:t>
      </w:r>
    </w:p>
    <w:p w:rsidRPr="00FE07D8" w:rsidR="00FE07D8" w:rsidP="00FE07D8" w:rsidRDefault="00FE07D8">
      <w:pPr>
        <w:autoSpaceDE w:val="false"/>
        <w:autoSpaceDN w:val="false"/>
        <w:adjustRightInd w:val="false"/>
        <w:spacing w:after="0" w:line="276" w:lineRule="auto"/>
        <w:jc w:val="both"/>
        <w:rPr>
          <w:rFonts w:eastAsia="Calibri" w:cs="Arial"/>
          <w:color w:val="000000"/>
        </w:rPr>
      </w:pPr>
      <w:r w:rsidRPr="00FE07D8">
        <w:rPr>
          <w:rFonts w:eastAsia="Calibri" w:cs="Arial"/>
          <w:color w:val="000000"/>
        </w:rPr>
        <w:t xml:space="preserve"> Administrativni referent-</w:t>
      </w:r>
      <w:proofErr w:type="spellStart"/>
      <w:r w:rsidRPr="00FE07D8">
        <w:rPr>
          <w:rFonts w:eastAsia="Calibri" w:cs="Arial"/>
          <w:color w:val="000000"/>
        </w:rPr>
        <w:t>upisničar</w:t>
      </w:r>
      <w:proofErr w:type="spellEnd"/>
      <w:r w:rsidRPr="00FE07D8">
        <w:rPr>
          <w:rFonts w:eastAsia="Calibri" w:cs="Arial"/>
          <w:color w:val="000000"/>
        </w:rPr>
        <w:t xml:space="preserve">   </w:t>
      </w:r>
    </w:p>
    <w:p w:rsidRPr="00FE07D8" w:rsidR="00FE07D8" w:rsidP="00FE07D8" w:rsidRDefault="00FE07D8">
      <w:pPr>
        <w:autoSpaceDE w:val="false"/>
        <w:autoSpaceDN w:val="false"/>
        <w:adjustRightInd w:val="false"/>
        <w:spacing w:after="0" w:line="276" w:lineRule="auto"/>
        <w:jc w:val="both"/>
        <w:rPr>
          <w:rFonts w:eastAsia="Calibri" w:cs="Arial"/>
          <w:color w:val="000000"/>
        </w:rPr>
      </w:pPr>
    </w:p>
    <w:p w:rsidRPr="00FE07D8" w:rsidR="00FE07D8" w:rsidP="00FE07D8" w:rsidRDefault="00201F75">
      <w:pPr>
        <w:autoSpaceDE w:val="false"/>
        <w:autoSpaceDN w:val="false"/>
        <w:adjustRightInd w:val="false"/>
        <w:spacing w:after="0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- vodi samostalno poslove</w:t>
      </w:r>
      <w:r w:rsidRPr="00FE07D8" w:rsidR="00FE07D8">
        <w:rPr>
          <w:rFonts w:eastAsia="Calibri" w:cs="Arial"/>
          <w:color w:val="000000"/>
        </w:rPr>
        <w:t xml:space="preserve"> zaprimanja spisa, obavlja sve poslove vođenja upisnika  „R3“, izrađuje statističke podatke, obavlja poslove arhivara za čuvanje spisa u arhivu, </w:t>
      </w:r>
    </w:p>
    <w:p w:rsidRPr="00FE07D8" w:rsidR="00FE07D8" w:rsidP="00FE07D8" w:rsidRDefault="00201F75">
      <w:pPr>
        <w:autoSpaceDE w:val="false"/>
        <w:autoSpaceDN w:val="false"/>
        <w:adjustRightInd w:val="false"/>
        <w:spacing w:after="0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obavlja poslove prijama pošte, otpreme pošte i dostave pošte,</w:t>
      </w:r>
      <w:r w:rsidRPr="00FE07D8" w:rsidR="00FE07D8">
        <w:rPr>
          <w:rFonts w:eastAsia="Calibri" w:cs="Arial"/>
          <w:color w:val="000000"/>
        </w:rPr>
        <w:t xml:space="preserve"> obavlja i druge poslove koje  odredi voditelj sudskog registra ili predsjednik suda. </w:t>
      </w:r>
    </w:p>
    <w:p w:rsidRPr="00FE07D8" w:rsidR="00FE07D8" w:rsidP="00FE07D8" w:rsidRDefault="00FE07D8">
      <w:pPr>
        <w:autoSpaceDE w:val="false"/>
        <w:autoSpaceDN w:val="false"/>
        <w:adjustRightInd w:val="false"/>
        <w:spacing w:after="0" w:line="276" w:lineRule="auto"/>
        <w:jc w:val="both"/>
        <w:rPr>
          <w:rFonts w:eastAsia="Calibri" w:cs="Arial"/>
          <w:b/>
          <w:bCs/>
          <w:color w:val="000000"/>
          <w:lang w:eastAsia="hr-HR"/>
        </w:rPr>
      </w:pPr>
    </w:p>
    <w:p w:rsidRPr="00FE07D8" w:rsidR="00FE07D8" w:rsidP="00FE07D8" w:rsidRDefault="00FE07D8">
      <w:pPr>
        <w:spacing w:line="276" w:lineRule="auto"/>
        <w:contextualSpacing/>
        <w:rPr>
          <w:rFonts w:eastAsia="Calibri" w:cs="Arial"/>
          <w:b/>
          <w:bCs/>
          <w:color w:val="000000"/>
          <w:lang w:eastAsia="hr-HR"/>
        </w:rPr>
      </w:pPr>
      <w:r w:rsidRPr="00FE07D8">
        <w:rPr>
          <w:rFonts w:eastAsia="Calibri" w:cs="Arial"/>
          <w:b/>
          <w:bCs/>
          <w:color w:val="000000"/>
          <w:lang w:eastAsia="hr-HR"/>
        </w:rPr>
        <w:t>Podaci o plaći:</w:t>
      </w:r>
    </w:p>
    <w:p w:rsidRPr="00FE07D8" w:rsidR="00FE07D8" w:rsidP="00FE07D8" w:rsidRDefault="00FE07D8">
      <w:pPr>
        <w:tabs>
          <w:tab w:val="left" w:pos="3402"/>
        </w:tabs>
        <w:spacing w:after="0"/>
        <w:jc w:val="both"/>
        <w:rPr>
          <w:rFonts w:eastAsia="Calibri" w:cs="Arial"/>
          <w:color w:val="000000"/>
          <w:lang w:eastAsia="hr-HR"/>
        </w:rPr>
      </w:pPr>
      <w:r w:rsidRPr="00FE07D8">
        <w:rPr>
          <w:rFonts w:eastAsia="Calibri" w:cs="Arial"/>
          <w:color w:val="000000"/>
          <w:lang w:eastAsia="hr-HR"/>
        </w:rPr>
        <w:t>Zakonski izvori podataka o plaći radnih mjesta nalaze se na web stranici "Narodnih novina" www.</w:t>
      </w:r>
      <w:hyperlink w:history="true" r:id="rId10">
        <w:r w:rsidRPr="00FE07D8">
          <w:rPr>
            <w:rFonts w:eastAsia="Calibri" w:cs="Arial"/>
            <w:color w:val="0000FF"/>
            <w:u w:val="single"/>
            <w:lang w:eastAsia="hr-HR"/>
          </w:rPr>
          <w:t>nn.hr</w:t>
        </w:r>
      </w:hyperlink>
      <w:r w:rsidRPr="00FE07D8">
        <w:rPr>
          <w:rFonts w:eastAsia="Calibri" w:cs="Arial"/>
          <w:color w:val="000000"/>
          <w:lang w:eastAsia="hr-HR"/>
        </w:rPr>
        <w:t> te su regulirani Uredbom o nazivima radnih mjesta i koeficijentima složenosti poslova u državnoj službi ("Narodne novine", broj 37/01., 38/01. - ispravak 71/01., 89/01., 112/01., 7/02.-ispravak, 17/03., 197/03., 21/04., 25/04. - ispravak, 66/05., 131/05., 11/07., 47/07., 109/07., 58/08., 32/09., 140/09., 21/10., 38/10., 77/10., 113/10., 22/11., 142/11., 31/12., 49/12., 60/12., 78/12., 82/12., 100/12., 124/12., 140/12., 16/13., 25/13., 52/13., 96/13., 126/13., 2/14., 94/14., 140/14., 151/14., 76/15., 100/15., 71/18., 73/19.). </w:t>
      </w:r>
    </w:p>
    <w:p w:rsidRPr="00FE07D8" w:rsidR="00FE07D8" w:rsidP="00FE07D8" w:rsidRDefault="00FE07D8">
      <w:pPr>
        <w:spacing w:after="0"/>
        <w:jc w:val="both"/>
        <w:rPr>
          <w:rFonts w:eastAsia="Calibri" w:cs="Arial"/>
        </w:rPr>
      </w:pPr>
      <w:r w:rsidRPr="00FE07D8">
        <w:rPr>
          <w:rFonts w:eastAsia="Calibri" w:cs="Arial"/>
        </w:rPr>
        <w:t>Plaća službenika čini umnožak koeficijenta složenosti poslova radnog mjesta i osnovice za izračun plaće, uvećan za 0,5% za svaku navršenu godinu radnog staža.</w:t>
      </w:r>
    </w:p>
    <w:p w:rsidRPr="00FE07D8" w:rsidR="00FE07D8" w:rsidP="00FE07D8" w:rsidRDefault="00FE07D8">
      <w:pPr>
        <w:spacing w:line="276" w:lineRule="auto"/>
        <w:rPr>
          <w:rFonts w:eastAsia="Times New Roman" w:cs="Arial"/>
          <w:b/>
          <w:color w:val="000000"/>
          <w:lang w:eastAsia="hr-HR"/>
        </w:rPr>
      </w:pPr>
    </w:p>
    <w:p w:rsidRPr="00FE07D8" w:rsidR="00FE07D8" w:rsidP="00FE07D8" w:rsidRDefault="00FE07D8">
      <w:pPr>
        <w:spacing w:line="276" w:lineRule="auto"/>
        <w:rPr>
          <w:rFonts w:eastAsia="Times New Roman" w:cs="Arial"/>
          <w:b/>
          <w:color w:val="000000"/>
          <w:lang w:eastAsia="hr-HR"/>
        </w:rPr>
      </w:pPr>
      <w:r w:rsidRPr="00FE07D8">
        <w:rPr>
          <w:rFonts w:eastAsia="Times New Roman" w:cs="Arial"/>
          <w:b/>
          <w:color w:val="000000"/>
          <w:lang w:eastAsia="hr-HR"/>
        </w:rPr>
        <w:t>Pravni izvori za pripremanje kandidata za testiranje</w:t>
      </w:r>
    </w:p>
    <w:p w:rsidRPr="00FE07D8" w:rsidR="00201F75" w:rsidP="00201F75" w:rsidRDefault="00FE07D8">
      <w:pPr>
        <w:spacing w:after="0"/>
        <w:jc w:val="both"/>
        <w:rPr>
          <w:rFonts w:eastAsia="Times New Roman" w:cs="Arial"/>
          <w:color w:val="000000"/>
          <w:lang w:eastAsia="hr-HR"/>
        </w:rPr>
      </w:pPr>
      <w:r w:rsidRPr="00FE07D8">
        <w:rPr>
          <w:rFonts w:eastAsia="Times New Roman" w:cs="Arial"/>
          <w:color w:val="000000"/>
          <w:lang w:eastAsia="hr-HR"/>
        </w:rPr>
        <w:t xml:space="preserve">- </w:t>
      </w:r>
      <w:r w:rsidRPr="00FE07D8" w:rsidR="00201F75">
        <w:rPr>
          <w:rFonts w:eastAsia="Times New Roman" w:cs="Arial"/>
          <w:color w:val="000000"/>
          <w:lang w:eastAsia="hr-HR"/>
        </w:rPr>
        <w:t>Ustav Republike Hrvatske ("Narodne novine" broj 56/90, 135/97, 08/98, 113/00, 124/00, 28/01, 41/01, 55/01, 76/10, 85/10, 05/14)</w:t>
      </w:r>
      <w:r w:rsidR="00201F75">
        <w:rPr>
          <w:rFonts w:eastAsia="Times New Roman" w:cs="Arial"/>
          <w:color w:val="000000"/>
          <w:lang w:eastAsia="hr-HR"/>
        </w:rPr>
        <w:t>,</w:t>
      </w:r>
    </w:p>
    <w:p w:rsidRPr="00FE07D8" w:rsidR="00FE07D8" w:rsidP="00FE07D8" w:rsidRDefault="00201F75">
      <w:pPr>
        <w:spacing w:after="0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lastRenderedPageBreak/>
        <w:t xml:space="preserve">- </w:t>
      </w:r>
      <w:r w:rsidRPr="00FE07D8" w:rsidR="00FE07D8">
        <w:rPr>
          <w:rFonts w:eastAsia="Times New Roman" w:cs="Arial"/>
          <w:color w:val="000000"/>
          <w:lang w:eastAsia="hr-HR"/>
        </w:rPr>
        <w:t>Sudski poslovnik ("Narodne novine" broj 37/14, 49/14, 8/15, 35/15, 123/15, 45/16, 29/17, 33/17, 34/17, 57/17, 101/18, 121/18, 81/19, 128/19, 39/20, 47/20, 138/20,147/20, 70/21 i 99/21) - www.nn.hr</w:t>
      </w:r>
    </w:p>
    <w:p w:rsidRPr="00FE07D8" w:rsidR="00FE07D8" w:rsidP="00FE07D8" w:rsidRDefault="00FE07D8">
      <w:pPr>
        <w:spacing w:after="0"/>
        <w:jc w:val="both"/>
        <w:rPr>
          <w:rFonts w:eastAsia="Times New Roman" w:cs="Arial"/>
          <w:color w:val="000000"/>
          <w:lang w:eastAsia="hr-HR"/>
        </w:rPr>
      </w:pPr>
      <w:r w:rsidRPr="00FE07D8">
        <w:rPr>
          <w:rFonts w:eastAsia="Times New Roman" w:cs="Arial"/>
          <w:color w:val="000000"/>
          <w:lang w:eastAsia="hr-HR"/>
        </w:rPr>
        <w:t xml:space="preserve">- </w:t>
      </w:r>
      <w:r w:rsidRPr="009C4E74" w:rsidR="009C4E74">
        <w:rPr>
          <w:rFonts w:eastAsia="Times New Roman" w:cs="Arial"/>
          <w:color w:val="000000"/>
          <w:lang w:eastAsia="hr-HR"/>
        </w:rPr>
        <w:t xml:space="preserve">Pravilnik o radu u sustavu </w:t>
      </w:r>
      <w:proofErr w:type="spellStart"/>
      <w:r w:rsidRPr="009C4E74" w:rsidR="009C4E74">
        <w:rPr>
          <w:rFonts w:eastAsia="Times New Roman" w:cs="Arial"/>
          <w:color w:val="000000"/>
          <w:lang w:eastAsia="hr-HR"/>
        </w:rPr>
        <w:t>eSpis</w:t>
      </w:r>
      <w:proofErr w:type="spellEnd"/>
      <w:r w:rsidRPr="009C4E74" w:rsidR="009C4E74">
        <w:rPr>
          <w:rFonts w:eastAsia="Times New Roman" w:cs="Arial"/>
          <w:color w:val="000000"/>
          <w:lang w:eastAsia="hr-HR"/>
        </w:rPr>
        <w:t xml:space="preserve"> ("Narodne novine" broj 35/15, 123/15, 45/16, 29/17, 112/17, 119/18, 39/20, 138/20 , 70/21 i 99/21) – www.nn.hr</w:t>
      </w:r>
      <w:r w:rsidR="009C4E74">
        <w:rPr>
          <w:rFonts w:eastAsia="Times New Roman" w:cs="Arial"/>
          <w:color w:val="000000"/>
          <w:lang w:eastAsia="hr-HR"/>
        </w:rPr>
        <w:t>.</w:t>
      </w:r>
    </w:p>
    <w:p w:rsidRPr="00FE07D8" w:rsidR="00FE07D8" w:rsidP="00FE07D8" w:rsidRDefault="00FE07D8">
      <w:pPr>
        <w:spacing w:after="0"/>
        <w:jc w:val="center"/>
        <w:rPr>
          <w:rFonts w:eastAsia="Calibri" w:cs="Arial"/>
        </w:rPr>
      </w:pPr>
      <w:r w:rsidRPr="00FE07D8">
        <w:rPr>
          <w:rFonts w:eastAsia="Times New Roman" w:cs="Arial"/>
          <w:color w:val="000000"/>
          <w:lang w:eastAsia="hr-HR"/>
        </w:rPr>
        <w:br/>
      </w:r>
    </w:p>
    <w:p w:rsidRPr="00FE07D8" w:rsidR="00FE07D8" w:rsidP="00201F75" w:rsidRDefault="00FE07D8">
      <w:pPr>
        <w:autoSpaceDE w:val="false"/>
        <w:autoSpaceDN w:val="false"/>
        <w:adjustRightInd w:val="false"/>
        <w:spacing w:after="0"/>
        <w:jc w:val="both"/>
        <w:rPr>
          <w:rFonts w:eastAsia="Calibri" w:cs="Arial"/>
          <w:color w:val="000000"/>
        </w:rPr>
      </w:pPr>
      <w:r w:rsidRPr="00FE07D8">
        <w:rPr>
          <w:rFonts w:eastAsia="Calibri" w:cs="Arial"/>
          <w:color w:val="000000"/>
        </w:rPr>
        <w:t>VRIJEME I MJESTO ODRŽAVANJA TE NAČ</w:t>
      </w:r>
      <w:r w:rsidR="009C4E74">
        <w:rPr>
          <w:rFonts w:eastAsia="Calibri" w:cs="Arial"/>
          <w:color w:val="000000"/>
        </w:rPr>
        <w:t>IN TESTIRANJA BITI ĆE OBJAVLJENI</w:t>
      </w:r>
      <w:bookmarkStart w:name="_GoBack" w:id="0"/>
      <w:bookmarkEnd w:id="0"/>
      <w:r w:rsidRPr="00FE07D8">
        <w:rPr>
          <w:rFonts w:eastAsia="Calibri" w:cs="Arial"/>
          <w:color w:val="000000"/>
        </w:rPr>
        <w:t xml:space="preserve"> NAKNADNO.</w:t>
      </w:r>
    </w:p>
    <w:p w:rsidRPr="00FE07D8" w:rsidR="00FE07D8" w:rsidP="00FE07D8" w:rsidRDefault="00FE07D8">
      <w:pPr>
        <w:spacing w:after="200" w:line="276" w:lineRule="auto"/>
        <w:jc w:val="center"/>
        <w:rPr>
          <w:rFonts w:eastAsia="Calibri" w:cs="Arial"/>
        </w:rPr>
      </w:pPr>
    </w:p>
    <w:p w:rsidRPr="00FE07D8" w:rsidR="00FE07D8" w:rsidP="00FE07D8" w:rsidRDefault="00FE07D8">
      <w:pPr>
        <w:spacing w:after="200" w:line="276" w:lineRule="auto"/>
        <w:rPr>
          <w:rFonts w:eastAsia="Calibri" w:cs="Arial"/>
        </w:rPr>
      </w:pPr>
      <w:r w:rsidRPr="00FE07D8">
        <w:rPr>
          <w:rFonts w:eastAsia="Calibri" w:cs="Arial"/>
        </w:rPr>
        <w:tab/>
      </w:r>
      <w:r w:rsidRPr="00FE07D8">
        <w:rPr>
          <w:rFonts w:eastAsia="Calibri" w:cs="Arial"/>
        </w:rPr>
        <w:tab/>
      </w:r>
      <w:r w:rsidRPr="00FE07D8">
        <w:rPr>
          <w:rFonts w:eastAsia="Calibri" w:cs="Arial"/>
        </w:rPr>
        <w:tab/>
      </w:r>
      <w:r w:rsidRPr="00FE07D8">
        <w:rPr>
          <w:rFonts w:eastAsia="Calibri" w:cs="Arial"/>
        </w:rPr>
        <w:tab/>
      </w:r>
      <w:r w:rsidRPr="00FE07D8">
        <w:rPr>
          <w:rFonts w:eastAsia="Calibri" w:cs="Arial"/>
        </w:rPr>
        <w:tab/>
      </w:r>
      <w:r w:rsidRPr="00FE07D8">
        <w:rPr>
          <w:rFonts w:eastAsia="Calibri" w:cs="Arial"/>
        </w:rPr>
        <w:tab/>
      </w:r>
      <w:r w:rsidRPr="00FE07D8">
        <w:rPr>
          <w:rFonts w:eastAsia="Calibri" w:cs="Arial"/>
        </w:rPr>
        <w:tab/>
      </w:r>
      <w:r w:rsidRPr="00FE07D8">
        <w:rPr>
          <w:rFonts w:eastAsia="Calibri" w:cs="Arial"/>
        </w:rPr>
        <w:tab/>
        <w:t>Trgovački sud u Varaždinu</w:t>
      </w:r>
    </w:p>
    <w:p w:rsidRPr="00FE07D8" w:rsidR="00FE07D8" w:rsidP="00FE07D8" w:rsidRDefault="00FE07D8">
      <w:pPr>
        <w:spacing w:after="200" w:line="276" w:lineRule="auto"/>
        <w:rPr>
          <w:rFonts w:ascii="Calibri" w:hAnsi="Calibri" w:eastAsia="Calibri" w:cs="Times New Roman"/>
          <w:sz w:val="22"/>
          <w:szCs w:val="22"/>
        </w:rPr>
      </w:pPr>
    </w:p>
    <w:p w:rsidRPr="00E83ED7" w:rsidR="00AE649C" w:rsidP="004F27AE" w:rsidRDefault="00AE649C">
      <w:pPr>
        <w:pStyle w:val="NormaleSPIS"/>
        <w:rPr>
          <w:rFonts w:cs="Arial"/>
        </w:rPr>
      </w:pPr>
    </w:p>
    <w:sectPr w:rsidRPr="00E83ED7" w:rsidR="00AE649C" w:rsidSect="00E310E4">
      <w:headerReference w:type="default" r:id="rId11"/>
      <w:pgSz w:w="11907" w:h="16839" w:code="9"/>
      <w:pgMar w:top="1417" w:right="1417" w:bottom="1417" w:left="1417" w:header="1134" w:footer="1134" w:gutter="0"/>
      <w:cols w:space="720"/>
      <w:titlePg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930B0C" w:rsidP="00537B78" w:rsidRDefault="00930B0C">
      <w:r>
        <w:separator/>
      </w:r>
    </w:p>
  </w:endnote>
  <w:endnote w:type="continuationSeparator" w:id="0">
    <w:p w:rsidR="00930B0C" w:rsidP="00537B78" w:rsidRDefault="00930B0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930B0C" w:rsidP="00537B78" w:rsidRDefault="00930B0C">
      <w:r>
        <w:separator/>
      </w:r>
    </w:p>
  </w:footnote>
  <w:footnote w:type="continuationSeparator" w:id="0">
    <w:p w:rsidR="00930B0C" w:rsidP="00537B78" w:rsidRDefault="00930B0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-1712101564"/>
      <w:docPartObj>
        <w:docPartGallery w:val="Page Numbers (Top of Page)"/>
        <w:docPartUnique/>
      </w:docPartObj>
    </w:sdtPr>
    <w:sdtEndPr/>
    <w:sdtContent>
      <w:p w:rsidR="00E310E4" w:rsidRDefault="00E310E4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E74">
          <w:t>2</w:t>
        </w:r>
        <w:r>
          <w:fldChar w:fldCharType="end"/>
        </w:r>
      </w:p>
    </w:sdtContent>
  </w:sdt>
  <w:p w:rsidR="008333A9" w:rsidRDefault="008333A9">
    <w:pPr>
      <w:pStyle w:val="Zaglavlje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hint="default" w:asciiTheme="minorHAnsi" w:hAnsiTheme="minorHAnsi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0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hint="default" w:asciiTheme="minorHAnsi" w:hAnsiTheme="minorHAnsi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1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hint="default"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hint="default" w:ascii="Symbol" w:hAnsi="Symbol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hint="default"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12">
    <w:nsid w:val="0B2B2107"/>
    <w:multiLevelType w:val="multilevel"/>
    <w:tmpl w:val="0CB608A8"/>
    <w:numStyleLink w:val="NumListI"/>
  </w:abstractNum>
  <w:abstractNum w:abstractNumId="13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4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5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hint="default" w:asciiTheme="minorHAnsi" w:hAnsiTheme="minorHAnsi"/>
      </w:rPr>
    </w:lvl>
    <w:lvl w:ilvl="1" w:tplc="041A0019" w:tentative="true">
      <w:start w:val="1"/>
      <w:numFmt w:val="lowerLetter"/>
      <w:lvlText w:val="%2."/>
      <w:lvlJc w:val="left"/>
      <w:pPr>
        <w:ind w:left="1724" w:hanging="360"/>
      </w:pPr>
    </w:lvl>
    <w:lvl w:ilvl="2" w:tplc="041A001B" w:tentative="true">
      <w:start w:val="1"/>
      <w:numFmt w:val="lowerRoman"/>
      <w:lvlText w:val="%3."/>
      <w:lvlJc w:val="right"/>
      <w:pPr>
        <w:ind w:left="2444" w:hanging="180"/>
      </w:pPr>
    </w:lvl>
    <w:lvl w:ilvl="3" w:tplc="041A000F" w:tentative="true">
      <w:start w:val="1"/>
      <w:numFmt w:val="decimal"/>
      <w:lvlText w:val="%4."/>
      <w:lvlJc w:val="left"/>
      <w:pPr>
        <w:ind w:left="3164" w:hanging="360"/>
      </w:pPr>
    </w:lvl>
    <w:lvl w:ilvl="4" w:tplc="041A0019" w:tentative="true">
      <w:start w:val="1"/>
      <w:numFmt w:val="lowerLetter"/>
      <w:lvlText w:val="%5."/>
      <w:lvlJc w:val="left"/>
      <w:pPr>
        <w:ind w:left="3884" w:hanging="360"/>
      </w:pPr>
    </w:lvl>
    <w:lvl w:ilvl="5" w:tplc="041A001B" w:tentative="true">
      <w:start w:val="1"/>
      <w:numFmt w:val="lowerRoman"/>
      <w:lvlText w:val="%6."/>
      <w:lvlJc w:val="right"/>
      <w:pPr>
        <w:ind w:left="4604" w:hanging="180"/>
      </w:pPr>
    </w:lvl>
    <w:lvl w:ilvl="6" w:tplc="041A000F" w:tentative="true">
      <w:start w:val="1"/>
      <w:numFmt w:val="decimal"/>
      <w:lvlText w:val="%7."/>
      <w:lvlJc w:val="left"/>
      <w:pPr>
        <w:ind w:left="5324" w:hanging="360"/>
      </w:pPr>
    </w:lvl>
    <w:lvl w:ilvl="7" w:tplc="041A0019" w:tentative="true">
      <w:start w:val="1"/>
      <w:numFmt w:val="lowerLetter"/>
      <w:lvlText w:val="%8."/>
      <w:lvlJc w:val="left"/>
      <w:pPr>
        <w:ind w:left="6044" w:hanging="360"/>
      </w:pPr>
    </w:lvl>
    <w:lvl w:ilvl="8" w:tplc="041A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20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1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22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</w:abstractNum>
  <w:abstractNum w:abstractNumId="23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false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5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6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hint="default" w:ascii="Symbol" w:hAnsi="Symbol"/>
      </w:rPr>
    </w:lvl>
  </w:abstractNum>
  <w:abstractNum w:abstractNumId="27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28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29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34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5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6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 w:cs="Courier New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 w:cs="Courier New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</w:abstractNum>
  <w:abstractNum w:abstractNumId="37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8">
    <w:nsid w:val="734A235C"/>
    <w:multiLevelType w:val="multilevel"/>
    <w:tmpl w:val="233E50AC"/>
    <w:numStyleLink w:val="NumList1"/>
  </w:abstractNum>
  <w:abstractNum w:abstractNumId="39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false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670CAA"/>
    <w:multiLevelType w:val="multilevel"/>
    <w:tmpl w:val="DF20873A"/>
    <w:numStyleLink w:val="NumListOI"/>
  </w:abstractNum>
  <w:abstractNum w:abstractNumId="41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42">
    <w:nsid w:val="7EAF58E6"/>
    <w:multiLevelType w:val="multilevel"/>
    <w:tmpl w:val="358ED2AE"/>
    <w:numStyleLink w:val="NumListA0"/>
  </w:abstractNum>
  <w:num w:numId="1">
    <w:abstractNumId w:val="18"/>
  </w:num>
  <w:num w:numId="2">
    <w:abstractNumId w:val="29"/>
  </w:num>
  <w:num w:numId="3">
    <w:abstractNumId w:val="17"/>
  </w:num>
  <w:num w:numId="4">
    <w:abstractNumId w:val="39"/>
  </w:num>
  <w:num w:numId="5">
    <w:abstractNumId w:val="41"/>
  </w:num>
  <w:num w:numId="6">
    <w:abstractNumId w:val="19"/>
  </w:num>
  <w:num w:numId="7">
    <w:abstractNumId w:val="20"/>
  </w:num>
  <w:num w:numId="8">
    <w:abstractNumId w:val="28"/>
  </w:num>
  <w:num w:numId="9">
    <w:abstractNumId w:val="15"/>
  </w:num>
  <w:num w:numId="10">
    <w:abstractNumId w:val="34"/>
  </w:num>
  <w:num w:numId="11">
    <w:abstractNumId w:val="14"/>
  </w:num>
  <w:num w:numId="12">
    <w:abstractNumId w:val="13"/>
  </w:num>
  <w:num w:numId="13">
    <w:abstractNumId w:val="37"/>
  </w:num>
  <w:num w:numId="14">
    <w:abstractNumId w:val="26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3"/>
  </w:num>
  <w:num w:numId="18">
    <w:abstractNumId w:val="36"/>
  </w:num>
  <w:num w:numId="19">
    <w:abstractNumId w:val="16"/>
  </w:num>
  <w:num w:numId="20">
    <w:abstractNumId w:val="21"/>
  </w:num>
  <w:num w:numId="21">
    <w:abstractNumId w:val="22"/>
  </w:num>
  <w:num w:numId="22">
    <w:abstractNumId w:val="17"/>
  </w:num>
  <w:num w:numId="23">
    <w:abstractNumId w:val="3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5"/>
  </w:num>
  <w:num w:numId="34">
    <w:abstractNumId w:val="27"/>
  </w:num>
  <w:num w:numId="35">
    <w:abstractNumId w:val="25"/>
  </w:num>
  <w:num w:numId="36">
    <w:abstractNumId w:val="11"/>
  </w:num>
  <w:num w:numId="37">
    <w:abstractNumId w:val="33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8">
    <w:abstractNumId w:val="24"/>
  </w:num>
  <w:num w:numId="39">
    <w:abstractNumId w:val="10"/>
  </w:num>
  <w:num w:numId="40">
    <w:abstractNumId w:val="9"/>
  </w:num>
  <w:num w:numId="41">
    <w:abstractNumId w:val="38"/>
  </w:num>
  <w:num w:numId="42">
    <w:abstractNumId w:val="42"/>
  </w:num>
  <w:num w:numId="43">
    <w:abstractNumId w:val="12"/>
  </w:num>
  <w:num w:numId="44">
    <w:abstractNumId w:val="40"/>
  </w:num>
  <w:num w:numId="45">
    <w:abstractNumId w:val="16"/>
  </w:num>
  <w:num w:numId="46">
    <w:abstractNumId w:val="16"/>
    <w:lvlOverride w:ilvl="0">
      <w:startOverride w:val="1"/>
    </w:lvlOverride>
  </w:num>
  <w:numIdMacAtCleanup w:val="44"/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40"/>
  <w:proofState w:spelling="clean" w:grammar="clean"/>
  <w:attachedTemplate r:id="rId1"/>
  <w:stylePaneFormatFilter w:val="1021"/>
  <w:stylePaneSortMethod w:val="0000"/>
  <w:documentProtection w:edit="readOnly" w:enforcement="false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5CCE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1F7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A169F"/>
    <w:rsid w:val="002A3D96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CAB"/>
    <w:rsid w:val="003A5070"/>
    <w:rsid w:val="003A5D13"/>
    <w:rsid w:val="003A6655"/>
    <w:rsid w:val="003B0AB9"/>
    <w:rsid w:val="003B13C1"/>
    <w:rsid w:val="003B3A2C"/>
    <w:rsid w:val="003B5EB0"/>
    <w:rsid w:val="003B6BB3"/>
    <w:rsid w:val="003B7E25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3264"/>
    <w:rsid w:val="004D3D82"/>
    <w:rsid w:val="004D53D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3860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354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1A4D"/>
    <w:rsid w:val="008843DA"/>
    <w:rsid w:val="0088508F"/>
    <w:rsid w:val="008879BE"/>
    <w:rsid w:val="00887A3A"/>
    <w:rsid w:val="008900CA"/>
    <w:rsid w:val="008901E2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0B0C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6E5"/>
    <w:rsid w:val="009703ED"/>
    <w:rsid w:val="00970FF3"/>
    <w:rsid w:val="009729DB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C4E74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584"/>
    <w:rsid w:val="00A26C97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3471"/>
    <w:rsid w:val="00E24F41"/>
    <w:rsid w:val="00E25846"/>
    <w:rsid w:val="00E302E0"/>
    <w:rsid w:val="00E310E4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3ED7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6D7A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D019B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07D8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  <w14:docId w14:val="4E40FFD2"/>
  <w15:docId w15:val="{CEFEC5C2-769F-4717-94E5-FF0F19E9E872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uiPriority="0" w:semiHidden="true" w:unhideWhenUsed="true" w:qFormat="true"/>
    <w:lsdException w:name="List Bullet" w:uiPriority="0" w:semiHidden="true" w:unhideWhenUsed="true" w:qFormat="true"/>
    <w:lsdException w:name="List Number" w:uiPriority="0" w:semiHidden="true" w:unhideWhenUsed="true" w:qFormat="true"/>
    <w:lsdException w:name="List 2" w:uiPriority="0" w:semiHidden="true" w:unhideWhenUsed="true"/>
    <w:lsdException w:name="List 3" w:uiPriority="0" w:semiHidden="true" w:unhideWhenUsed="true"/>
    <w:lsdException w:name="List 4" w:uiPriority="0" w:semiHidden="true" w:unhideWhenUsed="true"/>
    <w:lsdException w:name="List 5" w:uiPriority="0" w:semiHidden="true" w:unhideWhenUsed="true"/>
    <w:lsdException w:name="List Bullet 2" w:uiPriority="0" w:semiHidden="true" w:unhideWhenUsed="true" w:qFormat="true"/>
    <w:lsdException w:name="List Bullet 3" w:uiPriority="0" w:semiHidden="true" w:unhideWhenUsed="true"/>
    <w:lsdException w:name="List Bullet 4" w:uiPriority="0" w:semiHidden="true" w:unhideWhenUsed="true"/>
    <w:lsdException w:name="List Bullet 5" w:uiPriority="0" w:semiHidden="true" w:unhideWhenUsed="true"/>
    <w:lsdException w:name="List Number 2" w:uiPriority="0" w:semiHidden="true" w:unhideWhenUsed="true"/>
    <w:lsdException w:name="List Number 3" w:uiPriority="0" w:semiHidden="true" w:unhideWhenUsed="true"/>
    <w:lsdException w:name="List Number 4" w:uiPriority="0" w:semiHidden="true" w:unhideWhenUsed="true"/>
    <w:lsdException w:name="List Number 5" w:uiPriority="0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uiPriority="0" w:semiHidden="true" w:unhideWhenUsed="true" w:qFormat="true"/>
    <w:lsdException w:name="List Continue 2" w:uiPriority="0" w:semiHidden="true" w:unhideWhenUsed="true" w:qFormat="true"/>
    <w:lsdException w:name="List Continue 3" w:uiPriority="0" w:semiHidden="true" w:unhideWhenUsed="true"/>
    <w:lsdException w:name="List Continue 4" w:uiPriority="0" w:semiHidden="true" w:unhideWhenUsed="true"/>
    <w:lsdException w:name="List Continue 5" w:uiPriority="0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 w:unhideWhenUsed="true"/>
    <w:lsdException w:name="No Spacing" w:uiPriority="0" w:semiHidden="true" w:unhideWhenUsed="true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true"/>
    <w:lsdException w:name="Intense Emphasis" w:uiPriority="21" w:qFormat="true"/>
    <w:lsdException w:name="Bibliography" w:semiHidden="true" w:unhideWhenUsed="true"/>
    <w:lsdException w:name="TOC Heading" w:semiHidden="true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EB6D7A"/>
    <w:pPr>
      <w:spacing w:after="240" w:line="240" w:lineRule="auto"/>
    </w:pPr>
    <w:rPr>
      <w:rFonts w:ascii="Arial" w:hAnsi="Arial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eastAsia="Times New Roman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eastAsia="Times New Roman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eastAsia="Times New Roman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eastAsia="Times New Roman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eastAsia="Times New Roman"/>
      <w:i/>
      <w:noProof/>
      <w:kern w:val="18"/>
      <w:sz w:val="18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ABCNaslov" w:customStyle="true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styleId="abcNaslov0" w:customStyle="true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styleId="Naslov1Char" w:customStyle="true">
    <w:name w:val="Naslov 1 Char"/>
    <w:basedOn w:val="Zadanifontodlomka"/>
    <w:link w:val="Naslov1"/>
    <w:uiPriority w:val="9"/>
    <w:rsid w:val="004F27AE"/>
    <w:rPr>
      <w:rFonts w:ascii="Times New Roman" w:hAnsi="Times New Roman" w:eastAsiaTheme="majorEastAsia" w:cstheme="majorBidi"/>
      <w:b/>
      <w:bCs/>
      <w:sz w:val="28"/>
      <w:szCs w:val="28"/>
      <w:lang w:val="hr-HR"/>
    </w:rPr>
  </w:style>
  <w:style w:type="character" w:styleId="Naslov2Char" w:customStyle="true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styleId="Naslov3Char" w:customStyle="true">
    <w:name w:val="Naslov 3 Char"/>
    <w:basedOn w:val="Zadanifontodlomka"/>
    <w:link w:val="Naslov3"/>
    <w:uiPriority w:val="9"/>
    <w:rsid w:val="004F27AE"/>
    <w:rPr>
      <w:rFonts w:ascii="Times New Roman" w:hAnsi="Times New Roman" w:eastAsiaTheme="majorEastAsia" w:cstheme="majorBidi"/>
      <w:b/>
      <w:bCs/>
      <w:sz w:val="24"/>
      <w:szCs w:val="24"/>
      <w:lang w:val="hr-HR"/>
    </w:rPr>
  </w:style>
  <w:style w:type="character" w:styleId="Naslov4Char" w:customStyle="true">
    <w:name w:val="Naslov 4 Char"/>
    <w:basedOn w:val="Zadanifontodlomka"/>
    <w:link w:val="Naslov4"/>
    <w:uiPriority w:val="9"/>
    <w:rsid w:val="004F27AE"/>
    <w:rPr>
      <w:rFonts w:asciiTheme="majorHAnsi" w:hAnsiTheme="majorHAnsi" w:eastAsiaTheme="majorEastAsia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Adresazaslanje" w:customStyle="tru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styleId="Tijeloteksta3Char" w:customStyle="true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styleId="DatumPisanja" w:customStyle="true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styleId="DatumPisanjaChar" w:customStyle="true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styleId="Dostaviti" w:customStyle="true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styleId="DostavitiChar" w:customStyle="true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character" w:styleId="eSPISCCParagraphDefaultFont" w:customStyle="true">
    <w:name w:val="eSPIS_CC_Paragraph Default Font"/>
    <w:basedOn w:val="NormaleSPISChar"/>
    <w:rsid w:val="00EB6D7A"/>
    <w:rPr>
      <w:rFonts w:ascii="Arial" w:hAnsi="Arial" w:eastAsia="Times New Roman" w:cs="Times New Roman"/>
      <w:noProof/>
      <w:color w:val="auto"/>
      <w:sz w:val="24"/>
      <w:szCs w:val="24"/>
      <w:bdr w:val="none" w:color="auto" w:sz="0" w:space="0"/>
      <w:shd w:val="clear" w:color="auto" w:fill="auto"/>
      <w:lang w:val="hr-HR" w:eastAsia="hr-HR"/>
    </w:rPr>
  </w:style>
  <w:style w:type="paragraph" w:styleId="FiksniRH" w:customStyle="true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styleId="PodnojeChar" w:customStyle="true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styleId="GrafListkrui" w:customStyle="true">
    <w:name w:val="GrafList_kružić"/>
    <w:uiPriority w:val="99"/>
    <w:rsid w:val="00551CB3"/>
    <w:pPr>
      <w:numPr>
        <w:numId w:val="5"/>
      </w:numPr>
    </w:pPr>
  </w:style>
  <w:style w:type="paragraph" w:styleId="GrafListkruiQS" w:customStyle="true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styleId="GrafListkruiQSChar" w:customStyle="true">
    <w:name w:val="GrafList_kružić_QS Char"/>
    <w:basedOn w:val="Zadanifontodlomka"/>
    <w:link w:val="GrafListkru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GrafListstar" w:customStyle="true">
    <w:name w:val="GrafList_star"/>
    <w:uiPriority w:val="99"/>
    <w:rsid w:val="00551CB3"/>
    <w:pPr>
      <w:numPr>
        <w:numId w:val="6"/>
      </w:numPr>
    </w:pPr>
  </w:style>
  <w:style w:type="paragraph" w:styleId="GrafListstarQS" w:customStyle="true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styleId="GrafListstarQSChar" w:customStyle="true">
    <w:name w:val="GrafList_star_QS Char"/>
    <w:basedOn w:val="Zadanifontodlomka"/>
    <w:link w:val="GrafListstar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GrbRH" w:customStyle="true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styleId="ZaglavljeChar" w:customStyle="true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NaglaencitatChar" w:customStyle="true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styleId="OdlomakpopisaChar" w:customStyle="true">
    <w:name w:val="Odlomak popisa Char"/>
    <w:basedOn w:val="Zadanifontodlomka"/>
    <w:link w:val="Odlomakpopisa"/>
    <w:uiPriority w:val="34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123" w:customStyle="true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styleId="Lista123Char" w:customStyle="true">
    <w:name w:val="Lista_123 Char"/>
    <w:basedOn w:val="OdlomakpopisaChar"/>
    <w:link w:val="Lista123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abc" w:customStyle="true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styleId="ListaabcChar" w:customStyle="true">
    <w:name w:val="Lista_abc Char"/>
    <w:basedOn w:val="OdlomakpopisaChar"/>
    <w:link w:val="Listaabc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krui" w:customStyle="true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styleId="ListakruiChar" w:customStyle="true">
    <w:name w:val="Lista_kružić Char"/>
    <w:basedOn w:val="Zadanifontodlomka"/>
    <w:link w:val="Listakrui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Listanastavak" w:customStyle="true">
    <w:name w:val="Lista_nastavak"/>
    <w:uiPriority w:val="99"/>
    <w:rsid w:val="00551CB3"/>
    <w:pPr>
      <w:numPr>
        <w:numId w:val="7"/>
      </w:numPr>
    </w:pPr>
  </w:style>
  <w:style w:type="paragraph" w:styleId="ListanastavakQS" w:customStyle="true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styleId="ListanastavakQSChar" w:customStyle="true">
    <w:name w:val="Lista_nastavak_QS Char"/>
    <w:basedOn w:val="Zadanifontodlomka"/>
    <w:link w:val="Listanastavak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nastavakQSGraf" w:customStyle="true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styleId="ListanastavakQSGrafChar" w:customStyle="true">
    <w:name w:val="Lista_nastavak_QS_Graf Char"/>
    <w:basedOn w:val="OdlomakpopisaChar"/>
    <w:link w:val="ListanastavakQSGraf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slijed" w:customStyle="true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styleId="ListaslijedChar" w:customStyle="true">
    <w:name w:val="Lista_slijed Char"/>
    <w:basedOn w:val="OdlomakpopisaChar"/>
    <w:link w:val="Listaslijed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XIV" w:customStyle="true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styleId="ListaXIVChar" w:customStyle="true">
    <w:name w:val="Lista_XIV Char"/>
    <w:basedOn w:val="OdlomakpopisaChar"/>
    <w:link w:val="ListaXIV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Razmak" w:customStyle="true">
    <w:name w:val="ListaRazmak"/>
    <w:basedOn w:val="Normal"/>
    <w:rsid w:val="00551CB3"/>
    <w:pPr>
      <w:spacing w:before="120" w:after="0"/>
    </w:pPr>
  </w:style>
  <w:style w:type="paragraph" w:styleId="Naslovdokumenta" w:customStyle="true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qFormat/>
    <w:rsid w:val="00EB0D4C"/>
    <w:pPr>
      <w:spacing w:after="240" w:line="240" w:lineRule="auto"/>
      <w:contextualSpacing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true" w:after="100" w:afterAutospacing="true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styleId="Normal-NoSpace" w:customStyle="tru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styleId="NumList1" w:customStyle="true">
    <w:name w:val="NumList_1)"/>
    <w:uiPriority w:val="99"/>
    <w:locked/>
    <w:rsid w:val="00551CB3"/>
    <w:pPr>
      <w:numPr>
        <w:numId w:val="8"/>
      </w:numPr>
    </w:pPr>
  </w:style>
  <w:style w:type="character" w:styleId="Naslov5Char" w:customStyle="true">
    <w:name w:val="Naslov 5 Char"/>
    <w:basedOn w:val="Zadanifontodlomka"/>
    <w:link w:val="Naslov5"/>
    <w:rsid w:val="00EB0D4C"/>
    <w:rPr>
      <w:rFonts w:ascii="Arial" w:hAnsi="Arial" w:eastAsia="Times New Roman"/>
      <w:noProof/>
      <w:kern w:val="22"/>
      <w:szCs w:val="24"/>
      <w:lang w:val="hr-HR" w:eastAsia="hr-HR"/>
    </w:rPr>
  </w:style>
  <w:style w:type="character" w:styleId="Naslov6Char" w:customStyle="true">
    <w:name w:val="Naslov 6 Char"/>
    <w:basedOn w:val="Zadanifontodlomka"/>
    <w:link w:val="Naslov6"/>
    <w:rsid w:val="00EB0D4C"/>
    <w:rPr>
      <w:rFonts w:ascii="Arial" w:hAnsi="Arial" w:eastAsia="Times New Roman"/>
      <w:i/>
      <w:noProof/>
      <w:kern w:val="22"/>
      <w:szCs w:val="24"/>
      <w:lang w:val="hr-HR" w:eastAsia="hr-HR"/>
    </w:rPr>
  </w:style>
  <w:style w:type="character" w:styleId="Naslov7Char" w:customStyle="true">
    <w:name w:val="Naslov 7 Char"/>
    <w:basedOn w:val="Zadanifontodlomka"/>
    <w:link w:val="Naslov7"/>
    <w:rsid w:val="00EB0D4C"/>
    <w:rPr>
      <w:rFonts w:ascii="Arial" w:hAnsi="Arial" w:eastAsia="Times New Roman"/>
      <w:noProof/>
      <w:kern w:val="20"/>
      <w:szCs w:val="24"/>
      <w:lang w:val="hr-HR" w:eastAsia="hr-HR"/>
    </w:rPr>
  </w:style>
  <w:style w:type="character" w:styleId="Naslov8Char" w:customStyle="true">
    <w:name w:val="Naslov 8 Char"/>
    <w:basedOn w:val="Zadanifontodlomka"/>
    <w:link w:val="Naslov8"/>
    <w:rsid w:val="00EB0D4C"/>
    <w:rPr>
      <w:rFonts w:ascii="Arial" w:hAnsi="Arial" w:eastAsia="Times New Roman"/>
      <w:i/>
      <w:noProof/>
      <w:kern w:val="20"/>
      <w:szCs w:val="24"/>
      <w:lang w:val="hr-HR" w:eastAsia="hr-HR"/>
    </w:rPr>
  </w:style>
  <w:style w:type="character" w:styleId="Naslov9Char" w:customStyle="true">
    <w:name w:val="Naslov 9 Char"/>
    <w:basedOn w:val="Zadanifontodlomka"/>
    <w:link w:val="Naslov9"/>
    <w:rsid w:val="00EB0D4C"/>
    <w:rPr>
      <w:rFonts w:ascii="Arial" w:hAnsi="Arial" w:eastAsia="Times New Roman"/>
      <w:i/>
      <w:noProof/>
      <w:kern w:val="18"/>
      <w:sz w:val="18"/>
      <w:szCs w:val="24"/>
      <w:lang w:val="hr-HR" w:eastAsia="hr-HR"/>
    </w:rPr>
  </w:style>
  <w:style w:type="paragraph" w:styleId="NumList1QS" w:customStyle="true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styleId="NumList1QSChar" w:customStyle="true">
    <w:name w:val="NumList_1)_QS Char"/>
    <w:basedOn w:val="Zadanifontodlomka"/>
    <w:link w:val="NumList1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a" w:customStyle="true">
    <w:name w:val="NumList_a"/>
    <w:uiPriority w:val="99"/>
    <w:locked/>
    <w:rsid w:val="00551CB3"/>
    <w:pPr>
      <w:numPr>
        <w:numId w:val="9"/>
      </w:numPr>
    </w:pPr>
  </w:style>
  <w:style w:type="numbering" w:styleId="NumListA0" w:customStyle="true">
    <w:name w:val="NumList_A)"/>
    <w:uiPriority w:val="99"/>
    <w:locked/>
    <w:rsid w:val="00551CB3"/>
    <w:pPr>
      <w:numPr>
        <w:numId w:val="10"/>
      </w:numPr>
    </w:pPr>
  </w:style>
  <w:style w:type="paragraph" w:styleId="NumListaQS0" w:customStyle="true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aQSChar" w:customStyle="true">
    <w:name w:val="NumList_a)_QS Char"/>
    <w:basedOn w:val="Zadanifontodlomka"/>
    <w:link w:val="NumLista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AQS" w:customStyle="true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styleId="NumListAQSChar0" w:customStyle="true">
    <w:name w:val="NumList_A)_QS Char"/>
    <w:basedOn w:val="Zadanifontodlomka"/>
    <w:link w:val="NumListA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i0" w:customStyle="true">
    <w:name w:val="NumList_i)"/>
    <w:uiPriority w:val="99"/>
    <w:locked/>
    <w:rsid w:val="00551CB3"/>
    <w:pPr>
      <w:numPr>
        <w:numId w:val="11"/>
      </w:numPr>
    </w:pPr>
  </w:style>
  <w:style w:type="numbering" w:styleId="NumListI" w:customStyle="true">
    <w:name w:val="NumList_I)"/>
    <w:uiPriority w:val="99"/>
    <w:locked/>
    <w:rsid w:val="00551CB3"/>
    <w:pPr>
      <w:numPr>
        <w:numId w:val="12"/>
      </w:numPr>
    </w:pPr>
  </w:style>
  <w:style w:type="paragraph" w:styleId="NumListiQS0" w:customStyle="true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iQSChar" w:customStyle="true">
    <w:name w:val="NumList_i)_QS Char"/>
    <w:basedOn w:val="Zadanifontodlomka"/>
    <w:link w:val="NumListi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IQS" w:customStyle="true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styleId="NumListIQSChar0" w:customStyle="true">
    <w:name w:val="NumList_I)_QS Char"/>
    <w:basedOn w:val="Zadanifontodlomka"/>
    <w:link w:val="NumList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" w:customStyle="true">
    <w:name w:val="NumList_OI)"/>
    <w:uiPriority w:val="99"/>
    <w:locked/>
    <w:rsid w:val="00551CB3"/>
    <w:pPr>
      <w:numPr>
        <w:numId w:val="13"/>
      </w:numPr>
    </w:pPr>
  </w:style>
  <w:style w:type="paragraph" w:styleId="NumListOIQS" w:customStyle="true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styleId="NumListOIQSChar" w:customStyle="true">
    <w:name w:val="NumList_OI_QS Char"/>
    <w:basedOn w:val="Zadanifontodlomka"/>
    <w:link w:val="NumListO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Oznakaspisa" w:customStyle="true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color="auto" w:sz="0" w:space="0"/>
      <w:shd w:val="clear" w:color="auto" w:fill="CCFFFF"/>
      <w:lang w:val="hr-HR"/>
    </w:rPr>
  </w:style>
  <w:style w:type="paragraph" w:styleId="Poetniodjeljak" w:customStyle="true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styleId="PozadinaSvijetloCrvena" w:customStyle="true">
    <w:name w:val="Pozadina_SvijetloCrvena"/>
    <w:basedOn w:val="Zadanifontodlomka"/>
    <w:uiPriority w:val="3"/>
    <w:rsid w:val="00EB0D4C"/>
    <w:rPr>
      <w:noProof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Zadanifontodlomka"/>
    <w:rsid w:val="00EB0D4C"/>
    <w:rPr>
      <w:noProof/>
      <w:bdr w:val="none" w:color="auto" w:sz="0" w:space="0"/>
      <w:shd w:val="clear" w:color="auto" w:fill="CCFFCC"/>
      <w:lang w:val="hr-HR"/>
    </w:rPr>
  </w:style>
  <w:style w:type="character" w:styleId="PozadinaSvijetloZuta" w:customStyle="true">
    <w:name w:val="Pozadina_SvijetloZuta"/>
    <w:basedOn w:val="Zadanifontodlomka"/>
    <w:uiPriority w:val="3"/>
    <w:rsid w:val="00EB0D4C"/>
    <w:rPr>
      <w:noProof/>
      <w:bdr w:val="none" w:color="auto" w:sz="0" w:space="0"/>
      <w:shd w:val="clear" w:color="auto" w:fill="FFFFCC"/>
      <w:lang w:val="hr-HR"/>
    </w:rPr>
  </w:style>
  <w:style w:type="character" w:styleId="Proir0pt" w:customStyle="true">
    <w:name w:val="Prošir_0pt"/>
    <w:basedOn w:val="Zadanifontodlomka"/>
    <w:qFormat/>
    <w:rsid w:val="00EB0D4C"/>
    <w:rPr>
      <w:spacing w:val="0"/>
    </w:rPr>
  </w:style>
  <w:style w:type="character" w:styleId="Proir5pt" w:customStyle="true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styleId="CitatChar" w:customStyle="true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styleId="RedniBrojTablica" w:customStyle="true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styleId="Stranica" w:customStyle="true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styleId="StyleHeading1ItalicUnderline" w:customStyle="true">
    <w:name w:val="Style Heading 1 + Italic Underline"/>
    <w:basedOn w:val="Naslov1"/>
    <w:link w:val="StyleHeading1ItalicUnderlineCharChar"/>
    <w:uiPriority w:val="99"/>
    <w:rsid w:val="00551CB3"/>
    <w:pPr>
      <w:keepLines w:val="false"/>
      <w:spacing w:before="0"/>
    </w:pPr>
    <w:rPr>
      <w:rFonts w:eastAsia="Times New Roman"/>
      <w:i/>
      <w:iCs/>
      <w:szCs w:val="20"/>
      <w:u w:val="single"/>
    </w:rPr>
  </w:style>
  <w:style w:type="character" w:styleId="StyleHeading1ItalicUnderlineCharChar" w:customStyle="true">
    <w:name w:val="Style Heading 1 + Italic Underline Char Char"/>
    <w:basedOn w:val="Naslov1Char"/>
    <w:link w:val="StyleHeading1ItalicUnderline"/>
    <w:uiPriority w:val="99"/>
    <w:rsid w:val="00551CB3"/>
    <w:rPr>
      <w:rFonts w:ascii="Times New Roman" w:hAnsi="Times New Roman" w:eastAsia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styleId="Style1" w:customStyle="true">
    <w:name w:val="Style1"/>
    <w:uiPriority w:val="99"/>
    <w:rsid w:val="00551CB3"/>
    <w:pPr>
      <w:numPr>
        <w:numId w:val="16"/>
      </w:numPr>
    </w:pPr>
  </w:style>
  <w:style w:type="numbering" w:styleId="Style2" w:customStyle="true">
    <w:name w:val="Style2"/>
    <w:uiPriority w:val="99"/>
    <w:rsid w:val="00551CB3"/>
    <w:pPr>
      <w:numPr>
        <w:numId w:val="17"/>
      </w:numPr>
    </w:pPr>
  </w:style>
  <w:style w:type="numbering" w:styleId="Style3" w:customStyle="true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styleId="SudAdresa" w:customStyle="true">
    <w:name w:val="Sud_Adresa"/>
    <w:basedOn w:val="Normal"/>
    <w:rsid w:val="00EB0D4C"/>
    <w:pPr>
      <w:spacing w:after="0"/>
    </w:pPr>
    <w:rPr>
      <w:noProof/>
    </w:rPr>
  </w:style>
  <w:style w:type="paragraph" w:styleId="SudNaziv" w:customStyle="true">
    <w:name w:val="Sud_Naziv"/>
    <w:basedOn w:val="Normal"/>
    <w:rsid w:val="00EB0D4C"/>
    <w:pPr>
      <w:spacing w:after="0"/>
    </w:pPr>
    <w:rPr>
      <w:b/>
      <w:noProof/>
    </w:rPr>
  </w:style>
  <w:style w:type="paragraph" w:styleId="SudSjedite" w:customStyle="true">
    <w:name w:val="Sud_Sjedište"/>
    <w:basedOn w:val="Bezproreda"/>
    <w:rsid w:val="00EB6D7A"/>
    <w:pPr>
      <w:tabs>
        <w:tab w:val="left" w:pos="7088"/>
      </w:tabs>
      <w:spacing w:after="0"/>
    </w:pPr>
    <w:rPr>
      <w:rFonts w:ascii="Arial" w:hAnsi="Arial"/>
      <w:noProof/>
    </w:rPr>
  </w:style>
  <w:style w:type="paragraph" w:styleId="SudStalnasluba" w:customStyle="true">
    <w:name w:val="Sud_Stalna služba"/>
    <w:basedOn w:val="SudSjedite"/>
    <w:rsid w:val="00EB0D4C"/>
  </w:style>
  <w:style w:type="paragraph" w:styleId="Sudac" w:customStyle="true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styleId="SudacChar" w:customStyle="true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" w:customStyle="true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styleId="SudacPotpisChar" w:customStyle="true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putaopravnomlijeku" w:customStyle="true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styleId="Zapisniar" w:customStyle="true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styleId="ZapisniarPotpis" w:customStyle="true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styleId="ABCNaslovChar" w:customStyle="true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styleId="abcNaslovChar0" w:customStyle="true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styleId="abc2Naslov" w:customStyle="true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styleId="abc2NaslovChar" w:customStyle="true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styleId="Listarazmak0" w:customStyle="true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styleId="NaslovdokumentaChar" w:customStyle="true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styleId="NormaleSPIS" w:customStyle="true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styleId="NormaleSPISChar" w:customStyle="true">
    <w:name w:val="Normal_eSPIS Char"/>
    <w:basedOn w:val="Zadanifontodlomka"/>
    <w:link w:val="Normal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1" w:customStyle="true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PodnaslovChar" w:customStyle="true">
    <w:name w:val="Podnaslov Char"/>
    <w:basedOn w:val="Zadanifontodlomka"/>
    <w:link w:val="Podnaslov"/>
    <w:uiPriority w:val="11"/>
    <w:rsid w:val="00551CB3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hr-HR"/>
    </w:rPr>
  </w:style>
  <w:style w:type="paragraph" w:styleId="SudacPotpisIzvornik" w:customStyle="true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styleId="SudacPotpisIzvornikChar" w:customStyle="true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Otpravak" w:customStyle="true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styleId="SudacPotpisOtpravakChar" w:customStyle="true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aslovChar" w:customStyle="true">
    <w:name w:val="Naslov Char"/>
    <w:basedOn w:val="Zadanifontodlomka"/>
    <w:link w:val="Naslov"/>
    <w:uiPriority w:val="10"/>
    <w:rsid w:val="00551CB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color="4F81BD" w:themeColor="accent1" w:sz="2" w:space="10" w:shadow="true"/>
        <w:left w:val="single" w:color="4F81BD" w:themeColor="accent1" w:sz="2" w:space="10" w:shadow="true"/>
        <w:bottom w:val="single" w:color="4F81BD" w:themeColor="accent1" w:sz="2" w:space="10" w:shadow="true"/>
        <w:right w:val="single" w:color="4F81BD" w:themeColor="accent1" w:sz="2" w:space="10" w:shadow="true"/>
      </w:pBdr>
      <w:ind w:left="1152" w:right="1152"/>
    </w:pPr>
    <w:rPr>
      <w:rFonts w:asciiTheme="minorHAnsi" w:hAnsiTheme="minorHAnsi" w:eastAsiaTheme="minorEastAsia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styleId="TijelotekstaChar" w:customStyle="true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styleId="Tijeloteksta2Char" w:customStyle="true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styleId="Tijeloteksta-prvauvlakaChar" w:customStyle="true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styleId="UvuenotijelotekstaChar" w:customStyle="true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styleId="Tijeloteksta-prvauvlaka2Char" w:customStyle="true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styleId="Tijeloteksta-uvlaka2Char" w:customStyle="true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styleId="Tijeloteksta-uvlaka3Char" w:customStyle="true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styleId="ZavretakChar" w:customStyle="true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styleId="TekstkomentaraChar" w:customStyle="true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styleId="PredmetkomentaraChar" w:customStyle="true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styleId="DatumChar" w:customStyle="true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styleId="KartadokumentaChar" w:customStyle="true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styleId="Potpise-poteChar" w:customStyle="true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krajnjebiljekeChar" w:customStyle="true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hAnsiTheme="majorHAnsi" w:eastAsiaTheme="majorEastAsia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fusnoteChar" w:customStyle="true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styleId="HTML-adresaChar" w:customStyle="true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styleId="HTMLunaprijedoblikovanoChar" w:customStyle="true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hAnsiTheme="majorHAnsi" w:eastAsiaTheme="majorEastAsia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TekstmakronaredbeChar" w:customStyle="true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</w:rPr>
  </w:style>
  <w:style w:type="character" w:styleId="ZaglavljeporukeChar" w:customStyle="true">
    <w:name w:val="Zaglavlje poruke Char"/>
    <w:basedOn w:val="Zadanifontodlomka"/>
    <w:link w:val="Zaglavljeporuke"/>
    <w:uiPriority w:val="99"/>
    <w:semiHidden/>
    <w:rsid w:val="00551CB3"/>
    <w:rPr>
      <w:rFonts w:asciiTheme="majorHAnsi" w:hAnsiTheme="majorHAnsi" w:eastAsiaTheme="majorEastAsia" w:cstheme="majorBidi"/>
      <w:sz w:val="24"/>
      <w:szCs w:val="24"/>
      <w:shd w:val="pct20" w:color="auto" w:fill="auto"/>
      <w:lang w:val="hr-HR"/>
    </w:rPr>
  </w:style>
  <w:style w:type="paragraph" w:styleId="NormalDefault" w:customStyle="true">
    <w:name w:val="Normal_Default"/>
    <w:basedOn w:val="Normal"/>
    <w:link w:val="NormalDefaultChar"/>
    <w:rsid w:val="00EB0D4C"/>
  </w:style>
  <w:style w:type="character" w:styleId="NormalDefaultChar" w:customStyle="true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styleId="NaslovbiljekeChar" w:customStyle="true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styleId="ObinitekstChar" w:customStyle="true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styleId="PozdravChar" w:customStyle="true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styleId="PotpisChar" w:customStyle="true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styleId="DNA" w:customStyle="true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styleId="IzvornikNacrt" w:customStyle="true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NacrtChar" w:customStyle="true">
    <w:name w:val="Izvornik_Nacrt Char"/>
    <w:basedOn w:val="Zadanifontodlomka"/>
    <w:link w:val="IzvornikNacrt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Obrada" w:customStyle="true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styleId="IzvornikObradaChar" w:customStyle="true">
    <w:name w:val="Izvornik_Obrada Char"/>
    <w:basedOn w:val="Zadanifontodlomka"/>
    <w:link w:val="IzvornikObrada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" w:customStyle="true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SavjetnikChar" w:customStyle="true">
    <w:name w:val="Izvornik_Savjetnik Char"/>
    <w:basedOn w:val="Zadanifontodlomka"/>
    <w:link w:val="IzvornikSavjetnik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Potpis" w:customStyle="true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styleId="IzvornikSavjetnikPotpisChar" w:customStyle="true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IzvornikZapisniar" w:customStyle="true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styleId="IzvornikZapisniarChar" w:customStyle="true">
    <w:name w:val="Izvornik_Zapisničar Char"/>
    <w:basedOn w:val="Zadanifontodlomka"/>
    <w:link w:val="IzvornikZapisniar"/>
    <w:rsid w:val="00EB0D4C"/>
    <w:rPr>
      <w:rFonts w:ascii="Times New Roman" w:hAnsi="Times New Roman" w:eastAsia="Calibri" w:cs="Times New Roman"/>
      <w:color w:val="000000"/>
      <w:sz w:val="24"/>
      <w:szCs w:val="24"/>
      <w:lang w:val="hr-HR" w:eastAsia="hr-HR"/>
    </w:rPr>
  </w:style>
  <w:style w:type="paragraph" w:styleId="IzvornikZapisniarPotpis" w:customStyle="true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styleId="IzvornikZapisniarPotpisChar" w:customStyle="true">
    <w:name w:val="Izvornik_ZapisničarPotpis Char"/>
    <w:basedOn w:val="Zadanifontodlomka"/>
    <w:link w:val="IzvornikZapisniarPotpis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ListaeSPIS" w:customStyle="true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styleId="ListaeSPISChar" w:customStyle="true">
    <w:name w:val="Lista_eSPIS Char"/>
    <w:basedOn w:val="NormaleSPISChar"/>
    <w:link w:val="Lista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ormalJustified" w:customStyle="true">
    <w:name w:val="Normal_Justified"/>
    <w:basedOn w:val="Normal"/>
    <w:link w:val="NormalJustifiedChar"/>
    <w:qFormat/>
    <w:rsid w:val="00EB0D4C"/>
    <w:pPr>
      <w:jc w:val="both"/>
    </w:pPr>
  </w:style>
  <w:style w:type="character" w:styleId="NormalJustifiedChar" w:customStyle="true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styleId="StyleIzvornikSavjetnikPotpisBlack" w:customStyle="true">
    <w:name w:val="Style Izvornik_SavjetnikPotpis + Black"/>
    <w:basedOn w:val="IzvornikSavjetnikPotpis"/>
    <w:rsid w:val="00551CB3"/>
    <w:rPr>
      <w:color w:val="000000"/>
    </w:rPr>
  </w:style>
  <w:style w:type="paragraph" w:styleId="Uputatekst" w:customStyle="true">
    <w:name w:val="Uputa_tekst"/>
    <w:basedOn w:val="NormalJustified"/>
    <w:link w:val="UputatekstChar"/>
    <w:qFormat/>
    <w:rsid w:val="00EB0D4C"/>
    <w:pPr>
      <w:spacing w:after="120"/>
    </w:pPr>
  </w:style>
  <w:style w:type="character" w:styleId="UputatekstChar" w:customStyle="true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styleId="Pravnastvar1" w:customStyle="true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styleId="Pravnastvar1Char" w:customStyle="true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styleId="Pravnastvar2" w:customStyle="true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styleId="Pravnastvar2Char" w:customStyle="true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HeadereSPIS" w:customStyle="true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2259984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63616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numbering.xml" Type="http://schemas.openxmlformats.org/officeDocument/2006/relationships/numbering" Id="rId3"/><Relationship Target="footnotes.xml" Type="http://schemas.openxmlformats.org/officeDocument/2006/relationships/footnotes" Id="rId7"/><Relationship Target="fontTable.xml" Type="http://schemas.openxmlformats.org/officeDocument/2006/relationships/fontTabl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header1.xml" Type="http://schemas.openxmlformats.org/officeDocument/2006/relationships/header" Id="rId11"/><Relationship Target="settings.xml" Type="http://schemas.openxmlformats.org/officeDocument/2006/relationships/settings" Id="rId5"/><Relationship TargetMode="External" Target="http://nn.hr/" Type="http://schemas.openxmlformats.org/officeDocument/2006/relationships/hyperlink" Id="rId10"/><Relationship Target="styles.xml" Type="http://schemas.openxmlformats.org/officeDocument/2006/relationships/styles" Id="rId4"/><Relationship Target="media/image1.png" Type="http://schemas.openxmlformats.org/officeDocument/2006/relationships/image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>16. rujna 2021.</izvorni_sadrzaj>
    <derivirana_varijabla naziv="DomainObject.DatumDonosenjaOdluke_1">16. rujna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Su-353/2021-6</izvorni_sadrzaj>
    <derivirana_varijabla naziv="DomainObject.Oznaka_1">Su-353/2021-6</derivirana_varijabla>
  </DomainObject.Oznaka>
  <DomainObject.DonositeljOdluke.Ime>
    <izvorni_sadrzaj>Marija</izvorni_sadrzaj>
    <derivirana_varijabla naziv="DomainObject.DonositeljOdluke.Ime_1">Marija</derivirana_varijabla>
  </DomainObject.DonositeljOdluke.Ime>
  <DomainObject.DonositeljOdluke.Prezime>
    <izvorni_sadrzaj>Levanić-Škerbić</izvorni_sadrzaj>
    <derivirana_varijabla naziv="DomainObject.DonositeljOdluke.Prezime_1">Levanić-Škerbić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353</izvorni_sadrzaj>
    <derivirana_varijabla naziv="DomainObject.Predmet.Broj_1">353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23. kolovoza 2021.</izvorni_sadrzaj>
    <derivirana_varijabla naziv="DomainObject.Predmet.DatumOsnivanja_1">23. kolovoza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Zahtjev za službenike - sudski savjetnik, zapisničar i upisničar</izvorni_sadrzaj>
    <derivirana_varijabla naziv="DomainObject.Predmet.Opis_1">Zahtjev za službenike - sudski savjetnik, zapisničar i upisničar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Su-353/2021</izvorni_sadrzaj>
    <derivirana_varijabla naziv="DomainObject.Predmet.OznakaBroj_1">Su-353/2021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>Upravna soba 228</izvorni_sadrzaj>
    <derivirana_varijabla naziv="DomainObject.Predmet.Referada.Prostorija.Naziv_1">Upravna soba 228</derivirana_varijabla>
  </DomainObject.Predmet.Referada.Prostorija.Naziv>
  <DomainObject.Predmet.Referada.Prostorija.Oznaka>
    <izvorni_sadrzaj>Upravna soba 228</izvorni_sadrzaj>
    <derivirana_varijabla naziv="DomainObject.Predmet.Referada.Prostorija.Oznaka_1">Upravna soba 228</derivirana_varijabla>
  </DomainObject.Predmet.Referada.Prostorija.Oznaka>
  <DomainObject.Predmet.Referada.Sud.Naziv>
    <izvorni_sadrzaj>Trgovački sud u Varaždinu</izvorni_sadrzaj>
    <derivirana_varijabla naziv="DomainObject.Predmet.Referada.Sud.Naziv_1">Trgovački sud u Varaždinu</derivirana_varijabla>
  </DomainObject.Predmet.Referada.Sud.Naziv>
  <DomainObject.Predmet.Referada.Sudac>
    <izvorni_sadrzaj>Marija Levanić-Škerbić</izvorni_sadrzaj>
    <derivirana_varijabla naziv="DomainObject.Predmet.Referada.Sudac_1">Marija Levanić-Škerbić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Trgovački sud u Varaždinu</izvorni_sadrzaj>
    <derivirana_varijabla naziv="DomainObject.Predmet.StrankaFormated_1">  Trgovački sud u Varaždinu</derivirana_varijabla>
  </DomainObject.Predmet.StrankaFormated>
  <DomainObject.Predmet.StrankaFormatedOIB>
    <izvorni_sadrzaj>  Trgovački sud u Varaždinu, OIB 07397915111</izvorni_sadrzaj>
    <derivirana_varijabla naziv="DomainObject.Predmet.StrankaFormatedOIB_1">  Trgovački sud u Varaždinu, OIB 07397915111</derivirana_varijabla>
  </DomainObject.Predmet.StrankaFormatedOIB>
  <DomainObject.Predmet.StrankaFormatedWithAdress>
    <izvorni_sadrzaj> Trgovački sud u Varaždinu, Braće Radića 2, 42000 Varaždin</izvorni_sadrzaj>
    <derivirana_varijabla naziv="DomainObject.Predmet.StrankaFormatedWithAdress_1"> Trgovački sud u Varaždinu, Braće Radića 2, 42000 Varaždin</derivirana_varijabla>
  </DomainObject.Predmet.StrankaFormatedWithAdress>
  <DomainObject.Predmet.StrankaFormatedWithAdressOIB>
    <izvorni_sadrzaj> Trgovački sud u Varaždinu, OIB 07397915111, Braće Radića 2, 42000 Varaždin</izvorni_sadrzaj>
    <derivirana_varijabla naziv="DomainObject.Predmet.StrankaFormatedWithAdressOIB_1"> Trgovački sud u Varaždinu, OIB 07397915111, Braće Radića 2, 42000 Varaždin</derivirana_varijabla>
  </DomainObject.Predmet.StrankaFormatedWithAdressOIB>
  <DomainObject.Predmet.StrankaWithAdress>
    <izvorni_sadrzaj>Trgovački sud u Varaždinu Braće Radića 2,42000 Varaždin</izvorni_sadrzaj>
    <derivirana_varijabla naziv="DomainObject.Predmet.StrankaWithAdress_1">Trgovački sud u Varaždinu Braće Radića 2,42000 Varaždin</derivirana_varijabla>
  </DomainObject.Predmet.StrankaWithAdress>
  <DomainObject.Predmet.StrankaWithAdressOIB>
    <izvorni_sadrzaj>Trgovački sud u Varaždinu, OIB 07397915111, Braće Radića 2,42000 Varaždin</izvorni_sadrzaj>
    <derivirana_varijabla naziv="DomainObject.Predmet.StrankaWithAdressOIB_1">Trgovački sud u Varaždinu, OIB 07397915111, Braće Radića 2,42000 Varaždin</derivirana_varijabla>
  </DomainObject.Predmet.StrankaWithAdressOIB>
  <DomainObject.Predmet.StrankaNazivFormated>
    <izvorni_sadrzaj>Trgovački sud u Varaždinu</izvorni_sadrzaj>
    <derivirana_varijabla naziv="DomainObject.Predmet.StrankaNazivFormated_1">Trgovački sud u Varaždinu</derivirana_varijabla>
  </DomainObject.Predmet.StrankaNazivFormated>
  <DomainObject.Predmet.StrankaNazivFormatedOIB>
    <izvorni_sadrzaj>Trgovački sud u Varaždinu, OIB 07397915111</izvorni_sadrzaj>
    <derivirana_varijabla naziv="DomainObject.Predmet.StrankaNazivFormatedOIB_1">Trgovački sud u Varaždinu, OIB 07397915111</derivirana_varijabla>
  </DomainObject.Predmet.StrankaNazivFormatedOIB>
  <DomainObject.Predmet.Sud.Adresa.Naselje>
    <izvorni_sadrzaj>Varaždin</izvorni_sadrzaj>
    <derivirana_varijabla naziv="DomainObject.Predmet.Sud.Adresa.Naselje_1">Varaždin</derivirana_varijabla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>42000</izvorni_sadrzaj>
    <derivirana_varijabla naziv="DomainObject.Predmet.Sud.Adresa.PostBroj_1">42000</derivirana_varijabla>
  </DomainObject.Predmet.Sud.Adresa.PostBroj>
  <DomainObject.Predmet.Sud.Adresa.UlicaIKBR>
    <izvorni_sadrzaj>Braće Radića 2</izvorni_sadrzaj>
    <derivirana_varijabla naziv="DomainObject.Predmet.Sud.Adresa.UlicaIKBR_1">Braće Radića 2</derivirana_varijabla>
  </DomainObject.Predmet.Sud.Adresa.UlicaIKBR>
  <DomainObject.Predmet.Sud.Naziv>
    <izvorni_sadrzaj>Trgovački sud u Varaždinu</izvorni_sadrzaj>
    <derivirana_varijabla naziv="DomainObject.Predmet.Sud.Naziv_1">Trgovački sud u Varaždinu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Varaždinu</izvorni_sadrzaj>
    <derivirana_varijabla naziv="DomainObject.Predmet.TrenutnaLokacijaSpisa.Sud.Naziv_1">Trgovački sud u Varaždinu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Ured 227</izvorni_sadrzaj>
    <derivirana_varijabla naziv="DomainObject.Predmet.UstrojstvenaJedinicaVodi.Prostorija.Naziv_1">Ured 227</derivirana_varijabla>
  </DomainObject.Predmet.UstrojstvenaJedinicaVodi.Prostorija.Naziv>
  <DomainObject.Predmet.UstrojstvenaJedinicaVodi.Prostorija.Oznaka>
    <izvorni_sadrzaj>227</izvorni_sadrzaj>
    <derivirana_varijabla naziv="DomainObject.Predmet.UstrojstvenaJedinicaVodi.Prostorija.Oznaka_1">227</derivirana_varijabla>
  </DomainObject.Predmet.UstrojstvenaJedinicaVodi.Prostorija.Oznaka>
  <DomainObject.Predmet.UstrojstvenaJedinicaVodi.Sud.Naziv>
    <izvorni_sadrzaj>Trgovački sud u Varaždinu</izvorni_sadrzaj>
    <derivirana_varijabla naziv="DomainObject.Predmet.UstrojstvenaJedinicaVodi.Sud.Naziv_1">Trgovački sud u Varaždinu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Trgovački sud u Varaždinu</item>
    </izvorni_sadrzaj>
    <derivirana_varijabla naziv="DomainObject.Predmet.StrankaListFormated_1">
      <item>Trgovački sud u Varaždinu</item>
    </derivirana_varijabla>
  </DomainObject.Predmet.StrankaListFormated>
  <DomainObject.Predmet.StrankaListFormatedOIB>
    <izvorni_sadrzaj>
      <item>Trgovački sud u Varaždinu, OIB 07397915111</item>
    </izvorni_sadrzaj>
    <derivirana_varijabla naziv="DomainObject.Predmet.StrankaListFormatedOIB_1">
      <item>Trgovački sud u Varaždinu, OIB 07397915111</item>
    </derivirana_varijabla>
  </DomainObject.Predmet.StrankaListFormatedOIB>
  <DomainObject.Predmet.StrankaListFormatedWithAdress>
    <izvorni_sadrzaj>
      <item>Trgovački sud u Varaždinu, Braće Radića 2, 42000 Varaždin</item>
    </izvorni_sadrzaj>
    <derivirana_varijabla naziv="DomainObject.Predmet.StrankaListFormatedWithAdress_1">
      <item>Trgovački sud u Varaždinu, Braće Radića 2, 42000 Varaždin</item>
    </derivirana_varijabla>
  </DomainObject.Predmet.StrankaListFormatedWithAdress>
  <DomainObject.Predmet.StrankaListFormatedWithAdressOIB>
    <izvorni_sadrzaj>
      <item>Trgovački sud u Varaždinu, OIB 07397915111, Braće Radića 2, 42000 Varaždin</item>
    </izvorni_sadrzaj>
    <derivirana_varijabla naziv="DomainObject.Predmet.StrankaListFormatedWithAdressOIB_1">
      <item>Trgovački sud u Varaždinu, OIB 07397915111, Braće Radića 2, 42000 Varaždin</item>
    </derivirana_varijabla>
  </DomainObject.Predmet.StrankaListFormatedWithAdressOIB>
  <DomainObject.Predmet.StrankaListNazivFormated>
    <izvorni_sadrzaj>
      <item>Trgovački sud u Varaždinu</item>
    </izvorni_sadrzaj>
    <derivirana_varijabla naziv="DomainObject.Predmet.StrankaListNazivFormated_1">
      <item>Trgovački sud u Varaždinu</item>
    </derivirana_varijabla>
  </DomainObject.Predmet.StrankaListNazivFormated>
  <DomainObject.Predmet.StrankaListNazivFormatedOIB>
    <izvorni_sadrzaj>
      <item>Trgovački sud u Varaždinu, OIB 07397915111</item>
    </izvorni_sadrzaj>
    <derivirana_varijabla naziv="DomainObject.Predmet.StrankaListNazivFormatedOIB_1">
      <item>Trgovački sud u Varaždinu, OIB 07397915111</item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>Ministarstvo pravosuđa i uprave</item>
    </izvorni_sadrzaj>
    <derivirana_varijabla naziv="DomainObject.Predmet.OstaliListFormated_1">
      <item>Ministarstvo pravosuđa i uprave</item>
    </derivirana_varijabla>
  </DomainObject.Predmet.OstaliListFormated>
  <DomainObject.Predmet.OstaliListFormatedOIB>
    <izvorni_sadrzaj>
      <item>Ministarstvo pravosuđa i uprave, OIB 72910430276</item>
    </izvorni_sadrzaj>
    <derivirana_varijabla naziv="DomainObject.Predmet.OstaliListFormatedOIB_1">
      <item>Ministarstvo pravosuđa i uprave, OIB 72910430276</item>
    </derivirana_varijabla>
  </DomainObject.Predmet.OstaliListFormatedOIB>
  <DomainObject.Predmet.OstaliListFormatedWithAdress>
    <izvorni_sadrzaj>
      <item>Ministarstvo pravosuđa i uprave, Ulica grada Vukovara 49, 10000 Zagreb</item>
    </izvorni_sadrzaj>
    <derivirana_varijabla naziv="DomainObject.Predmet.OstaliListFormatedWithAdress_1">
      <item>Ministarstvo pravosuđa i uprave, Ulica grada Vukovara 49, 10000 Zagreb</item>
    </derivirana_varijabla>
  </DomainObject.Predmet.OstaliListFormatedWithAdress>
  <DomainObject.Predmet.OstaliListFormatedWithAdressOIB>
    <izvorni_sadrzaj>
      <item>Ministarstvo pravosuđa i uprave, OIB 72910430276, Ulica grada Vukovara 49, 10000 Zagreb</item>
    </izvorni_sadrzaj>
    <derivirana_varijabla naziv="DomainObject.Predmet.OstaliListFormatedWithAdressOIB_1">
      <item>Ministarstvo pravosuđa i uprave, OIB 72910430276, Ulica grada Vukovara 49, 10000 Zagreb</item>
    </derivirana_varijabla>
  </DomainObject.Predmet.OstaliListFormatedWithAdressOIB>
  <DomainObject.Predmet.OstaliListNazivFormated>
    <izvorni_sadrzaj>
      <item>Ministarstvo pravosuđa i uprave</item>
    </izvorni_sadrzaj>
    <derivirana_varijabla naziv="DomainObject.Predmet.OstaliListNazivFormated_1">
      <item>Ministarstvo pravosuđa i uprave</item>
    </derivirana_varijabla>
  </DomainObject.Predmet.OstaliListNazivFormated>
  <DomainObject.Predmet.OstaliListNazivFormatedOIB>
    <izvorni_sadrzaj>
      <item>Ministarstvo pravosuđa i uprave, OIB 72910430276</item>
    </izvorni_sadrzaj>
    <derivirana_varijabla naziv="DomainObject.Predmet.OstaliListNazivFormatedOIB_1">
      <item>Ministarstvo pravosuđa i uprave, OIB 72910430276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Datum>
    <izvorni_sadrzaj>16. rujna 2021.</izvorni_sadrzaj>
    <derivirana_varijabla naziv="DomainObject.Datum_1">16. rujna 2021.</derivirana_varijabla>
  </DomainObject.Datum>
  <DomainObject.PoslovniBrojDokumenta>
    <izvorni_sadrzaj>Su-353/2021-6</izvorni_sadrzaj>
    <derivirana_varijabla naziv="DomainObject.PoslovniBrojDokumenta_1">Su-353/2021-6</derivirana_varijabla>
  </DomainObject.PoslovniBrojDokumenta>
  <DomainObject.Predmet.StrankaIDrugi>
    <izvorni_sadrzaj>Trgovački sud u Varaždinu</izvorni_sadrzaj>
    <derivirana_varijabla naziv="DomainObject.Predmet.StrankaIDrugi_1">Trgovački sud u Varaždinu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Trgovački sud u Varaždinu, OIB 07397915111, Braće Radića 2, 42000 Varaždin</izvorni_sadrzaj>
    <derivirana_varijabla naziv="DomainObject.Predmet.StrankaIDrugiAdressOIB_1">Trgovački sud u Varaždinu, OIB 07397915111, Braće Radića 2, 42000 Varaždin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Trgovački sud u Varaždinu</item>
      <item>Ministarstvo pravosuđa i uprave</item>
    </izvorni_sadrzaj>
    <derivirana_varijabla naziv="DomainObject.Predmet.SudioniciListNaziv_1">
      <item>Trgovački sud u Varaždinu</item>
      <item>Ministarstvo pravosuđa i uprave</item>
    </derivirana_varijabla>
  </DomainObject.Predmet.SudioniciListNaziv>
  <DomainObject.Predmet.SudioniciListAdressOIB>
    <izvorni_sadrzaj>
      <item>Trgovački sud u Varaždinu, OIB 07397915111, Braće Radića 2,42000 Varaždin</item>
      <item>Ministarstvo pravosuđa i uprave, OIB 72910430276, Ulica grada Vukovara 49,10000 Zagreb</item>
    </izvorni_sadrzaj>
    <derivirana_varijabla naziv="DomainObject.Predmet.SudioniciListAdressOIB_1">
      <item>Trgovački sud u Varaždinu, OIB 07397915111, Braće Radića 2,42000 Varaždin</item>
      <item>Ministarstvo pravosuđa i uprave, OIB 72910430276, Ulica grada Vukovara 49,10000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FunkcijaOsobe>
    <izvorni_sadrzaj/>
    <derivirana_varijabla naziv="DomainObject.Predmet.FunkcijaOsobe_1"/>
  </DomainObject.Predmet.FunkcijaOsobe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07397915111</item>
      <item>, OIB 72910430276</item>
    </izvorni_sadrzaj>
    <derivirana_varijabla naziv="DomainObject.Predmet.SudioniciListNazivOIB_1">
      <item>, OIB 07397915111</item>
      <item>, OIB 72910430276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/>
    </izvorni_sadrzaj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16. rujna 2021.</izvorni_sadrzaj>
    <derivirana_varijabla naziv="DomainObject.PredzadnjaOdlukaIzPredmeta.DatumDonosenjaOdluke_1">16. rujna 2021.</derivirana_varijabla>
  </DomainObject.PredzadnjaOdlukaIzPredmeta.DatumDonosenjaOdluke>
  <DomainObject.PredzadnjaOdlukaIzPredmeta.Oznaka>
    <izvorni_sadrzaj>Su-353/2021-5</izvorni_sadrzaj>
    <derivirana_varijabla naziv="DomainObject.PredzadnjaOdlukaIzPredmeta.Oznaka_1">Su-353/2021-5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23. kolovoza 2021.</izvorni_sadrzaj>
    <derivirana_varijabla naziv="DomainObject.Predmet.DatumPocetkaProcesa_1">23. kolovoza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/>
    </izvorni_sadrzaj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>
      <item/>
    </izvorni_sadrzaj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68EB12AB-2B67-48B1-81DF-66351CC693C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/>
  <properties:Pages>2</properties:Pages>
  <properties:Words>317</properties:Words>
  <properties:Characters>1915</properties:Characters>
  <properties:Lines>52</properties:Lines>
  <properties:Paragraphs>22</properties:Paragraphs>
  <properties:TotalTime>5</properties:TotalTime>
  <properties:ScaleCrop>false</properties:ScaleCrop>
  <properties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Prazni eSPIS predložak s naputkom</vt:lpstr>
      <vt:lpstr>Prazni eSPIS predložak s naputkom</vt:lpstr>
    </vt:vector>
  </properties:TitlesOfParts>
  <properties:LinksUpToDate>false</properties:LinksUpToDate>
  <properties:CharactersWithSpaces>2241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2021-09-16T12:38:00Z</dcterms:created>
  <dc:creator>Ratko Gospodnetić, ZI5 d.o.o. Zagreb</dc:creator>
  <dc:description>Ovaj predložak služi kao osnova za kreiranje novih eSPIS predložaka tijekom obrade sudskih dokumenata.</dc:description>
  <cp:lastModifiedBy>Marija Levanić Škerbić</cp:lastModifiedBy>
  <dcterms:modified xmlns:xsi="http://www.w3.org/2001/XMLSchema-instance" xsi:type="dcterms:W3CDTF">2021-09-16T13:16:00Z</dcterms:modified>
  <cp:revision>6</cp:revision>
  <dc:title>Prazni eSPIS predložak s naputkom</dc:title>
  <cp:version>9.4.8_Promjena1</cp:ver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C_coloring">
    <vt:bool>true</vt:bool>
  </prop:property>
  <prop:property fmtid="{D5CDD505-2E9C-101B-9397-08002B2CF9AE}" pid="3" name="Saved">
    <vt:bool>true</vt:bool>
  </prop:property>
  <prop:property fmtid="{D5CDD505-2E9C-101B-9397-08002B2CF9AE}" pid="4" name="BrojStranica">
    <vt:i4>2</vt:i4>
  </prop:property>
  <prop:property fmtid="{D5CDD505-2E9C-101B-9397-08002B2CF9AE}" pid="5" name="Naslov">
    <vt:lpwstr>Su-353/2021-6 / Odluka - Obavijest (obavijest_uz_oglas.docx)</vt:lpwstr>
  </prop:property>
  <prop:property fmtid="{D5CDD505-2E9C-101B-9397-08002B2CF9AE}" pid="6" name="Predlozak_id">
    <vt:lpwstr>1000000457</vt:lpwstr>
  </prop:property>
  <prop:property fmtid="{D5CDD505-2E9C-101B-9397-08002B2CF9AE}" pid="7" name="Predlozak_oznaka">
    <vt:lpwstr>OD0000</vt:lpwstr>
  </prop:property>
  <prop:property fmtid="{D5CDD505-2E9C-101B-9397-08002B2CF9AE}" pid="8" name="Predlozak_naziv">
    <vt:lpwstr>Potpuno prazni predložak - odluka, dopis, rješenje, zaključak</vt:lpwstr>
  </prop:property>
</prop:Properties>
</file>