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REPUBLIKA HRVATSKA</w:t>
      </w: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OPĆINSKI SUD U RIJECI</w:t>
      </w:r>
    </w:p>
    <w:p w:rsidR="00EE6F19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URED PREDSJEDNIKA</w:t>
      </w:r>
    </w:p>
    <w:p w:rsidR="00EE6F19" w:rsidRPr="00F65D05" w:rsidRDefault="00EE6F19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KOMISIJA ZA PROVEDBU  JAVNOG NATJEČAJA</w:t>
      </w:r>
    </w:p>
    <w:p w:rsidR="00BB18DE" w:rsidRPr="00F65D05" w:rsidRDefault="00BB18DE">
      <w:pPr>
        <w:jc w:val="both"/>
        <w:rPr>
          <w:rFonts w:ascii="Arial" w:hAnsi="Arial" w:cs="Arial"/>
        </w:rPr>
      </w:pPr>
    </w:p>
    <w:p w:rsidR="00BB18DE" w:rsidRPr="00F65D05" w:rsidRDefault="00781185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Posl.br.: </w:t>
      </w:r>
      <w:r w:rsidR="00BB18DE" w:rsidRPr="00F65D05">
        <w:rPr>
          <w:rFonts w:ascii="Arial" w:hAnsi="Arial" w:cs="Arial"/>
        </w:rPr>
        <w:t>7</w:t>
      </w:r>
      <w:r w:rsidR="00C220CF" w:rsidRPr="00F65D05">
        <w:rPr>
          <w:rFonts w:ascii="Arial" w:hAnsi="Arial" w:cs="Arial"/>
        </w:rPr>
        <w:t xml:space="preserve"> </w:t>
      </w:r>
      <w:r w:rsidR="00BB18DE" w:rsidRPr="00F65D05">
        <w:rPr>
          <w:rFonts w:ascii="Arial" w:hAnsi="Arial" w:cs="Arial"/>
        </w:rPr>
        <w:t>Su-</w:t>
      </w:r>
      <w:r w:rsidR="00DB32A2">
        <w:rPr>
          <w:rFonts w:ascii="Arial" w:hAnsi="Arial" w:cs="Arial"/>
        </w:rPr>
        <w:t>12</w:t>
      </w:r>
      <w:r w:rsidR="00B174C8">
        <w:rPr>
          <w:rFonts w:ascii="Arial" w:hAnsi="Arial" w:cs="Arial"/>
        </w:rPr>
        <w:t>50</w:t>
      </w:r>
      <w:r w:rsidR="00F65D05" w:rsidRPr="00F65D05">
        <w:rPr>
          <w:rFonts w:ascii="Arial" w:hAnsi="Arial" w:cs="Arial"/>
        </w:rPr>
        <w:t>/2021</w:t>
      </w:r>
      <w:r w:rsidR="00E55D54">
        <w:rPr>
          <w:rFonts w:ascii="Arial" w:hAnsi="Arial" w:cs="Arial"/>
        </w:rPr>
        <w:t>-7</w:t>
      </w:r>
      <w:bookmarkStart w:id="0" w:name="_GoBack"/>
      <w:bookmarkEnd w:id="0"/>
    </w:p>
    <w:p w:rsidR="00BB18DE" w:rsidRPr="00F65D05" w:rsidRDefault="00BB18D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 Rijeci</w:t>
      </w:r>
      <w:r w:rsidR="002B1686" w:rsidRPr="00F65D05">
        <w:rPr>
          <w:rFonts w:ascii="Arial" w:hAnsi="Arial" w:cs="Arial"/>
        </w:rPr>
        <w:t>,</w:t>
      </w:r>
      <w:r w:rsidR="001356A0" w:rsidRPr="00F65D05">
        <w:rPr>
          <w:rFonts w:ascii="Arial" w:hAnsi="Arial" w:cs="Arial"/>
        </w:rPr>
        <w:t xml:space="preserve"> </w:t>
      </w:r>
      <w:r w:rsidR="00B174C8">
        <w:rPr>
          <w:rFonts w:ascii="Arial" w:hAnsi="Arial" w:cs="Arial"/>
        </w:rPr>
        <w:t>07.</w:t>
      </w:r>
      <w:r w:rsidR="003D73C2">
        <w:rPr>
          <w:rFonts w:ascii="Arial" w:hAnsi="Arial" w:cs="Arial"/>
        </w:rPr>
        <w:t xml:space="preserve"> </w:t>
      </w:r>
      <w:r w:rsidR="00B174C8">
        <w:rPr>
          <w:rFonts w:ascii="Arial" w:hAnsi="Arial" w:cs="Arial"/>
        </w:rPr>
        <w:t>listopada</w:t>
      </w:r>
      <w:r w:rsidR="00462E1C" w:rsidRPr="00F65D05">
        <w:rPr>
          <w:rFonts w:ascii="Arial" w:hAnsi="Arial" w:cs="Arial"/>
        </w:rPr>
        <w:t xml:space="preserve"> 2021</w:t>
      </w:r>
      <w:r w:rsidR="002B1686" w:rsidRPr="00F65D05">
        <w:rPr>
          <w:rFonts w:ascii="Arial" w:hAnsi="Arial" w:cs="Arial"/>
        </w:rPr>
        <w:t>.</w:t>
      </w:r>
    </w:p>
    <w:p w:rsidR="00C352F3" w:rsidRPr="00F65D05" w:rsidRDefault="00C352F3">
      <w:pPr>
        <w:jc w:val="both"/>
        <w:rPr>
          <w:rFonts w:ascii="Arial" w:hAnsi="Arial" w:cs="Arial"/>
        </w:rPr>
      </w:pPr>
    </w:p>
    <w:p w:rsidR="00C352F3" w:rsidRPr="00F65D05" w:rsidRDefault="00C352F3">
      <w:pPr>
        <w:jc w:val="both"/>
        <w:rPr>
          <w:rFonts w:ascii="Arial" w:hAnsi="Arial" w:cs="Arial"/>
        </w:rPr>
      </w:pP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OBAVIJEST</w:t>
      </w: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uz javni natječaj Općinskog suda u Rijeci</w:t>
      </w:r>
    </w:p>
    <w:p w:rsidR="00C97385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 xml:space="preserve">za radno mjesto </w:t>
      </w:r>
      <w:r w:rsidR="00ED0394" w:rsidRPr="00F65D05">
        <w:rPr>
          <w:rFonts w:ascii="Arial" w:hAnsi="Arial" w:cs="Arial"/>
          <w:b/>
        </w:rPr>
        <w:t>I</w:t>
      </w:r>
      <w:r w:rsidR="0069791C" w:rsidRPr="00F65D05">
        <w:rPr>
          <w:rFonts w:ascii="Arial" w:hAnsi="Arial" w:cs="Arial"/>
          <w:b/>
        </w:rPr>
        <w:t>II</w:t>
      </w:r>
      <w:r w:rsidR="00A049F0" w:rsidRPr="00F65D05">
        <w:rPr>
          <w:rFonts w:ascii="Arial" w:hAnsi="Arial" w:cs="Arial"/>
          <w:b/>
        </w:rPr>
        <w:t>.</w:t>
      </w:r>
      <w:r w:rsidRPr="00F65D05">
        <w:rPr>
          <w:rFonts w:ascii="Arial" w:hAnsi="Arial" w:cs="Arial"/>
          <w:b/>
        </w:rPr>
        <w:t xml:space="preserve"> vrste </w:t>
      </w:r>
      <w:r w:rsidR="00C352F3" w:rsidRPr="00F65D05">
        <w:rPr>
          <w:rFonts w:ascii="Arial" w:hAnsi="Arial" w:cs="Arial"/>
          <w:b/>
        </w:rPr>
        <w:t xml:space="preserve">administrativni </w:t>
      </w:r>
      <w:r w:rsidR="00DA26A0" w:rsidRPr="00F65D05">
        <w:rPr>
          <w:rFonts w:ascii="Arial" w:hAnsi="Arial" w:cs="Arial"/>
          <w:b/>
        </w:rPr>
        <w:t>referent</w:t>
      </w:r>
      <w:r w:rsidR="00C352F3" w:rsidRPr="00F65D05">
        <w:rPr>
          <w:rFonts w:ascii="Arial" w:hAnsi="Arial" w:cs="Arial"/>
          <w:b/>
        </w:rPr>
        <w:t xml:space="preserve"> </w:t>
      </w:r>
      <w:r w:rsidR="00DA26A0" w:rsidRPr="00F65D05">
        <w:rPr>
          <w:rFonts w:ascii="Arial" w:hAnsi="Arial" w:cs="Arial"/>
          <w:b/>
        </w:rPr>
        <w:t xml:space="preserve"> – </w:t>
      </w:r>
      <w:r w:rsidR="00B174C8">
        <w:rPr>
          <w:rFonts w:ascii="Arial" w:hAnsi="Arial" w:cs="Arial"/>
          <w:b/>
        </w:rPr>
        <w:t>arhivar</w:t>
      </w:r>
      <w:r w:rsidR="00C97385" w:rsidRPr="00F65D05">
        <w:rPr>
          <w:rFonts w:ascii="Arial" w:hAnsi="Arial" w:cs="Arial"/>
          <w:b/>
        </w:rPr>
        <w:t xml:space="preserve"> </w:t>
      </w:r>
      <w:r w:rsidR="00E04E9D" w:rsidRPr="00F65D05">
        <w:rPr>
          <w:rFonts w:ascii="Arial" w:hAnsi="Arial" w:cs="Arial"/>
          <w:b/>
        </w:rPr>
        <w:t>(</w:t>
      </w:r>
      <w:r w:rsidR="00DA1FAE">
        <w:rPr>
          <w:rFonts w:ascii="Arial" w:hAnsi="Arial" w:cs="Arial"/>
          <w:b/>
        </w:rPr>
        <w:t>1</w:t>
      </w:r>
      <w:r w:rsidR="008570B6" w:rsidRPr="00F65D05">
        <w:rPr>
          <w:rFonts w:ascii="Arial" w:hAnsi="Arial" w:cs="Arial"/>
          <w:b/>
        </w:rPr>
        <w:t xml:space="preserve"> izvršitelj</w:t>
      </w:r>
      <w:r w:rsidR="00E04E9D" w:rsidRPr="00F65D05">
        <w:rPr>
          <w:rFonts w:ascii="Arial" w:hAnsi="Arial" w:cs="Arial"/>
          <w:b/>
        </w:rPr>
        <w:t>)</w:t>
      </w:r>
      <w:r w:rsidR="008570B6" w:rsidRPr="00F65D05">
        <w:rPr>
          <w:rFonts w:ascii="Arial" w:hAnsi="Arial" w:cs="Arial"/>
          <w:b/>
        </w:rPr>
        <w:t xml:space="preserve"> </w:t>
      </w:r>
    </w:p>
    <w:p w:rsidR="00C8371C" w:rsidRPr="00F65D05" w:rsidRDefault="00C220CF" w:rsidP="00B87EEE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 Općinskom sudu u Rijeci</w:t>
      </w:r>
    </w:p>
    <w:p w:rsidR="00B87EEE" w:rsidRPr="00F65D05" w:rsidRDefault="00B87EEE" w:rsidP="00B87EEE">
      <w:pPr>
        <w:jc w:val="center"/>
        <w:rPr>
          <w:rFonts w:ascii="Arial" w:hAnsi="Arial" w:cs="Arial"/>
        </w:rPr>
      </w:pPr>
    </w:p>
    <w:p w:rsidR="00B174C8" w:rsidRDefault="00AF4BD4" w:rsidP="00B174C8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Opis poslova:</w:t>
      </w:r>
    </w:p>
    <w:p w:rsidR="00B174C8" w:rsidRPr="00B174C8" w:rsidRDefault="00B174C8" w:rsidP="00B174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C352F3" w:rsidRPr="00F65D05">
        <w:rPr>
          <w:rFonts w:ascii="Arial" w:hAnsi="Arial" w:cs="Arial"/>
        </w:rPr>
        <w:t>Administrativni referent –</w:t>
      </w:r>
      <w:r>
        <w:rPr>
          <w:rFonts w:ascii="Arial" w:hAnsi="Arial" w:cs="Arial"/>
        </w:rPr>
        <w:t xml:space="preserve"> arhivar</w:t>
      </w:r>
      <w:r w:rsidR="00C352F3" w:rsidRPr="00F65D05">
        <w:rPr>
          <w:rFonts w:ascii="Arial" w:hAnsi="Arial" w:cs="Arial"/>
        </w:rPr>
        <w:t xml:space="preserve"> na </w:t>
      </w:r>
      <w:r w:rsidR="00603C5E" w:rsidRPr="00F65D05">
        <w:rPr>
          <w:rFonts w:ascii="Arial" w:hAnsi="Arial" w:cs="Arial"/>
        </w:rPr>
        <w:t xml:space="preserve">sudu obavlja sjedeće poslove: </w:t>
      </w:r>
      <w:r>
        <w:rPr>
          <w:rFonts w:ascii="Arial" w:hAnsi="Arial" w:cs="Arial"/>
        </w:rPr>
        <w:t xml:space="preserve">obavlja poslove odlaganja spisa u arhivu , vodi evidenciju spisa uzetih iz arhive, obavlja poslove na izlučivanju arhiviranih spisa i uništenju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gradiva, poslove </w:t>
      </w:r>
      <w:proofErr w:type="spellStart"/>
      <w:r>
        <w:rPr>
          <w:rFonts w:ascii="Arial" w:hAnsi="Arial" w:cs="Arial"/>
        </w:rPr>
        <w:t>upisničara</w:t>
      </w:r>
      <w:proofErr w:type="spellEnd"/>
      <w:r>
        <w:rPr>
          <w:rFonts w:ascii="Arial" w:hAnsi="Arial" w:cs="Arial"/>
        </w:rPr>
        <w:t xml:space="preserve"> vezno za arhivirane spise te druge odgovarajuće poslove. </w:t>
      </w:r>
    </w:p>
    <w:p w:rsidR="00776ECB" w:rsidRPr="00776ECB" w:rsidRDefault="00776ECB" w:rsidP="00776ECB">
      <w:pPr>
        <w:jc w:val="both"/>
        <w:rPr>
          <w:rFonts w:ascii="Arial" w:hAnsi="Arial" w:cs="Arial"/>
          <w:b/>
        </w:rPr>
      </w:pPr>
    </w:p>
    <w:p w:rsidR="00AE03A9" w:rsidRPr="00F65D05" w:rsidRDefault="00AE03A9" w:rsidP="00AE03A9">
      <w:pPr>
        <w:jc w:val="both"/>
        <w:rPr>
          <w:rFonts w:ascii="Arial" w:hAnsi="Arial" w:cs="Arial"/>
        </w:rPr>
      </w:pPr>
    </w:p>
    <w:p w:rsidR="00AE03A9" w:rsidRPr="00F65D05" w:rsidRDefault="00AE03A9" w:rsidP="00AE03A9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Podaci o plaći: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603C5E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Osnovica za izračun plaće iznosi </w:t>
      </w:r>
      <w:r w:rsidR="002B1686" w:rsidRPr="00F65D05">
        <w:rPr>
          <w:rFonts w:ascii="Arial" w:hAnsi="Arial" w:cs="Arial"/>
        </w:rPr>
        <w:t>6.044,51</w:t>
      </w:r>
      <w:r w:rsidRPr="00F65D05">
        <w:rPr>
          <w:rFonts w:ascii="Arial" w:hAnsi="Arial" w:cs="Arial"/>
        </w:rPr>
        <w:t xml:space="preserve"> kn, a koeficijent složenosti poslova radnog mjesta III. vrste administrativnog referenta – </w:t>
      </w:r>
      <w:r w:rsidR="00B174C8">
        <w:rPr>
          <w:rFonts w:ascii="Arial" w:hAnsi="Arial" w:cs="Arial"/>
        </w:rPr>
        <w:t>arhivara</w:t>
      </w:r>
      <w:r w:rsidRPr="00F65D05">
        <w:rPr>
          <w:rFonts w:ascii="Arial" w:hAnsi="Arial" w:cs="Arial"/>
        </w:rPr>
        <w:t xml:space="preserve"> </w:t>
      </w:r>
      <w:r w:rsidRPr="000659BA">
        <w:rPr>
          <w:rFonts w:ascii="Arial" w:hAnsi="Arial" w:cs="Arial"/>
        </w:rPr>
        <w:t>je 0,</w:t>
      </w:r>
      <w:r w:rsidR="00776ECB" w:rsidRPr="000659BA">
        <w:rPr>
          <w:rFonts w:ascii="Arial" w:hAnsi="Arial" w:cs="Arial"/>
        </w:rPr>
        <w:t>898</w:t>
      </w:r>
      <w:r w:rsidRPr="000659BA">
        <w:rPr>
          <w:rFonts w:ascii="Arial" w:hAnsi="Arial" w:cs="Arial"/>
        </w:rPr>
        <w:t>.</w:t>
      </w:r>
    </w:p>
    <w:p w:rsidR="00AE03A9" w:rsidRPr="00F65D05" w:rsidRDefault="00AE03A9" w:rsidP="00603C5E">
      <w:pPr>
        <w:jc w:val="both"/>
        <w:rPr>
          <w:rFonts w:ascii="Arial" w:hAnsi="Arial" w:cs="Arial"/>
          <w:b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Način testiranja kandidata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Testiranje se sastoji od:</w:t>
      </w:r>
    </w:p>
    <w:p w:rsidR="00633592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poznavanja osnova ustavnog ustrojstva Republike Hrvatske – pisani test ;</w:t>
      </w:r>
    </w:p>
    <w:p w:rsidR="00603C5E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znanja bitnih za obavljanje poslova radnog mjesta za koje se prima – pisani test;</w:t>
      </w:r>
    </w:p>
    <w:p w:rsidR="00603C5E" w:rsidRPr="00F65D05" w:rsidRDefault="0041050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EE6F19" w:rsidRPr="00F65D05">
        <w:rPr>
          <w:rFonts w:ascii="Arial" w:hAnsi="Arial" w:cs="Arial"/>
        </w:rPr>
        <w:t>razgovor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</w:p>
    <w:p w:rsidR="00603C5E" w:rsidRPr="004D5763" w:rsidRDefault="00603C5E" w:rsidP="00603C5E">
      <w:pPr>
        <w:jc w:val="both"/>
        <w:rPr>
          <w:rFonts w:ascii="Arial" w:hAnsi="Arial" w:cs="Arial"/>
        </w:rPr>
      </w:pPr>
      <w:r w:rsidRPr="004D5763">
        <w:rPr>
          <w:rFonts w:ascii="Arial" w:hAnsi="Arial" w:cs="Arial"/>
          <w:b/>
        </w:rPr>
        <w:t>Izvori za pripremanje su</w:t>
      </w:r>
      <w:r w:rsidRPr="004D5763">
        <w:rPr>
          <w:rFonts w:ascii="Arial" w:hAnsi="Arial" w:cs="Arial"/>
        </w:rPr>
        <w:t>:</w:t>
      </w:r>
    </w:p>
    <w:p w:rsidR="00603C5E" w:rsidRPr="004D5763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D5763">
        <w:rPr>
          <w:rFonts w:ascii="Arial" w:hAnsi="Arial" w:cs="Arial"/>
        </w:rPr>
        <w:t>Ustav Republike Hrvatske (NN br. 85/10</w:t>
      </w:r>
      <w:r w:rsidR="00AB3739" w:rsidRPr="004D5763">
        <w:rPr>
          <w:rFonts w:ascii="Arial" w:hAnsi="Arial" w:cs="Arial"/>
        </w:rPr>
        <w:t xml:space="preserve"> i 5/14</w:t>
      </w:r>
      <w:r w:rsidRPr="004D5763">
        <w:rPr>
          <w:rFonts w:ascii="Arial" w:hAnsi="Arial" w:cs="Arial"/>
        </w:rPr>
        <w:t>),</w:t>
      </w:r>
    </w:p>
    <w:p w:rsidR="0081598E" w:rsidRPr="004D5763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D5763">
        <w:rPr>
          <w:rFonts w:ascii="Arial" w:hAnsi="Arial" w:cs="Arial"/>
        </w:rPr>
        <w:t>Sudski poslovnik</w:t>
      </w:r>
      <w:r w:rsidR="004D5763" w:rsidRPr="004D5763">
        <w:rPr>
          <w:rFonts w:ascii="Arial" w:hAnsi="Arial" w:cs="Arial"/>
        </w:rPr>
        <w:t xml:space="preserve"> – od članka 157. do članka 171.</w:t>
      </w:r>
      <w:r w:rsidRPr="004D5763">
        <w:rPr>
          <w:rFonts w:ascii="Arial" w:hAnsi="Arial" w:cs="Arial"/>
        </w:rPr>
        <w:t xml:space="preserve"> (NN br. 37/14, 49/14, 8/15, 35/15</w:t>
      </w:r>
      <w:r w:rsidR="003B5378" w:rsidRPr="004D5763">
        <w:rPr>
          <w:rFonts w:ascii="Arial" w:hAnsi="Arial" w:cs="Arial"/>
        </w:rPr>
        <w:t>, 123/15</w:t>
      </w:r>
      <w:r w:rsidR="00C220CF" w:rsidRPr="004D5763">
        <w:rPr>
          <w:rFonts w:ascii="Arial" w:hAnsi="Arial" w:cs="Arial"/>
        </w:rPr>
        <w:t>, 45/16</w:t>
      </w:r>
      <w:r w:rsidR="00630C88" w:rsidRPr="004D5763">
        <w:rPr>
          <w:rFonts w:ascii="Arial" w:hAnsi="Arial" w:cs="Arial"/>
        </w:rPr>
        <w:t>,29/17, 33/17, 34/17, 57/17, 101/18, 119/18</w:t>
      </w:r>
      <w:r w:rsidRPr="004D5763">
        <w:rPr>
          <w:rFonts w:ascii="Arial" w:hAnsi="Arial" w:cs="Arial"/>
        </w:rPr>
        <w:t>)</w:t>
      </w:r>
      <w:r w:rsidR="004D5763" w:rsidRPr="004D5763">
        <w:rPr>
          <w:rFonts w:ascii="Arial" w:hAnsi="Arial" w:cs="Arial"/>
        </w:rPr>
        <w:t xml:space="preserve"> </w:t>
      </w:r>
    </w:p>
    <w:p w:rsidR="004D5763" w:rsidRPr="004D5763" w:rsidRDefault="004D576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D5763">
        <w:rPr>
          <w:rFonts w:ascii="Arial" w:hAnsi="Arial" w:cs="Arial"/>
        </w:rPr>
        <w:t>Zakon o arhivskom gradivu i arhivima (NN br. 61/18, 98/19)</w:t>
      </w:r>
    </w:p>
    <w:p w:rsidR="00EE2419" w:rsidRPr="00F65D05" w:rsidRDefault="00EE2419" w:rsidP="00603C5E">
      <w:pPr>
        <w:jc w:val="both"/>
        <w:rPr>
          <w:rFonts w:ascii="Arial" w:hAnsi="Arial" w:cs="Arial"/>
        </w:rPr>
      </w:pPr>
    </w:p>
    <w:p w:rsidR="00C352F3" w:rsidRPr="00F65D05" w:rsidRDefault="00EE2419" w:rsidP="00630C88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="00630C88" w:rsidRPr="00F65D05">
        <w:rPr>
          <w:rFonts w:ascii="Arial" w:hAnsi="Arial" w:cs="Arial"/>
        </w:rPr>
        <w:t>OPĆINSKI SUD U RIJECI</w:t>
      </w:r>
    </w:p>
    <w:p w:rsidR="00603C5E" w:rsidRPr="003F4BE0" w:rsidRDefault="00603C5E" w:rsidP="00B239F7">
      <w:pPr>
        <w:ind w:left="4956" w:firstLine="708"/>
        <w:jc w:val="both"/>
      </w:pPr>
    </w:p>
    <w:p w:rsidR="004D509D" w:rsidRPr="003F4BE0" w:rsidRDefault="0069791C" w:rsidP="00AD072B">
      <w:pPr>
        <w:jc w:val="both"/>
      </w:pP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</w:p>
    <w:sectPr w:rsidR="004D509D" w:rsidRPr="003F4BE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D4"/>
    <w:rsid w:val="00007510"/>
    <w:rsid w:val="00010871"/>
    <w:rsid w:val="00023F86"/>
    <w:rsid w:val="000659BA"/>
    <w:rsid w:val="000B3F12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B5378"/>
    <w:rsid w:val="003D73C2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D5763"/>
    <w:rsid w:val="004E5867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76ECB"/>
    <w:rsid w:val="0078099E"/>
    <w:rsid w:val="00781185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174C8"/>
    <w:rsid w:val="00B239F7"/>
    <w:rsid w:val="00B3242F"/>
    <w:rsid w:val="00B41F74"/>
    <w:rsid w:val="00B61801"/>
    <w:rsid w:val="00B87EEE"/>
    <w:rsid w:val="00BB18DE"/>
    <w:rsid w:val="00BB4B75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1FAE"/>
    <w:rsid w:val="00DA26A0"/>
    <w:rsid w:val="00DB32A2"/>
    <w:rsid w:val="00DD3AAE"/>
    <w:rsid w:val="00DD51E4"/>
    <w:rsid w:val="00E04E9D"/>
    <w:rsid w:val="00E35998"/>
    <w:rsid w:val="00E408F6"/>
    <w:rsid w:val="00E55D54"/>
    <w:rsid w:val="00E65011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465ED"/>
    <w:rsid w:val="00F65D05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969EC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5</cp:revision>
  <cp:lastPrinted>2020-12-14T11:28:00Z</cp:lastPrinted>
  <dcterms:created xsi:type="dcterms:W3CDTF">2021-10-06T12:02:00Z</dcterms:created>
  <dcterms:modified xsi:type="dcterms:W3CDTF">2021-10-07T09:34:00Z</dcterms:modified>
</cp:coreProperties>
</file>