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89" w:rsidRDefault="00E73A89" w:rsidP="00E73A89">
      <w:pPr>
        <w:pStyle w:val="Bezproreda"/>
      </w:pPr>
    </w:p>
    <w:p w:rsidR="00E73A89" w:rsidRDefault="00E73A89" w:rsidP="00E73A89">
      <w:pPr>
        <w:pStyle w:val="Bezproreda"/>
      </w:pPr>
    </w:p>
    <w:p w:rsidR="00E73A89" w:rsidRDefault="00E73A89" w:rsidP="00E73A89">
      <w:pPr>
        <w:pStyle w:val="Bezproreda"/>
      </w:pPr>
    </w:p>
    <w:p w:rsidR="00E73A89" w:rsidRDefault="00E73A89" w:rsidP="00E73A89">
      <w:pPr>
        <w:pStyle w:val="Bezproreda"/>
      </w:pPr>
      <w:r>
        <w:t>REPUBLIKA HRVATSKA</w:t>
      </w:r>
    </w:p>
    <w:p w:rsidR="00E73A89" w:rsidRDefault="00E73A89" w:rsidP="00E73A89">
      <w:pPr>
        <w:pStyle w:val="Bezproreda"/>
      </w:pPr>
      <w:r>
        <w:t xml:space="preserve">OPĆINSKI SUD U MAKARSKOJ </w:t>
      </w:r>
    </w:p>
    <w:p w:rsidR="00E73A89" w:rsidRDefault="00E73A89" w:rsidP="00E73A89">
      <w:pPr>
        <w:pStyle w:val="Bezproreda"/>
      </w:pPr>
      <w:r>
        <w:t>URED PREDSJEDNIKA SUDA</w:t>
      </w:r>
    </w:p>
    <w:p w:rsidR="00E73A89" w:rsidRDefault="00A26444" w:rsidP="00E73A89">
      <w:pPr>
        <w:pStyle w:val="Bezproreda"/>
      </w:pPr>
      <w:r>
        <w:t>Broj: 7 Su-</w:t>
      </w:r>
      <w:r w:rsidR="005B2A41">
        <w:t>368/2021</w:t>
      </w:r>
      <w:r w:rsidR="006C6906">
        <w:t>-6</w:t>
      </w:r>
    </w:p>
    <w:p w:rsidR="00E73A89" w:rsidRDefault="00E73A89" w:rsidP="00E73A89">
      <w:pPr>
        <w:pStyle w:val="Bezproreda"/>
      </w:pPr>
      <w:r>
        <w:t xml:space="preserve">Makarska, </w:t>
      </w:r>
      <w:r w:rsidR="00586022">
        <w:t>10</w:t>
      </w:r>
      <w:r>
        <w:t>.</w:t>
      </w:r>
      <w:r w:rsidR="005B2A41">
        <w:t xml:space="preserve"> siječnja</w:t>
      </w:r>
      <w:r>
        <w:t xml:space="preserve"> 20</w:t>
      </w:r>
      <w:r w:rsidR="005B2A41">
        <w:t>2</w:t>
      </w:r>
      <w:r w:rsidR="004547B8">
        <w:t>2</w:t>
      </w:r>
      <w:r>
        <w:t>.</w:t>
      </w:r>
    </w:p>
    <w:p w:rsidR="00E73A89" w:rsidRDefault="00E73A89" w:rsidP="00E73A89">
      <w:pPr>
        <w:pStyle w:val="Bezproreda"/>
      </w:pPr>
    </w:p>
    <w:p w:rsidR="00E73A89" w:rsidRDefault="00E73A89" w:rsidP="00E73A89">
      <w:pPr>
        <w:pStyle w:val="Bezproreda"/>
      </w:pPr>
    </w:p>
    <w:p w:rsidR="00E73A89" w:rsidRDefault="00E73A89" w:rsidP="00E73A89">
      <w:r>
        <w:t xml:space="preserve"> OBAVIJEST UZ </w:t>
      </w:r>
      <w:r w:rsidR="005B2A41">
        <w:t>OGLAS</w:t>
      </w:r>
    </w:p>
    <w:p w:rsidR="00E73A89" w:rsidRDefault="00E73A89" w:rsidP="00E73A89"/>
    <w:p w:rsidR="00E73A89" w:rsidRDefault="00E73A89" w:rsidP="00E73A89">
      <w:r>
        <w:t xml:space="preserve">Općinskog suda u </w:t>
      </w:r>
      <w:r w:rsidR="00A26444">
        <w:t>Makarskoj 7 Su-</w:t>
      </w:r>
      <w:r w:rsidR="005B2A41">
        <w:t>368/2021</w:t>
      </w:r>
      <w:r>
        <w:t xml:space="preserve"> od </w:t>
      </w:r>
      <w:r w:rsidR="00586022">
        <w:t>10</w:t>
      </w:r>
      <w:r>
        <w:t>.</w:t>
      </w:r>
      <w:r w:rsidR="005B2A41">
        <w:t xml:space="preserve"> siječnja</w:t>
      </w:r>
      <w:r>
        <w:t xml:space="preserve"> 20</w:t>
      </w:r>
      <w:r w:rsidR="005B2A41">
        <w:t>21</w:t>
      </w:r>
      <w:r>
        <w:t>.</w:t>
      </w:r>
    </w:p>
    <w:p w:rsidR="00E73A89" w:rsidRDefault="00E73A89" w:rsidP="00E73A89">
      <w:r>
        <w:t xml:space="preserve">za radno mjesto </w:t>
      </w:r>
      <w:r w:rsidR="005074F6">
        <w:t xml:space="preserve">višeg </w:t>
      </w:r>
      <w:r>
        <w:t>sudskog savjetnika, 1 (jedan) izvršitelja/</w:t>
      </w:r>
      <w:proofErr w:type="spellStart"/>
      <w:r>
        <w:t>ice</w:t>
      </w:r>
      <w:proofErr w:type="spellEnd"/>
    </w:p>
    <w:p w:rsidR="00E73A89" w:rsidRDefault="00E73A89" w:rsidP="00E73A89">
      <w:r>
        <w:t>na određeno vrijeme</w:t>
      </w:r>
    </w:p>
    <w:p w:rsidR="00E73A89" w:rsidRDefault="00E73A89" w:rsidP="00E73A89">
      <w:r>
        <w:t>Sukladno članku 4. Uredbe o raspisivanju i provedbi javnog natječaja i internog oglasa u</w:t>
      </w:r>
    </w:p>
    <w:p w:rsidR="00E73A89" w:rsidRDefault="00E73A89" w:rsidP="00E73A89">
      <w:r>
        <w:t>državnoj službi („Narodne novine“, broj 78/2017 i 89/19), obavještavaju se kandidati o</w:t>
      </w:r>
    </w:p>
    <w:p w:rsidR="00E73A89" w:rsidRDefault="00E73A89" w:rsidP="00E73A89">
      <w:r>
        <w:t>A) OPISU POSLOVA</w:t>
      </w:r>
    </w:p>
    <w:p w:rsidR="00E73A89" w:rsidRDefault="005074F6" w:rsidP="00E73A89">
      <w:r>
        <w:t>Viši s</w:t>
      </w:r>
      <w:r w:rsidR="00E73A89">
        <w:t>udski savjetnik – Obavlja sve poslove iz članka 110. Zakona o sudovima i druge poslove</w:t>
      </w:r>
      <w:r>
        <w:t xml:space="preserve"> </w:t>
      </w:r>
      <w:r w:rsidR="00E73A89">
        <w:t>koje odredi predsjednik suda</w:t>
      </w:r>
      <w:r w:rsidR="00773556">
        <w:t xml:space="preserve"> i predsjednici odjela u sudu</w:t>
      </w:r>
      <w:r w:rsidR="00E73A89">
        <w:t>.</w:t>
      </w:r>
    </w:p>
    <w:p w:rsidR="00E73A89" w:rsidRDefault="00E73A89" w:rsidP="00E73A89">
      <w:r>
        <w:t>B) PODACIMA O PLAĆI</w:t>
      </w:r>
    </w:p>
    <w:p w:rsidR="00E73A89" w:rsidRDefault="00E73A89" w:rsidP="00E73A89">
      <w:r>
        <w:t>Članak 9. Uredbe o nazivima radnih mjesta i koeficijentima složenosti poslova u državnoj</w:t>
      </w:r>
    </w:p>
    <w:p w:rsidR="00E73A89" w:rsidRDefault="00E73A89" w:rsidP="00E73A89">
      <w:r>
        <w:t>službi („Narodne Novine“, broj 37/01 do 73/19), koja je objavljena na www.nn.hr.</w:t>
      </w:r>
    </w:p>
    <w:p w:rsidR="00E73A89" w:rsidRDefault="00E73A89" w:rsidP="00E73A89">
      <w:r>
        <w:t>C) NAČINU TESTIRANJA KANDIDATA</w:t>
      </w:r>
    </w:p>
    <w:p w:rsidR="00E73A89" w:rsidRDefault="00E73A89" w:rsidP="00E73A89">
      <w:r>
        <w:t>1. Pismena provjera znanja (opći dio)</w:t>
      </w:r>
    </w:p>
    <w:p w:rsidR="00E73A89" w:rsidRDefault="00E73A89" w:rsidP="00E73A89">
      <w:r>
        <w:t xml:space="preserve">a) Poznavanje osnova ustavnog ustrojstva Republike Hrvatske – pismeni test </w:t>
      </w:r>
    </w:p>
    <w:p w:rsidR="00E73A89" w:rsidRDefault="00E73A89" w:rsidP="00E73A89">
      <w:r>
        <w:t xml:space="preserve">b) Zakon o sudovima – pismeni test </w:t>
      </w:r>
    </w:p>
    <w:p w:rsidR="00E73A89" w:rsidRDefault="00E73A89" w:rsidP="00E73A89">
      <w:r>
        <w:t xml:space="preserve">c) Sudski poslovnik – pismeni test </w:t>
      </w:r>
    </w:p>
    <w:p w:rsidR="00E73A89" w:rsidRDefault="00E73A89" w:rsidP="00E73A89">
      <w:r>
        <w:t>2. Pismena provjera znanja (posebni dio)</w:t>
      </w:r>
    </w:p>
    <w:p w:rsidR="00E73A89" w:rsidRDefault="00F50A96" w:rsidP="00E73A89">
      <w:r>
        <w:t xml:space="preserve">a) </w:t>
      </w:r>
      <w:r w:rsidR="00E73A89">
        <w:t xml:space="preserve">Zakon o parničnom postupku– pismeni test </w:t>
      </w:r>
    </w:p>
    <w:p w:rsidR="00E73A89" w:rsidRDefault="00F50A96" w:rsidP="00E73A89">
      <w:r>
        <w:t xml:space="preserve">b) </w:t>
      </w:r>
      <w:r w:rsidR="00E73A89">
        <w:t xml:space="preserve">Ovršni zakon– pismeni test </w:t>
      </w:r>
    </w:p>
    <w:p w:rsidR="00E73A89" w:rsidRDefault="00F50A96" w:rsidP="00E73A89">
      <w:r>
        <w:t xml:space="preserve">c) </w:t>
      </w:r>
      <w:bookmarkStart w:id="0" w:name="_GoBack"/>
      <w:bookmarkEnd w:id="0"/>
      <w:r w:rsidR="00E73A89">
        <w:t xml:space="preserve">Zakon o zemljišnim knjigama – pismeni test </w:t>
      </w:r>
    </w:p>
    <w:p w:rsidR="00E73A89" w:rsidRDefault="00E73A89" w:rsidP="00E73A89">
      <w:r>
        <w:t>3. Razgovor (intervju) kandidata s komisijom za provedbu Javnog natječaja koji su zadovoljili</w:t>
      </w:r>
    </w:p>
    <w:p w:rsidR="00E73A89" w:rsidRDefault="00E73A89" w:rsidP="00E73A89">
      <w:r>
        <w:t>na pisanoj provjeri znanja i prijepisu.</w:t>
      </w:r>
    </w:p>
    <w:p w:rsidR="00E73A89" w:rsidRDefault="00E73A89" w:rsidP="00E73A89">
      <w:r>
        <w:t>D) PRAVNIM IZVORIMA za pripremu kandidata za testiranje:</w:t>
      </w:r>
    </w:p>
    <w:p w:rsidR="00E73A89" w:rsidRDefault="00E73A89" w:rsidP="00E73A89">
      <w:r>
        <w:lastRenderedPageBreak/>
        <w:t>1. Ustav Republike Hrvatske („Narodne novine“, broj 85/10-pročišćeni tekst, 05/14-odluka</w:t>
      </w:r>
    </w:p>
    <w:p w:rsidR="00E73A89" w:rsidRDefault="00E73A89" w:rsidP="00E73A89">
      <w:r>
        <w:t xml:space="preserve">Ustavnog suda broj: SuP-O-1/2014 od 14. siječnja 2014.) </w:t>
      </w:r>
    </w:p>
    <w:p w:rsidR="00E73A89" w:rsidRDefault="00E73A89" w:rsidP="00E73A89">
      <w:r>
        <w:t>2. Zakon o sudovima („Narodne novine“, broj 28/13, 33/15, 82/15, 82/16</w:t>
      </w:r>
      <w:r w:rsidR="006735DA">
        <w:t>,</w:t>
      </w:r>
      <w:r>
        <w:t xml:space="preserve"> 67/18</w:t>
      </w:r>
      <w:r w:rsidR="006735DA">
        <w:t>, 126/19, 130/20</w:t>
      </w:r>
      <w:r>
        <w:t>) -</w:t>
      </w:r>
    </w:p>
    <w:p w:rsidR="00E73A89" w:rsidRDefault="00E73A89" w:rsidP="00E73A89">
      <w:r>
        <w:t>3. Sudski poslovnik („Narodne novine“, broj 37/14, 49/14, 8/15, 35/15, 123/15, 45/16, 29/17,</w:t>
      </w:r>
    </w:p>
    <w:p w:rsidR="00E73A89" w:rsidRDefault="00E73A89" w:rsidP="00E73A89">
      <w:r>
        <w:t>33/17, 34/17, 57/17, 101/18, 119/18</w:t>
      </w:r>
      <w:r w:rsidR="006735DA">
        <w:t>,</w:t>
      </w:r>
      <w:r>
        <w:t xml:space="preserve"> 81/19</w:t>
      </w:r>
      <w:r w:rsidR="001F32E0">
        <w:t>, 128/19, 39/20, 47/20, 138/20, 147/20, 70/21, 99/21, 145/21)</w:t>
      </w:r>
    </w:p>
    <w:p w:rsidR="00E73A89" w:rsidRDefault="00E73A89" w:rsidP="00E73A89">
      <w:r>
        <w:t>4. Zakon o parničnom postupku („Narodne novine“, broj 53/91, 91/92, 112/99, 88/01, 117/03,</w:t>
      </w:r>
    </w:p>
    <w:p w:rsidR="00E73A89" w:rsidRDefault="00E73A89" w:rsidP="00E73A89">
      <w:r>
        <w:t>88/05, 2/2007, 84/08, 123/08, 57/11, 148/11. pročišćeni tekst, 25/13, 28/13, 89/14 i 70/19),</w:t>
      </w:r>
    </w:p>
    <w:p w:rsidR="00E73A89" w:rsidRDefault="00307AD9" w:rsidP="00E73A89">
      <w:r>
        <w:t>5.</w:t>
      </w:r>
      <w:r w:rsidR="00E73A89">
        <w:t xml:space="preserve"> Ovršni zakon („Narodne novine“, broj 112/12, 25/13, 93/14, 55/16</w:t>
      </w:r>
      <w:r>
        <w:t>,</w:t>
      </w:r>
      <w:r w:rsidR="00E73A89">
        <w:t xml:space="preserve"> 73/17</w:t>
      </w:r>
      <w:r>
        <w:t>, 131/20</w:t>
      </w:r>
      <w:r w:rsidR="00E73A89">
        <w:t>)</w:t>
      </w:r>
    </w:p>
    <w:p w:rsidR="00E73A89" w:rsidRDefault="00307AD9" w:rsidP="00E73A89">
      <w:r>
        <w:t>6.</w:t>
      </w:r>
      <w:r w:rsidR="00E73A89">
        <w:t xml:space="preserve"> Zakon o zemljišnim knjigama („Narodne novine“, broj 63/19).</w:t>
      </w:r>
    </w:p>
    <w:p w:rsidR="00E73A89" w:rsidRDefault="00E73A89" w:rsidP="00E73A89">
      <w:r>
        <w:t>VRIJEME I MJESTO ODRŽAVANJA TE SADRŽAJ I NAČIN TESTIRANJA BIT ĆE</w:t>
      </w:r>
    </w:p>
    <w:p w:rsidR="00302159" w:rsidRDefault="00E73A89" w:rsidP="00E73A89">
      <w:r>
        <w:t>OBJAVLJENI NAKNADNO.</w:t>
      </w:r>
    </w:p>
    <w:sectPr w:rsidR="0030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89"/>
    <w:rsid w:val="001F32E0"/>
    <w:rsid w:val="00275DA8"/>
    <w:rsid w:val="00302159"/>
    <w:rsid w:val="00307AD9"/>
    <w:rsid w:val="004547B8"/>
    <w:rsid w:val="005074F6"/>
    <w:rsid w:val="00586022"/>
    <w:rsid w:val="005B2A41"/>
    <w:rsid w:val="006735DA"/>
    <w:rsid w:val="006C6906"/>
    <w:rsid w:val="00773556"/>
    <w:rsid w:val="00937372"/>
    <w:rsid w:val="00A26444"/>
    <w:rsid w:val="00E73A89"/>
    <w:rsid w:val="00F5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A367"/>
  <w15:chartTrackingRefBased/>
  <w15:docId w15:val="{59FF04B6-F720-4683-ADF3-12E00474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3A8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F3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Anica Krnić</cp:lastModifiedBy>
  <cp:revision>8</cp:revision>
  <dcterms:created xsi:type="dcterms:W3CDTF">2022-01-04T09:11:00Z</dcterms:created>
  <dcterms:modified xsi:type="dcterms:W3CDTF">2022-01-10T13:25:00Z</dcterms:modified>
</cp:coreProperties>
</file>