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F" w:rsidRPr="007C21F1" w:rsidRDefault="00B659DF" w:rsidP="00B659DF">
      <w:r w:rsidRPr="007C21F1">
        <w:t xml:space="preserve">               </w:t>
      </w:r>
      <w:r w:rsidR="00C81771">
        <w:t xml:space="preserve">     </w:t>
      </w:r>
      <w:r w:rsidRPr="007C21F1">
        <w:t xml:space="preserve">  </w:t>
      </w:r>
      <w:r w:rsidRPr="007C21F1">
        <w:rPr>
          <w:noProof/>
          <w:lang w:eastAsia="hr-HR"/>
        </w:rPr>
        <w:drawing>
          <wp:inline distT="0" distB="0" distL="0" distR="0" wp14:anchorId="62E968D5" wp14:editId="2F67AEB6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Republika Hrvatska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Općinski sud u Vinkovcima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Trg bana Josipa Šokčevića 17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    32100 Vinkovci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 Ured predsjednika</w:t>
      </w:r>
    </w:p>
    <w:p w:rsidR="00B659DF" w:rsidRPr="00405340" w:rsidRDefault="00B659DF" w:rsidP="00B659DF">
      <w:pPr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Broj: 7 Su-</w:t>
      </w:r>
      <w:r w:rsidR="003574F2">
        <w:rPr>
          <w:rFonts w:ascii="Arial" w:eastAsia="Times New Roman" w:hAnsi="Arial" w:cs="Arial"/>
          <w:lang w:eastAsia="hr-HR"/>
        </w:rPr>
        <w:t>15/2022-</w:t>
      </w:r>
      <w:r w:rsidR="00823D91">
        <w:rPr>
          <w:rFonts w:ascii="Arial" w:eastAsia="Times New Roman" w:hAnsi="Arial" w:cs="Arial"/>
          <w:lang w:eastAsia="hr-HR"/>
        </w:rPr>
        <w:t>4</w:t>
      </w:r>
      <w:r w:rsidR="0010717B">
        <w:rPr>
          <w:rFonts w:ascii="Arial" w:eastAsia="Times New Roman" w:hAnsi="Arial" w:cs="Arial"/>
          <w:lang w:eastAsia="hr-HR"/>
        </w:rPr>
        <w:t xml:space="preserve">. 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Vinkovci, </w:t>
      </w:r>
      <w:r w:rsidR="00510557">
        <w:rPr>
          <w:rFonts w:ascii="Arial" w:eastAsia="Times New Roman" w:hAnsi="Arial" w:cs="Arial"/>
          <w:lang w:eastAsia="hr-HR"/>
        </w:rPr>
        <w:t>8</w:t>
      </w:r>
      <w:r w:rsidR="0010717B">
        <w:rPr>
          <w:rFonts w:ascii="Arial" w:eastAsia="Times New Roman" w:hAnsi="Arial" w:cs="Arial"/>
          <w:lang w:eastAsia="hr-HR"/>
        </w:rPr>
        <w:t>. veljače 2022</w:t>
      </w:r>
      <w:r w:rsidRPr="00405340">
        <w:rPr>
          <w:rFonts w:ascii="Arial" w:eastAsia="Times New Roman" w:hAnsi="Arial" w:cs="Arial"/>
          <w:lang w:eastAsia="hr-HR"/>
        </w:rPr>
        <w:t>.    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 </w:t>
      </w:r>
    </w:p>
    <w:p w:rsidR="00B659DF" w:rsidRPr="00405340" w:rsidRDefault="00B659DF" w:rsidP="00B659DF">
      <w:pPr>
        <w:pStyle w:val="teks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Sukladno članku </w:t>
      </w:r>
      <w:r w:rsidR="003574F2">
        <w:rPr>
          <w:rFonts w:ascii="Arial" w:hAnsi="Arial" w:cs="Arial"/>
        </w:rPr>
        <w:t>61. stavka 2. i stavka 6. alineje 3</w:t>
      </w:r>
      <w:r w:rsidRPr="00405340">
        <w:rPr>
          <w:rFonts w:ascii="Arial" w:hAnsi="Arial" w:cs="Arial"/>
        </w:rPr>
        <w:t>. Zakona o državnim službenicima (Narodne novine broj: 92/05, 140/05, 142/06, 77/07, 107/07, 27/08, 34/11, 49/11, 150/11, 34/12, 49/12, 37/13, 38/13, 01/15, 138/15, 61/17, 70/19, 98/19) uz prethodno odobrenje Ministarstva pravosuđa i uprave, KLASA: 119-</w:t>
      </w:r>
      <w:r w:rsidR="003574F2">
        <w:rPr>
          <w:rFonts w:ascii="Arial" w:hAnsi="Arial" w:cs="Arial"/>
        </w:rPr>
        <w:t>03/22-04/40</w:t>
      </w:r>
      <w:r w:rsidRPr="00405340">
        <w:rPr>
          <w:rFonts w:ascii="Arial" w:hAnsi="Arial" w:cs="Arial"/>
        </w:rPr>
        <w:t>, URBROJ: 514-08-03-02-01/</w:t>
      </w:r>
      <w:proofErr w:type="spellStart"/>
      <w:r w:rsidR="003574F2">
        <w:rPr>
          <w:rFonts w:ascii="Arial" w:hAnsi="Arial" w:cs="Arial"/>
        </w:rPr>
        <w:t>01</w:t>
      </w:r>
      <w:proofErr w:type="spellEnd"/>
      <w:r w:rsidR="003574F2">
        <w:rPr>
          <w:rFonts w:ascii="Arial" w:hAnsi="Arial" w:cs="Arial"/>
        </w:rPr>
        <w:t>-22-02</w:t>
      </w:r>
      <w:r w:rsidRPr="00405340">
        <w:rPr>
          <w:rFonts w:ascii="Arial" w:hAnsi="Arial" w:cs="Arial"/>
        </w:rPr>
        <w:t xml:space="preserve"> od </w:t>
      </w:r>
      <w:r w:rsidR="003574F2">
        <w:rPr>
          <w:rFonts w:ascii="Arial" w:hAnsi="Arial" w:cs="Arial"/>
        </w:rPr>
        <w:t>13. siječnja 2022</w:t>
      </w:r>
      <w:r w:rsidRPr="00405340">
        <w:rPr>
          <w:rFonts w:ascii="Arial" w:hAnsi="Arial" w:cs="Arial"/>
        </w:rPr>
        <w:t>., Općinski sud u Vinkovcima raspisuje</w:t>
      </w:r>
    </w:p>
    <w:p w:rsidR="00B659DF" w:rsidRPr="00405340" w:rsidRDefault="00B659DF" w:rsidP="00B659DF">
      <w:pPr>
        <w:pStyle w:val="teks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659DF" w:rsidRPr="00405340" w:rsidRDefault="003574F2" w:rsidP="00B659DF">
      <w:pPr>
        <w:spacing w:line="240" w:lineRule="auto"/>
        <w:jc w:val="center"/>
        <w:textAlignment w:val="baseline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OGLAS</w:t>
      </w:r>
    </w:p>
    <w:p w:rsidR="00890599" w:rsidRPr="00890599" w:rsidRDefault="00B659DF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    </w:t>
      </w:r>
    </w:p>
    <w:p w:rsidR="00890599" w:rsidRDefault="00942739" w:rsidP="0094273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DF1187">
        <w:rPr>
          <w:rFonts w:ascii="Arial" w:eastAsia="Times New Roman" w:hAnsi="Arial" w:cs="Arial"/>
          <w:lang w:eastAsia="hr-HR"/>
        </w:rPr>
        <w:t>udski savjetnik</w:t>
      </w:r>
      <w:r w:rsidR="00890599" w:rsidRPr="00890599">
        <w:rPr>
          <w:rFonts w:ascii="Arial" w:eastAsia="Times New Roman" w:hAnsi="Arial" w:cs="Arial"/>
          <w:lang w:eastAsia="hr-HR"/>
        </w:rPr>
        <w:t xml:space="preserve">  -</w:t>
      </w:r>
      <w:r w:rsidR="003574F2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radno mjesto I. vrste - </w:t>
      </w:r>
      <w:r w:rsidR="00890599" w:rsidRPr="00890599">
        <w:rPr>
          <w:rFonts w:ascii="Arial" w:eastAsia="Times New Roman" w:hAnsi="Arial" w:cs="Arial"/>
          <w:lang w:eastAsia="hr-HR"/>
        </w:rPr>
        <w:t>1 (jedan) izvršitelj</w:t>
      </w:r>
      <w:r>
        <w:rPr>
          <w:rFonts w:ascii="Arial" w:eastAsia="Times New Roman" w:hAnsi="Arial" w:cs="Arial"/>
          <w:lang w:eastAsia="hr-HR"/>
        </w:rPr>
        <w:t>/izvršiteljica, na određeno vrijeme do izvršenja obveza iz Detaljnog plana izlaganja na javni uvid podataka prikupljenih katastarskom izmjerom, osnivanja, obnove i otvaranja zemljišnih knjiga 2022-2024. , KLASA: 011-02/21-01/177 URBROJ: 514-04-03-01-</w:t>
      </w:r>
      <w:proofErr w:type="spellStart"/>
      <w:r>
        <w:rPr>
          <w:rFonts w:ascii="Arial" w:eastAsia="Times New Roman" w:hAnsi="Arial" w:cs="Arial"/>
          <w:lang w:eastAsia="hr-HR"/>
        </w:rPr>
        <w:t>01</w:t>
      </w:r>
      <w:proofErr w:type="spellEnd"/>
      <w:r>
        <w:rPr>
          <w:rFonts w:ascii="Arial" w:eastAsia="Times New Roman" w:hAnsi="Arial" w:cs="Arial"/>
          <w:lang w:eastAsia="hr-HR"/>
        </w:rPr>
        <w:t xml:space="preserve">/01-21-04 od 15. prosinca 2021. na području nadležnosti Općinskog suda u Vinkovcima, a najduže do 31. prosinca 2024. </w:t>
      </w:r>
    </w:p>
    <w:p w:rsidR="0010717B" w:rsidRDefault="0010717B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825778" w:rsidRDefault="00825778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Stručni uvjeti:</w:t>
      </w:r>
    </w:p>
    <w:p w:rsidR="00825778" w:rsidRDefault="00D25525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završen diplomski sveučilišni studij prava odnosno integrirani preddiplomski i diplomski sveučilišni studij prava </w:t>
      </w:r>
    </w:p>
    <w:p w:rsidR="00B659DF" w:rsidRP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 xml:space="preserve">položen </w:t>
      </w:r>
      <w:r w:rsidR="00D25525">
        <w:rPr>
          <w:rFonts w:ascii="Arial" w:eastAsia="Times New Roman" w:hAnsi="Arial" w:cs="Arial"/>
          <w:lang w:eastAsia="hr-HR"/>
        </w:rPr>
        <w:t>pravosudni</w:t>
      </w:r>
      <w:r w:rsidRPr="00825778">
        <w:rPr>
          <w:rFonts w:ascii="Arial" w:eastAsia="Times New Roman" w:hAnsi="Arial" w:cs="Arial"/>
          <w:lang w:eastAsia="hr-HR"/>
        </w:rPr>
        <w:t xml:space="preserve"> ispit</w:t>
      </w:r>
    </w:p>
    <w:p w:rsidR="00825778" w:rsidRPr="00405340" w:rsidRDefault="00825778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Osim navedenih uvjeta, kandidati moraju ispunjavati i opće uvjete za prijam u državnu službu, koji su propisani odredbama članka 48. Zakona o državnim službenicima.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U državnu službu ne može biti primljena osoba za čiji prijam postoje zapreke iz članka 49. Zakona o državnim službenicima.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Na </w:t>
      </w:r>
      <w:r w:rsidR="00942739">
        <w:rPr>
          <w:rFonts w:ascii="Arial" w:eastAsia="Times New Roman" w:hAnsi="Arial" w:cs="Arial"/>
          <w:lang w:eastAsia="hr-HR"/>
        </w:rPr>
        <w:t>oglas</w:t>
      </w:r>
      <w:r w:rsidRPr="00405340">
        <w:rPr>
          <w:rFonts w:ascii="Arial" w:eastAsia="Times New Roman" w:hAnsi="Arial" w:cs="Arial"/>
          <w:lang w:eastAsia="hr-HR"/>
        </w:rPr>
        <w:t xml:space="preserve"> se mogu prijaviti osobe oba spola.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Službenici se primaju u državnu službu uz </w:t>
      </w:r>
      <w:r>
        <w:rPr>
          <w:rFonts w:ascii="Arial" w:eastAsia="Times New Roman" w:hAnsi="Arial" w:cs="Arial"/>
          <w:lang w:eastAsia="hr-HR"/>
        </w:rPr>
        <w:t xml:space="preserve">obvezan </w:t>
      </w:r>
      <w:r w:rsidRPr="00405340">
        <w:rPr>
          <w:rFonts w:ascii="Arial" w:eastAsia="Times New Roman" w:hAnsi="Arial" w:cs="Arial"/>
          <w:lang w:eastAsia="hr-HR"/>
        </w:rPr>
        <w:t xml:space="preserve">probni rad od </w:t>
      </w:r>
      <w:r w:rsidR="00942739">
        <w:rPr>
          <w:rFonts w:ascii="Arial" w:eastAsia="Times New Roman" w:hAnsi="Arial" w:cs="Arial"/>
          <w:lang w:eastAsia="hr-HR"/>
        </w:rPr>
        <w:t>2</w:t>
      </w:r>
      <w:r w:rsidRPr="00405340">
        <w:rPr>
          <w:rFonts w:ascii="Arial" w:eastAsia="Times New Roman" w:hAnsi="Arial" w:cs="Arial"/>
          <w:lang w:eastAsia="hr-HR"/>
        </w:rPr>
        <w:t xml:space="preserve"> mjeseca.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U prijavi na </w:t>
      </w:r>
      <w:r w:rsidR="00942739">
        <w:rPr>
          <w:rFonts w:ascii="Arial" w:eastAsia="Times New Roman" w:hAnsi="Arial" w:cs="Arial"/>
          <w:lang w:eastAsia="hr-HR"/>
        </w:rPr>
        <w:t>oglas</w:t>
      </w:r>
      <w:r w:rsidRPr="00405340">
        <w:rPr>
          <w:rFonts w:ascii="Arial" w:eastAsia="Times New Roman" w:hAnsi="Arial" w:cs="Arial"/>
          <w:lang w:eastAsia="hr-HR"/>
        </w:rPr>
        <w:t xml:space="preserve"> navode se osobni podaci podnositelja prijave (osobno ime, adresa stanovanja, broj telefona odnosno mobitela, po mogućnosti e-mail adresa) i naziv radnog mjesta na koje se prijavljuje.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Prijavu je potrebno vlastoručno potpisati.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Uz prijavu, kandidati/kinje su dužni priložiti: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– životopis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lang w:eastAsia="hr-HR"/>
        </w:rPr>
        <w:t>– dokaz o hrvatskom državljanstvu (</w:t>
      </w:r>
      <w:r w:rsidRPr="00405340">
        <w:rPr>
          <w:rFonts w:ascii="Arial" w:hAnsi="Arial" w:cs="Arial"/>
        </w:rPr>
        <w:t>presliku osobne iskaznice, vojne iskaznice, putovnice ili  domovnice)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– presliku </w:t>
      </w:r>
      <w:r w:rsidR="00D25525">
        <w:rPr>
          <w:rFonts w:ascii="Arial" w:eastAsia="Times New Roman" w:hAnsi="Arial" w:cs="Arial"/>
          <w:lang w:eastAsia="hr-HR"/>
        </w:rPr>
        <w:t>diplome</w:t>
      </w:r>
      <w:r w:rsidRPr="00405340">
        <w:rPr>
          <w:rFonts w:ascii="Arial" w:eastAsia="Times New Roman" w:hAnsi="Arial" w:cs="Arial"/>
          <w:lang w:eastAsia="hr-HR"/>
        </w:rPr>
        <w:t xml:space="preserve"> </w:t>
      </w:r>
      <w:r w:rsidR="00670367">
        <w:rPr>
          <w:rFonts w:ascii="Arial" w:eastAsia="Times New Roman" w:hAnsi="Arial" w:cs="Arial"/>
          <w:lang w:eastAsia="hr-HR"/>
        </w:rPr>
        <w:t xml:space="preserve">pravnog fakulteta </w:t>
      </w:r>
    </w:p>
    <w:p w:rsidR="00670367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– </w:t>
      </w:r>
      <w:r w:rsidR="00D25525">
        <w:rPr>
          <w:rFonts w:ascii="Arial" w:eastAsia="Times New Roman" w:hAnsi="Arial" w:cs="Arial"/>
          <w:lang w:eastAsia="hr-HR"/>
        </w:rPr>
        <w:t xml:space="preserve">presliku uvjerenja o položenom pravosudnom ispitu </w:t>
      </w:r>
    </w:p>
    <w:p w:rsidR="00670367" w:rsidRPr="00670367" w:rsidRDefault="00670367" w:rsidP="00670367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Pr="00670367">
        <w:rPr>
          <w:rFonts w:ascii="Arial" w:eastAsia="Times New Roman" w:hAnsi="Arial" w:cs="Arial"/>
          <w:lang w:eastAsia="hr-HR"/>
        </w:rPr>
        <w:t xml:space="preserve"> </w:t>
      </w:r>
      <w:r w:rsidRPr="00405340">
        <w:rPr>
          <w:rFonts w:ascii="Arial" w:eastAsia="Times New Roman" w:hAnsi="Arial" w:cs="Arial"/>
          <w:lang w:eastAsia="hr-HR"/>
        </w:rPr>
        <w:t xml:space="preserve">dokaz o radnom iskustvu </w:t>
      </w:r>
      <w:r>
        <w:rPr>
          <w:rFonts w:ascii="Arial" w:eastAsia="Times New Roman" w:hAnsi="Arial" w:cs="Arial"/>
          <w:lang w:eastAsia="hr-HR"/>
        </w:rPr>
        <w:t xml:space="preserve">odnosno </w:t>
      </w:r>
      <w:r w:rsidRPr="00405340">
        <w:rPr>
          <w:rFonts w:ascii="Arial" w:eastAsia="Times New Roman" w:hAnsi="Arial" w:cs="Arial"/>
          <w:lang w:eastAsia="hr-HR"/>
        </w:rPr>
        <w:t xml:space="preserve">elektronički zapis ili potvrda o podacima evidentiranim u bazi podataka Hrvatskog </w:t>
      </w:r>
      <w:r>
        <w:rPr>
          <w:rFonts w:ascii="Arial" w:eastAsia="Times New Roman" w:hAnsi="Arial" w:cs="Arial"/>
          <w:lang w:eastAsia="hr-HR"/>
        </w:rPr>
        <w:t>zavoda za mirovinsko osiguranje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Isprave se prilažu u neovjerenoj preslici, a prije izbora kandidata predočit će se izvornik.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Rok za podnošenje prijava na </w:t>
      </w:r>
      <w:r w:rsidR="00942739">
        <w:rPr>
          <w:rFonts w:ascii="Arial" w:eastAsia="Times New Roman" w:hAnsi="Arial" w:cs="Arial"/>
          <w:lang w:eastAsia="hr-HR"/>
        </w:rPr>
        <w:t>oglas</w:t>
      </w:r>
      <w:r w:rsidRPr="00405340">
        <w:rPr>
          <w:rFonts w:ascii="Arial" w:eastAsia="Times New Roman" w:hAnsi="Arial" w:cs="Arial"/>
          <w:lang w:eastAsia="hr-HR"/>
        </w:rPr>
        <w:t xml:space="preserve"> je osam dana od dana objave </w:t>
      </w:r>
      <w:r w:rsidR="00942739">
        <w:rPr>
          <w:rFonts w:ascii="Arial" w:eastAsia="Times New Roman" w:hAnsi="Arial" w:cs="Arial"/>
          <w:lang w:eastAsia="hr-HR"/>
        </w:rPr>
        <w:t xml:space="preserve">oglasa na web stranicama Ministarstva pravosuđa i uprave </w:t>
      </w:r>
      <w:hyperlink r:id="rId11" w:history="1">
        <w:r w:rsidR="00942739"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Prijave se podnose neposredno ili poštom na adresu: Općinski sud u Vinkovcima, 32100 Vinkovci, Trg bana Josipa Šokčevića 17, s naznakom: "Prijava na </w:t>
      </w:r>
      <w:r w:rsidR="00942739">
        <w:rPr>
          <w:rFonts w:ascii="Arial" w:eastAsia="Times New Roman" w:hAnsi="Arial" w:cs="Arial"/>
          <w:lang w:eastAsia="hr-HR"/>
        </w:rPr>
        <w:t xml:space="preserve">oglas </w:t>
      </w:r>
      <w:r w:rsidRPr="00405340">
        <w:rPr>
          <w:rFonts w:ascii="Arial" w:eastAsia="Times New Roman" w:hAnsi="Arial" w:cs="Arial"/>
          <w:lang w:eastAsia="hr-HR"/>
        </w:rPr>
        <w:t xml:space="preserve">za radno mjesto </w:t>
      </w:r>
      <w:r w:rsidR="00825778">
        <w:rPr>
          <w:rFonts w:ascii="Arial" w:eastAsia="Times New Roman" w:hAnsi="Arial" w:cs="Arial"/>
          <w:lang w:eastAsia="hr-HR"/>
        </w:rPr>
        <w:t>"</w:t>
      </w:r>
      <w:r w:rsidR="00670367">
        <w:rPr>
          <w:rFonts w:ascii="Arial" w:eastAsia="Times New Roman" w:hAnsi="Arial" w:cs="Arial"/>
          <w:lang w:eastAsia="hr-HR"/>
        </w:rPr>
        <w:t>sudski savjetnik</w:t>
      </w:r>
      <w:r w:rsidRPr="00405340">
        <w:rPr>
          <w:rFonts w:ascii="Arial" w:eastAsia="Times New Roman" w:hAnsi="Arial" w:cs="Arial"/>
          <w:lang w:eastAsia="hr-HR"/>
        </w:rPr>
        <w:t>".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Potpunom prijavom smatra se ona prijava koja sadrži sve podatke i priloge navedene u </w:t>
      </w:r>
      <w:r w:rsidR="00942739">
        <w:rPr>
          <w:rFonts w:ascii="Arial" w:eastAsia="Times New Roman" w:hAnsi="Arial" w:cs="Arial"/>
          <w:lang w:eastAsia="hr-HR"/>
        </w:rPr>
        <w:t>oglasu</w:t>
      </w:r>
      <w:r w:rsidRPr="00405340">
        <w:rPr>
          <w:rFonts w:ascii="Arial" w:eastAsia="Times New Roman" w:hAnsi="Arial" w:cs="Arial"/>
          <w:lang w:eastAsia="hr-HR"/>
        </w:rPr>
        <w:t>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lang w:eastAsia="hr-HR"/>
        </w:rPr>
        <w:t xml:space="preserve">Osoba koja nije podnijela pravodobnu ili potpunu prijavu ili ne ispunjava formalne uvjete iz </w:t>
      </w:r>
      <w:r w:rsidR="00942739">
        <w:rPr>
          <w:rFonts w:ascii="Arial" w:eastAsia="Times New Roman" w:hAnsi="Arial" w:cs="Arial"/>
          <w:lang w:eastAsia="hr-HR"/>
        </w:rPr>
        <w:t>oglasa</w:t>
      </w:r>
      <w:r w:rsidRPr="00405340">
        <w:rPr>
          <w:rFonts w:ascii="Arial" w:eastAsia="Times New Roman" w:hAnsi="Arial" w:cs="Arial"/>
          <w:lang w:eastAsia="hr-HR"/>
        </w:rPr>
        <w:t xml:space="preserve">, ne smatra se kandidatom u postupku </w:t>
      </w:r>
      <w:r w:rsidR="00942739">
        <w:rPr>
          <w:rFonts w:ascii="Arial" w:eastAsia="Times New Roman" w:hAnsi="Arial" w:cs="Arial"/>
          <w:lang w:eastAsia="hr-HR"/>
        </w:rPr>
        <w:t>oglasa</w:t>
      </w:r>
      <w:r w:rsidRPr="00405340">
        <w:rPr>
          <w:rFonts w:ascii="Arial" w:eastAsia="Times New Roman" w:hAnsi="Arial" w:cs="Arial"/>
          <w:lang w:eastAsia="hr-HR"/>
        </w:rPr>
        <w:t>, te će o tome biti pisano obaviještena.</w:t>
      </w:r>
      <w:r w:rsidRPr="00405340">
        <w:rPr>
          <w:rFonts w:ascii="Arial" w:hAnsi="Arial" w:cs="Arial"/>
        </w:rPr>
        <w:t xml:space="preserve">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Osobe koje prema posebnim propisima ostvaruju pravo prednosti, moraju se u prijavi pozvati na to pravo, odnosno uz prijavu priložiti svu propisanu dokumentaciju prema posebnom zakonu.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0863B3">
        <w:rPr>
          <w:rFonts w:ascii="Arial" w:hAnsi="Arial" w:cs="Arial"/>
        </w:rPr>
        <w:t>Kandidat/</w:t>
      </w:r>
      <w:proofErr w:type="spellStart"/>
      <w:r w:rsidRPr="000863B3">
        <w:rPr>
          <w:rFonts w:ascii="Arial" w:hAnsi="Arial" w:cs="Arial"/>
        </w:rPr>
        <w:t>kinja</w:t>
      </w:r>
      <w:proofErr w:type="spellEnd"/>
      <w:r w:rsidRPr="000863B3">
        <w:rPr>
          <w:rFonts w:ascii="Arial" w:hAnsi="Arial" w:cs="Arial"/>
        </w:rPr>
        <w:t xml:space="preserve"> koji/a može ostvariti pravo prednosti kod prijma u državnu službu sukladno članku 101. Zakona o hrvatskim braniteljima iz Domovinskog rata i članovima njihovih obitelji („Narodne novine“, 121/2017), članku 48. f Zakona o zaštiti vojnih i civilnih invalida rata („Narodne novine“, broj 33/92, 77/92, 27/93, 58/93, 2/94, 76/94, 108/95, 108/96, 82/01 i 103/03 i 148/13), članku 47. Zakona o civilnim stradalnicima iz Domovinskog rata ("Narodne novine broj 84/21), članku 9. Zakona o profesionalnoj rehabilitaciji i zapošljavanju osoba s invaliditetom („Narodne novine“, broj 157/13 i 152/14) i članku 22. Ustavnog zakona o pravima nacionalnih manjina („Narodne novine“, broj 155/02, 47/10, 80/10 i 93/11), dužan/a se u prijavi na oglas pozvati na to pravo te ima prednost u odnosu na ostale kandidate samo pod jednakim uvjetima.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0863B3">
        <w:rPr>
          <w:rFonts w:ascii="Arial" w:hAnsi="Arial" w:cs="Arial"/>
        </w:rPr>
        <w:t>Kandidat/</w:t>
      </w:r>
      <w:proofErr w:type="spellStart"/>
      <w:r w:rsidRPr="000863B3">
        <w:rPr>
          <w:rFonts w:ascii="Arial" w:hAnsi="Arial" w:cs="Arial"/>
        </w:rPr>
        <w:t>kinja</w:t>
      </w:r>
      <w:proofErr w:type="spellEnd"/>
      <w:r w:rsidRPr="000863B3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i člankom 47. Zakona o civilnim stradalnicima iz Domovinskog rata uz prijavu na oglas dužan/a je priložiti, pored dokaza o ispunjavanju traženih uvjeta i sve potrebne dokaze dostupne na poveznici Ministarstva hrvatskih branitelja: </w:t>
      </w:r>
      <w:hyperlink r:id="rId12" w:history="1">
        <w:r w:rsidRPr="00F15355">
          <w:rPr>
            <w:rStyle w:val="Hiperveza"/>
            <w:rFonts w:ascii="Arial" w:hAnsi="Arial" w:cs="Arial"/>
          </w:rPr>
          <w:t>https://branitelji.gov.hr/zaposljavanje-843/843</w:t>
        </w:r>
      </w:hyperlink>
      <w:r>
        <w:rPr>
          <w:rFonts w:ascii="Arial" w:hAnsi="Arial" w:cs="Arial"/>
        </w:rPr>
        <w:t xml:space="preserve">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</w:t>
      </w:r>
      <w:r w:rsidR="00942739">
        <w:rPr>
          <w:rFonts w:ascii="Arial" w:hAnsi="Arial" w:cs="Arial"/>
        </w:rPr>
        <w:t>oglas</w:t>
      </w:r>
      <w:r w:rsidRPr="00405340">
        <w:rPr>
          <w:rFonts w:ascii="Arial" w:hAnsi="Arial" w:cs="Arial"/>
        </w:rPr>
        <w:t xml:space="preserve"> dužan/a je, pored dokaza o ispunjavanju traženih uvjeta,  priložiti i  dokaz o utvrđenom statusu osobe s invaliditetom.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se poziva na pravo prednosti pri zapošljavanju u skladu sa člankom 22. Ustavnog zakona o pravima nacionalnih manjina uz prijavu na </w:t>
      </w:r>
      <w:r w:rsidR="00942739">
        <w:rPr>
          <w:rFonts w:ascii="Arial" w:hAnsi="Arial" w:cs="Arial"/>
        </w:rPr>
        <w:t>oglas</w:t>
      </w:r>
      <w:r w:rsidRPr="00405340">
        <w:rPr>
          <w:rFonts w:ascii="Arial" w:hAnsi="Arial" w:cs="Arial"/>
        </w:rPr>
        <w:t xml:space="preserve"> pored dokaza o ispunjavanju traženih uvjeta, nije dužan/a dokazivati svoj status pripadnika nacionalne manjine.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405340">
        <w:rPr>
          <w:rFonts w:ascii="Arial" w:eastAsia="Times New Roman" w:hAnsi="Arial" w:cs="Arial"/>
          <w:color w:val="000000"/>
          <w:lang w:eastAsia="hr-HR"/>
        </w:rPr>
        <w:t>Izabrani/a kandidat/</w:t>
      </w:r>
      <w:proofErr w:type="spellStart"/>
      <w:r w:rsidRPr="00405340">
        <w:rPr>
          <w:rFonts w:ascii="Arial" w:eastAsia="Times New Roman" w:hAnsi="Arial" w:cs="Arial"/>
          <w:color w:val="000000"/>
          <w:lang w:eastAsia="hr-HR"/>
        </w:rPr>
        <w:t>kinja</w:t>
      </w:r>
      <w:proofErr w:type="spellEnd"/>
      <w:r w:rsidRPr="00405340">
        <w:rPr>
          <w:rFonts w:ascii="Arial" w:eastAsia="Times New Roman" w:hAnsi="Arial" w:cs="Arial"/>
          <w:color w:val="000000"/>
          <w:lang w:eastAsia="hr-HR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</w:t>
      </w:r>
      <w:r w:rsidR="00942739">
        <w:rPr>
          <w:rFonts w:ascii="Arial" w:eastAsia="Times New Roman" w:hAnsi="Arial" w:cs="Arial"/>
          <w:color w:val="000000"/>
          <w:lang w:eastAsia="hr-HR"/>
        </w:rPr>
        <w:t>oglasa</w:t>
      </w:r>
      <w:r w:rsidRPr="00405340">
        <w:rPr>
          <w:rFonts w:ascii="Arial" w:eastAsia="Times New Roman" w:hAnsi="Arial" w:cs="Arial"/>
          <w:color w:val="000000"/>
          <w:lang w:eastAsia="hr-HR"/>
        </w:rPr>
        <w:t xml:space="preserve">, uz upozorenje da se nedostavljanje traženih isprava smatra </w:t>
      </w:r>
      <w:proofErr w:type="spellStart"/>
      <w:r w:rsidRPr="00405340">
        <w:rPr>
          <w:rFonts w:ascii="Arial" w:eastAsia="Times New Roman" w:hAnsi="Arial" w:cs="Arial"/>
          <w:color w:val="000000"/>
          <w:lang w:eastAsia="hr-HR"/>
        </w:rPr>
        <w:t>odustankom</w:t>
      </w:r>
      <w:proofErr w:type="spellEnd"/>
      <w:r w:rsidRPr="00405340">
        <w:rPr>
          <w:rFonts w:ascii="Arial" w:eastAsia="Times New Roman" w:hAnsi="Arial" w:cs="Arial"/>
          <w:color w:val="000000"/>
          <w:lang w:eastAsia="hr-HR"/>
        </w:rPr>
        <w:t xml:space="preserve"> od prijma u državnu službu.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Komisiju za provedbu </w:t>
      </w:r>
      <w:r w:rsidR="00942739">
        <w:rPr>
          <w:rFonts w:ascii="Arial" w:hAnsi="Arial" w:cs="Arial"/>
        </w:rPr>
        <w:t>oglasa</w:t>
      </w:r>
      <w:r w:rsidRPr="00405340">
        <w:rPr>
          <w:rFonts w:ascii="Arial" w:hAnsi="Arial" w:cs="Arial"/>
        </w:rPr>
        <w:t xml:space="preserve"> imenuje predsjednik suda.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Komisija utvrđuje listu kandidata prijavljenih na </w:t>
      </w:r>
      <w:r w:rsidR="00942739">
        <w:rPr>
          <w:rFonts w:ascii="Arial" w:hAnsi="Arial" w:cs="Arial"/>
        </w:rPr>
        <w:t>oglas</w:t>
      </w:r>
      <w:r w:rsidRPr="00405340">
        <w:rPr>
          <w:rFonts w:ascii="Arial" w:hAnsi="Arial" w:cs="Arial"/>
        </w:rPr>
        <w:t xml:space="preserve"> koji ispunjavaju formalne uvjete iz javnog natječaja, čije prijave su pravodobne i potpune i kandidate s te liste upućuje na testiranje i intervju.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Testiranje se sastoji od provjere znanja, sposobnosti i vještina kandidata/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(pisani dio testiranja) i razgovora Komisije s kandidatima (intervju).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nije pristupio/</w:t>
      </w:r>
      <w:proofErr w:type="spellStart"/>
      <w:r w:rsidRPr="00405340">
        <w:rPr>
          <w:rFonts w:ascii="Arial" w:hAnsi="Arial" w:cs="Arial"/>
        </w:rPr>
        <w:t>ila</w:t>
      </w:r>
      <w:proofErr w:type="spellEnd"/>
      <w:r w:rsidRPr="00405340">
        <w:rPr>
          <w:rFonts w:ascii="Arial" w:hAnsi="Arial" w:cs="Arial"/>
        </w:rPr>
        <w:t xml:space="preserve"> testiranju više se ne smatra kandidatom/</w:t>
      </w:r>
      <w:proofErr w:type="spellStart"/>
      <w:r w:rsidRPr="00405340">
        <w:rPr>
          <w:rFonts w:ascii="Arial" w:hAnsi="Arial" w:cs="Arial"/>
        </w:rPr>
        <w:t>kinjom</w:t>
      </w:r>
      <w:proofErr w:type="spellEnd"/>
      <w:r w:rsidRPr="00405340">
        <w:rPr>
          <w:rFonts w:ascii="Arial" w:hAnsi="Arial" w:cs="Arial"/>
        </w:rPr>
        <w:t xml:space="preserve"> u postupku.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10717B" w:rsidP="00B659D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Oglas</w:t>
      </w:r>
      <w:r w:rsidR="00B659DF" w:rsidRPr="00405340">
        <w:rPr>
          <w:rFonts w:ascii="Arial" w:hAnsi="Arial" w:cs="Arial"/>
        </w:rPr>
        <w:t xml:space="preserve"> će biti objavljen na web-stranici  Ministarstva pravosuđa i uprave (</w:t>
      </w:r>
      <w:hyperlink r:id="rId13" w:history="1">
        <w:r w:rsidR="00B659DF"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="00B659DF" w:rsidRPr="00405340">
        <w:rPr>
          <w:rFonts w:ascii="Arial" w:hAnsi="Arial" w:cs="Arial"/>
        </w:rPr>
        <w:t>) web stranici Općinskog suda u Vinkovcima (</w:t>
      </w:r>
      <w:hyperlink r:id="rId14" w:history="1">
        <w:r w:rsidR="00B659DF" w:rsidRPr="00405340">
          <w:rPr>
            <w:rStyle w:val="Hiperveza"/>
            <w:rFonts w:ascii="Arial" w:hAnsi="Arial" w:cs="Arial"/>
          </w:rPr>
          <w:t>https://sudovi.hr/hr/osvk</w:t>
        </w:r>
      </w:hyperlink>
      <w:r w:rsidR="00B659DF" w:rsidRPr="00405340">
        <w:rPr>
          <w:rFonts w:ascii="Arial" w:hAnsi="Arial" w:cs="Arial"/>
        </w:rPr>
        <w:t xml:space="preserve"> ), te će o njemu biti obaviještena nadležna služba za zapošljavanje.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color w:val="000000"/>
          <w:lang w:eastAsia="hr-HR"/>
        </w:rPr>
        <w:t xml:space="preserve">Opis poslova i podaci o plaći radnog mjesta, sadržaj i način testiranja te pravni izvori za pripremanje kandidata za testiranje, objavit će se na web stranici </w:t>
      </w:r>
      <w:r w:rsidRPr="00405340">
        <w:rPr>
          <w:rFonts w:ascii="Arial" w:hAnsi="Arial" w:cs="Arial"/>
        </w:rPr>
        <w:t>Općinskog suda u Vinkovcima (</w:t>
      </w:r>
      <w:hyperlink r:id="rId15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 istovremeno s objavom </w:t>
      </w:r>
      <w:r w:rsidR="0010717B">
        <w:rPr>
          <w:rFonts w:ascii="Arial" w:hAnsi="Arial" w:cs="Arial"/>
        </w:rPr>
        <w:t>oglasa</w:t>
      </w:r>
      <w:r w:rsidRPr="00405340">
        <w:rPr>
          <w:rFonts w:ascii="Arial" w:hAnsi="Arial" w:cs="Arial"/>
        </w:rPr>
        <w:t>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Default="00670367" w:rsidP="00B659D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659DF" w:rsidRPr="00405340">
        <w:rPr>
          <w:rFonts w:ascii="Arial" w:hAnsi="Arial" w:cs="Arial"/>
        </w:rPr>
        <w:t>rijeme i mjesto održavanja testiranja bit će objavljeni na web stranici Općinskog suda u Vinkovcima (</w:t>
      </w:r>
      <w:hyperlink r:id="rId16" w:history="1">
        <w:r w:rsidR="00B659DF" w:rsidRPr="00405340">
          <w:rPr>
            <w:rStyle w:val="Hiperveza"/>
            <w:rFonts w:ascii="Arial" w:hAnsi="Arial" w:cs="Arial"/>
          </w:rPr>
          <w:t>https://sudovi.hr/hr/osvk</w:t>
        </w:r>
      </w:hyperlink>
      <w:r w:rsidR="00B659DF" w:rsidRPr="00405340">
        <w:rPr>
          <w:rFonts w:ascii="Arial" w:hAnsi="Arial" w:cs="Arial"/>
        </w:rPr>
        <w:t xml:space="preserve"> ), najmanje pet dana prije dana određenog za testiranje.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Ako se na </w:t>
      </w:r>
      <w:r w:rsidR="0010717B">
        <w:rPr>
          <w:rFonts w:ascii="Arial" w:hAnsi="Arial" w:cs="Arial"/>
        </w:rPr>
        <w:t>oglas</w:t>
      </w:r>
      <w:r w:rsidRPr="00405340">
        <w:rPr>
          <w:rFonts w:ascii="Arial" w:hAnsi="Arial" w:cs="Arial"/>
        </w:rPr>
        <w:t xml:space="preserve"> ne prijave osobe koje ispunjavaju propisane uvjete, odnosno ako prijavljeni kandidati ne zadovolje na testiranju, predsjednik suda obustaviti će postupak </w:t>
      </w:r>
      <w:r w:rsidR="0010717B">
        <w:rPr>
          <w:rFonts w:ascii="Arial" w:hAnsi="Arial" w:cs="Arial"/>
        </w:rPr>
        <w:t>oglasa</w:t>
      </w:r>
      <w:r w:rsidRPr="00405340">
        <w:rPr>
          <w:rFonts w:ascii="Arial" w:hAnsi="Arial" w:cs="Arial"/>
        </w:rPr>
        <w:t>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O rezultatima izbora kandidati će biti obaviješteni javnom objavom rješenja o prijmu u državnu službu izabranog kandidata/kinje na web stranici  Ministarstva pravosuđa i uprave (</w:t>
      </w:r>
      <w:hyperlink r:id="rId17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Style w:val="Hiperveza"/>
          <w:rFonts w:ascii="Arial" w:hAnsi="Arial" w:cs="Arial"/>
          <w:color w:val="auto"/>
          <w:u w:val="none"/>
        </w:rPr>
        <w:t xml:space="preserve">) </w:t>
      </w:r>
      <w:r w:rsidRPr="00405340">
        <w:rPr>
          <w:rFonts w:ascii="Arial" w:hAnsi="Arial" w:cs="Arial"/>
        </w:rPr>
        <w:t>i web stranici Općinskog suda u Vinkovcima (</w:t>
      </w:r>
      <w:hyperlink r:id="rId18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Style w:val="Hiperveza"/>
          <w:rFonts w:ascii="Arial" w:hAnsi="Arial" w:cs="Arial"/>
          <w:color w:val="auto"/>
          <w:u w:val="none"/>
        </w:rPr>
      </w:pPr>
      <w:r w:rsidRPr="00405340">
        <w:rPr>
          <w:rFonts w:ascii="Arial" w:hAnsi="Arial" w:cs="Arial"/>
        </w:rPr>
        <w:t>Dostava rješenja o prijmu svim kandidatima/</w:t>
      </w:r>
      <w:proofErr w:type="spellStart"/>
      <w:r w:rsidRPr="00405340">
        <w:rPr>
          <w:rFonts w:ascii="Arial" w:hAnsi="Arial" w:cs="Arial"/>
        </w:rPr>
        <w:t>kinjama</w:t>
      </w:r>
      <w:proofErr w:type="spellEnd"/>
      <w:r w:rsidRPr="00405340">
        <w:rPr>
          <w:rFonts w:ascii="Arial" w:hAnsi="Arial" w:cs="Arial"/>
        </w:rPr>
        <w:t xml:space="preserve"> smatra se obavljenom istekom osmog dana od dana objave na web stranici Ministarstva pravosuđa i uprave (</w:t>
      </w:r>
      <w:hyperlink r:id="rId19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Style w:val="Hiperveza"/>
          <w:rFonts w:ascii="Arial" w:hAnsi="Arial" w:cs="Arial"/>
          <w:color w:val="auto"/>
          <w:u w:val="none"/>
        </w:rPr>
        <w:t>).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pStyle w:val="potpis-desno"/>
        <w:spacing w:before="0" w:beforeAutospacing="0" w:after="0" w:afterAutospacing="0"/>
        <w:ind w:left="5664"/>
        <w:jc w:val="both"/>
        <w:rPr>
          <w:rFonts w:ascii="Arial" w:hAnsi="Arial" w:cs="Arial"/>
        </w:rPr>
      </w:pPr>
      <w:r w:rsidRPr="00405340">
        <w:rPr>
          <w:rFonts w:ascii="Arial" w:hAnsi="Arial" w:cs="Arial"/>
        </w:rPr>
        <w:t>Općinski sud u Vinkovcima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B659DF" w:rsidRPr="00405340" w:rsidTr="003A3BEB">
        <w:trPr>
          <w:jc w:val="right"/>
        </w:trPr>
        <w:tc>
          <w:tcPr>
            <w:tcW w:w="3911" w:type="dxa"/>
          </w:tcPr>
          <w:p w:rsidR="00B659DF" w:rsidRPr="00405340" w:rsidRDefault="00B659DF" w:rsidP="003A3B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B659DF" w:rsidRPr="00405340" w:rsidTr="003A3BEB">
        <w:trPr>
          <w:jc w:val="right"/>
        </w:trPr>
        <w:tc>
          <w:tcPr>
            <w:tcW w:w="3911" w:type="dxa"/>
          </w:tcPr>
          <w:p w:rsidR="00B659DF" w:rsidRPr="00405340" w:rsidRDefault="00B659DF" w:rsidP="003A3B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rPr>
          <w:rFonts w:ascii="Arial" w:hAnsi="Arial" w:cs="Arial"/>
        </w:rPr>
      </w:pPr>
    </w:p>
    <w:p w:rsidR="00B05FC1" w:rsidRDefault="00B05FC1"/>
    <w:sectPr w:rsidR="00B05FC1" w:rsidSect="00DD26DD">
      <w:head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9A" w:rsidRDefault="00C60C9A" w:rsidP="00DD26DD">
      <w:pPr>
        <w:spacing w:line="240" w:lineRule="auto"/>
      </w:pPr>
      <w:r>
        <w:separator/>
      </w:r>
    </w:p>
  </w:endnote>
  <w:endnote w:type="continuationSeparator" w:id="0">
    <w:p w:rsidR="00C60C9A" w:rsidRDefault="00C60C9A" w:rsidP="00DD2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9A" w:rsidRDefault="00C60C9A" w:rsidP="00DD26DD">
      <w:pPr>
        <w:spacing w:line="240" w:lineRule="auto"/>
      </w:pPr>
      <w:r>
        <w:separator/>
      </w:r>
    </w:p>
  </w:footnote>
  <w:footnote w:type="continuationSeparator" w:id="0">
    <w:p w:rsidR="00C60C9A" w:rsidRDefault="00C60C9A" w:rsidP="00DD2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45096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DD26DD" w:rsidRPr="00DD26DD" w:rsidRDefault="00DD26DD">
        <w:pPr>
          <w:pStyle w:val="Zaglavlje"/>
          <w:jc w:val="center"/>
          <w:rPr>
            <w:rFonts w:ascii="Arial" w:hAnsi="Arial" w:cs="Arial"/>
          </w:rPr>
        </w:pPr>
        <w:r w:rsidRPr="00DD26DD">
          <w:rPr>
            <w:rFonts w:ascii="Arial" w:hAnsi="Arial" w:cs="Arial"/>
          </w:rPr>
          <w:fldChar w:fldCharType="begin"/>
        </w:r>
        <w:r w:rsidRPr="00DD26DD">
          <w:rPr>
            <w:rFonts w:ascii="Arial" w:hAnsi="Arial" w:cs="Arial"/>
          </w:rPr>
          <w:instrText>PAGE   \* MERGEFORMAT</w:instrText>
        </w:r>
        <w:r w:rsidRPr="00DD26DD">
          <w:rPr>
            <w:rFonts w:ascii="Arial" w:hAnsi="Arial" w:cs="Arial"/>
          </w:rPr>
          <w:fldChar w:fldCharType="separate"/>
        </w:r>
        <w:r w:rsidR="00823D91">
          <w:rPr>
            <w:rFonts w:ascii="Arial" w:hAnsi="Arial" w:cs="Arial"/>
            <w:noProof/>
          </w:rPr>
          <w:t>4</w:t>
        </w:r>
        <w:r w:rsidRPr="00DD26DD">
          <w:rPr>
            <w:rFonts w:ascii="Arial" w:hAnsi="Arial" w:cs="Arial"/>
          </w:rPr>
          <w:fldChar w:fldCharType="end"/>
        </w:r>
      </w:p>
    </w:sdtContent>
  </w:sdt>
  <w:p w:rsidR="00DD26DD" w:rsidRDefault="00DD26D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6DCC"/>
    <w:multiLevelType w:val="hybridMultilevel"/>
    <w:tmpl w:val="FC5CEAC2"/>
    <w:lvl w:ilvl="0" w:tplc="51CC7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DF"/>
    <w:rsid w:val="000954F9"/>
    <w:rsid w:val="0010717B"/>
    <w:rsid w:val="0023448B"/>
    <w:rsid w:val="003574F2"/>
    <w:rsid w:val="003E1578"/>
    <w:rsid w:val="00510557"/>
    <w:rsid w:val="00670367"/>
    <w:rsid w:val="00686CA9"/>
    <w:rsid w:val="006C14F1"/>
    <w:rsid w:val="00762C1D"/>
    <w:rsid w:val="00781F8F"/>
    <w:rsid w:val="00823D91"/>
    <w:rsid w:val="00825778"/>
    <w:rsid w:val="00890599"/>
    <w:rsid w:val="00942739"/>
    <w:rsid w:val="00B05FC1"/>
    <w:rsid w:val="00B659DF"/>
    <w:rsid w:val="00C40AE6"/>
    <w:rsid w:val="00C60C9A"/>
    <w:rsid w:val="00C81771"/>
    <w:rsid w:val="00D25525"/>
    <w:rsid w:val="00D622DE"/>
    <w:rsid w:val="00DD26DD"/>
    <w:rsid w:val="00DF1187"/>
    <w:rsid w:val="00ED1388"/>
    <w:rsid w:val="00FB52C8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F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9DF"/>
    <w:rPr>
      <w:color w:val="0000FF" w:themeColor="hyperlink"/>
      <w:u w:val="single"/>
    </w:rPr>
  </w:style>
  <w:style w:type="paragraph" w:customStyle="1" w:styleId="tekst">
    <w:name w:val="tekst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potpis-desno">
    <w:name w:val="potpis-desno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659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659D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9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57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26D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26DD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D26D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26D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F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9DF"/>
    <w:rPr>
      <w:color w:val="0000FF" w:themeColor="hyperlink"/>
      <w:u w:val="single"/>
    </w:rPr>
  </w:style>
  <w:style w:type="paragraph" w:customStyle="1" w:styleId="tekst">
    <w:name w:val="tekst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potpis-desno">
    <w:name w:val="potpis-desno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659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659D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9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57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26D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26DD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D26D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2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u.gov.hr" TargetMode="External"/><Relationship Id="rId18" Type="http://schemas.openxmlformats.org/officeDocument/2006/relationships/hyperlink" Target="https://sudovi.hr/hr/osv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branitelji.gov.hr/zaposljavanje-843/843" TargetMode="External"/><Relationship Id="rId17" Type="http://schemas.openxmlformats.org/officeDocument/2006/relationships/hyperlink" Target="http://www.mpu.gov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dovi.hr/hr/osv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u.gov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udovi.hr/hr/osvk" TargetMode="External"/><Relationship Id="rId10" Type="http://schemas.openxmlformats.org/officeDocument/2006/relationships/image" Target="cid:image001.jpg@01D4A27B.A06CD0B0" TargetMode="External"/><Relationship Id="rId19" Type="http://schemas.openxmlformats.org/officeDocument/2006/relationships/hyperlink" Target="http://www.mpu.gov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udovi.hr/hr/osv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FBF5-6697-4CA2-985B-3CAC218C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5</cp:revision>
  <cp:lastPrinted>2022-02-08T12:00:00Z</cp:lastPrinted>
  <dcterms:created xsi:type="dcterms:W3CDTF">2022-02-04T07:22:00Z</dcterms:created>
  <dcterms:modified xsi:type="dcterms:W3CDTF">2022-02-08T12:00:00Z</dcterms:modified>
</cp:coreProperties>
</file>