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A" w:rsidRDefault="0022733A" w:rsidP="0022733A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</w:t>
      </w:r>
      <w:r>
        <w:rPr>
          <w:rFonts w:ascii="Arial" w:eastAsia="Calibri" w:hAnsi="Arial" w:cs="Arial"/>
          <w:noProof/>
        </w:rPr>
        <w:t xml:space="preserve"> </w:t>
      </w: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71500" cy="723900"/>
            <wp:effectExtent l="0" t="0" r="0" b="0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A" w:rsidRDefault="0022733A" w:rsidP="0022733A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proofErr w:type="gramStart"/>
      <w:r>
        <w:rPr>
          <w:rFonts w:ascii="Arial" w:eastAsia="Calibri" w:hAnsi="Arial" w:cs="Arial"/>
        </w:rPr>
        <w:t>REPUBLIKA  HRVATSKA</w:t>
      </w:r>
      <w:proofErr w:type="gramEnd"/>
    </w:p>
    <w:p w:rsidR="0022733A" w:rsidRDefault="0022733A" w:rsidP="0022733A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OPĆINSKI SUD U GOSPIĆU</w:t>
      </w:r>
    </w:p>
    <w:p w:rsidR="0022733A" w:rsidRDefault="00D232DD" w:rsidP="0022733A">
      <w:pPr>
        <w:pStyle w:val="Bezprored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URED PREDSJEDNICE</w:t>
      </w:r>
      <w:r w:rsidR="0022733A">
        <w:rPr>
          <w:rFonts w:ascii="Arial" w:eastAsia="Calibri" w:hAnsi="Arial" w:cs="Arial"/>
        </w:rPr>
        <w:t xml:space="preserve"> SUDA</w:t>
      </w:r>
    </w:p>
    <w:p w:rsidR="0022733A" w:rsidRDefault="0022733A" w:rsidP="0022733A">
      <w:pPr>
        <w:pStyle w:val="Bezproreda"/>
        <w:rPr>
          <w:rFonts w:ascii="Arial" w:eastAsia="Calibri" w:hAnsi="Arial" w:cs="Arial"/>
        </w:rPr>
      </w:pPr>
    </w:p>
    <w:p w:rsidR="0022733A" w:rsidRDefault="00D232DD" w:rsidP="0022733A">
      <w:pPr>
        <w:pStyle w:val="Bezproreda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Broj</w:t>
      </w:r>
      <w:proofErr w:type="spellEnd"/>
      <w:r>
        <w:rPr>
          <w:rFonts w:ascii="Arial" w:eastAsia="Calibri" w:hAnsi="Arial" w:cs="Arial"/>
        </w:rPr>
        <w:t xml:space="preserve">: </w:t>
      </w:r>
      <w:proofErr w:type="gramStart"/>
      <w:r>
        <w:rPr>
          <w:rFonts w:ascii="Arial" w:eastAsia="Calibri" w:hAnsi="Arial" w:cs="Arial"/>
        </w:rPr>
        <w:t>7 Su-</w:t>
      </w:r>
      <w:r w:rsidR="009F2D00">
        <w:rPr>
          <w:rFonts w:ascii="Arial" w:eastAsia="Calibri" w:hAnsi="Arial" w:cs="Arial"/>
        </w:rPr>
        <w:t>58</w:t>
      </w:r>
      <w:r w:rsidR="0022733A">
        <w:rPr>
          <w:rFonts w:ascii="Arial" w:eastAsia="Calibri" w:hAnsi="Arial" w:cs="Arial"/>
        </w:rPr>
        <w:t>/2021-5</w:t>
      </w:r>
      <w:proofErr w:type="gramEnd"/>
    </w:p>
    <w:p w:rsidR="0022733A" w:rsidRPr="009F2D00" w:rsidRDefault="0022733A" w:rsidP="0022733A">
      <w:pPr>
        <w:pStyle w:val="Bezproreda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eastAsia="Calibri" w:hAnsi="Arial" w:cs="Arial"/>
        </w:rPr>
        <w:t>Gospić</w:t>
      </w:r>
      <w:proofErr w:type="spellEnd"/>
      <w:r w:rsidRPr="009F2D00">
        <w:rPr>
          <w:rFonts w:ascii="Arial" w:eastAsia="Calibri" w:hAnsi="Arial" w:cs="Arial"/>
        </w:rPr>
        <w:t xml:space="preserve">, </w:t>
      </w:r>
      <w:r w:rsidR="009F2D00">
        <w:rPr>
          <w:rFonts w:ascii="Arial" w:eastAsia="Calibri" w:hAnsi="Arial" w:cs="Arial"/>
        </w:rPr>
        <w:t>11.</w:t>
      </w:r>
      <w:proofErr w:type="gramEnd"/>
      <w:r w:rsidR="009F2D00">
        <w:rPr>
          <w:rFonts w:ascii="Arial" w:eastAsia="Calibri" w:hAnsi="Arial" w:cs="Arial"/>
        </w:rPr>
        <w:t xml:space="preserve"> </w:t>
      </w:r>
      <w:proofErr w:type="spellStart"/>
      <w:proofErr w:type="gramStart"/>
      <w:r w:rsidR="009F2D00">
        <w:rPr>
          <w:rFonts w:ascii="Arial" w:eastAsia="Calibri" w:hAnsi="Arial" w:cs="Arial"/>
        </w:rPr>
        <w:t>ožujka</w:t>
      </w:r>
      <w:proofErr w:type="spellEnd"/>
      <w:r w:rsidR="009F2D00">
        <w:rPr>
          <w:rFonts w:ascii="Arial" w:eastAsia="Calibri" w:hAnsi="Arial" w:cs="Arial"/>
        </w:rPr>
        <w:t xml:space="preserve"> </w:t>
      </w:r>
      <w:r w:rsidRPr="009F2D00">
        <w:rPr>
          <w:rFonts w:ascii="Arial" w:eastAsia="Calibri" w:hAnsi="Arial" w:cs="Arial"/>
        </w:rPr>
        <w:t xml:space="preserve"> 2022</w:t>
      </w:r>
      <w:proofErr w:type="gramEnd"/>
      <w:r w:rsidRPr="009F2D00">
        <w:rPr>
          <w:rFonts w:ascii="Arial" w:eastAsia="Calibri" w:hAnsi="Arial" w:cs="Arial"/>
        </w:rPr>
        <w:t>.</w:t>
      </w:r>
    </w:p>
    <w:p w:rsidR="0022733A" w:rsidRDefault="0022733A" w:rsidP="0022733A">
      <w:pPr>
        <w:pStyle w:val="Bezproreda"/>
        <w:rPr>
          <w:rFonts w:ascii="Arial" w:hAnsi="Arial" w:cs="Arial"/>
        </w:rPr>
      </w:pPr>
    </w:p>
    <w:p w:rsidR="0022733A" w:rsidRDefault="0022733A" w:rsidP="0022733A">
      <w:pPr>
        <w:pStyle w:val="Bezproreda"/>
        <w:rPr>
          <w:rFonts w:ascii="Arial" w:eastAsiaTheme="minorHAnsi" w:hAnsi="Arial" w:cs="Arial"/>
          <w:lang w:val="hr-HR"/>
        </w:rPr>
      </w:pPr>
    </w:p>
    <w:p w:rsidR="007D7E3A" w:rsidRDefault="0022733A" w:rsidP="007D7E3A">
      <w:pPr>
        <w:pStyle w:val="Bezproreda"/>
        <w:jc w:val="center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>Komisija za provedbu postupka prijma u državnu službu,</w:t>
      </w:r>
    </w:p>
    <w:p w:rsidR="0022733A" w:rsidRDefault="0022733A" w:rsidP="007D7E3A">
      <w:pPr>
        <w:pStyle w:val="Bezproreda"/>
        <w:jc w:val="center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>na radno mjesto:</w:t>
      </w:r>
    </w:p>
    <w:p w:rsidR="007D7E3A" w:rsidRDefault="007D7E3A" w:rsidP="007D7E3A">
      <w:pPr>
        <w:pStyle w:val="Bezproreda"/>
        <w:jc w:val="center"/>
        <w:rPr>
          <w:rFonts w:ascii="Arial" w:eastAsiaTheme="minorHAnsi" w:hAnsi="Arial" w:cs="Arial"/>
          <w:b/>
          <w:bCs/>
          <w:lang w:val="hr-HR"/>
        </w:rPr>
      </w:pPr>
    </w:p>
    <w:p w:rsidR="0022733A" w:rsidRDefault="0022733A" w:rsidP="007D7E3A">
      <w:pPr>
        <w:pStyle w:val="Bezproreda"/>
        <w:jc w:val="center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>I vrste sudski savjetni</w:t>
      </w:r>
      <w:r w:rsidR="00D232DD">
        <w:rPr>
          <w:rFonts w:ascii="Arial" w:eastAsiaTheme="minorHAnsi" w:hAnsi="Arial" w:cs="Arial"/>
          <w:b/>
          <w:bCs/>
          <w:lang w:val="hr-HR"/>
        </w:rPr>
        <w:t>k– 2 (dva) izvršitelja/</w:t>
      </w:r>
      <w:proofErr w:type="spellStart"/>
      <w:r w:rsidR="00D232DD">
        <w:rPr>
          <w:rFonts w:ascii="Arial" w:eastAsiaTheme="minorHAnsi" w:hAnsi="Arial" w:cs="Arial"/>
          <w:b/>
          <w:bCs/>
          <w:lang w:val="hr-HR"/>
        </w:rPr>
        <w:t>ica</w:t>
      </w:r>
      <w:proofErr w:type="spellEnd"/>
      <w:r w:rsidR="00D232DD">
        <w:rPr>
          <w:rFonts w:ascii="Arial" w:eastAsiaTheme="minorHAnsi" w:hAnsi="Arial" w:cs="Arial"/>
          <w:b/>
          <w:bCs/>
          <w:lang w:val="hr-HR"/>
        </w:rPr>
        <w:t xml:space="preserve">, na </w:t>
      </w:r>
      <w:r>
        <w:rPr>
          <w:rFonts w:ascii="Arial" w:eastAsiaTheme="minorHAnsi" w:hAnsi="Arial" w:cs="Arial"/>
          <w:b/>
          <w:bCs/>
          <w:lang w:val="hr-HR"/>
        </w:rPr>
        <w:t>određeno vrijeme</w:t>
      </w:r>
    </w:p>
    <w:p w:rsidR="0022733A" w:rsidRDefault="0022733A" w:rsidP="007D7E3A">
      <w:pPr>
        <w:pStyle w:val="Bezproreda"/>
        <w:jc w:val="center"/>
        <w:rPr>
          <w:rFonts w:ascii="Arial" w:eastAsiaTheme="minorHAnsi" w:hAnsi="Arial" w:cs="Arial"/>
          <w:lang w:val="hr-HR"/>
        </w:rPr>
      </w:pPr>
    </w:p>
    <w:p w:rsidR="0022733A" w:rsidRDefault="00D232DD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>povodom oglasa</w:t>
      </w:r>
      <w:r w:rsidR="0022733A">
        <w:rPr>
          <w:rFonts w:ascii="Arial" w:eastAsiaTheme="minorHAnsi" w:hAnsi="Arial" w:cs="Arial"/>
          <w:lang w:val="hr-HR"/>
        </w:rPr>
        <w:t xml:space="preserve"> objavljenog </w:t>
      </w:r>
      <w:r w:rsidR="009F2D00">
        <w:rPr>
          <w:rFonts w:ascii="Arial" w:eastAsiaTheme="minorHAnsi" w:hAnsi="Arial" w:cs="Arial"/>
          <w:lang w:val="hr-HR"/>
        </w:rPr>
        <w:t>na web stranici Ministarstva pravosuđa i uprave</w:t>
      </w:r>
      <w:r w:rsidR="0022733A">
        <w:rPr>
          <w:rFonts w:ascii="Arial" w:eastAsiaTheme="minorHAnsi" w:hAnsi="Arial" w:cs="Arial"/>
          <w:lang w:val="hr-HR"/>
        </w:rPr>
        <w:t>, putem nadležne službe za zapošljavanje, na web- str</w:t>
      </w:r>
      <w:r w:rsidR="009F2D00">
        <w:rPr>
          <w:rFonts w:ascii="Arial" w:eastAsiaTheme="minorHAnsi" w:hAnsi="Arial" w:cs="Arial"/>
          <w:lang w:val="hr-HR"/>
        </w:rPr>
        <w:t>anici Općinskog suda u Gospiću dana 31. siječnja 2022.</w:t>
      </w:r>
      <w:r w:rsidR="0022733A">
        <w:rPr>
          <w:rFonts w:ascii="Arial" w:eastAsiaTheme="minorHAnsi" w:hAnsi="Arial" w:cs="Arial"/>
          <w:lang w:val="hr-HR"/>
        </w:rPr>
        <w:t>, radi obavljanja poslova radnog mjesta sudski savjetnik u Općinskom sudu u G</w:t>
      </w:r>
      <w:r>
        <w:rPr>
          <w:rFonts w:ascii="Arial" w:eastAsiaTheme="minorHAnsi" w:hAnsi="Arial" w:cs="Arial"/>
          <w:lang w:val="hr-HR"/>
        </w:rPr>
        <w:t>ospiću</w:t>
      </w:r>
      <w:r w:rsidR="0022733A">
        <w:rPr>
          <w:rFonts w:ascii="Arial" w:eastAsiaTheme="minorHAnsi" w:hAnsi="Arial" w:cs="Arial"/>
          <w:lang w:val="hr-HR"/>
        </w:rPr>
        <w:t xml:space="preserve">, </w:t>
      </w:r>
      <w:r w:rsidR="00E11F2C">
        <w:rPr>
          <w:rFonts w:ascii="Arial" w:eastAsiaTheme="minorHAnsi" w:hAnsi="Arial" w:cs="Arial"/>
          <w:lang w:val="hr-HR"/>
        </w:rPr>
        <w:t xml:space="preserve">Zemljišnoknjižni odjel u Gospiću i zemljišnoknjižni odjel u Korenici </w:t>
      </w:r>
      <w:r w:rsidR="0022733A">
        <w:rPr>
          <w:rFonts w:ascii="Arial" w:eastAsiaTheme="minorHAnsi" w:hAnsi="Arial" w:cs="Arial"/>
          <w:lang w:val="hr-HR"/>
        </w:rPr>
        <w:t xml:space="preserve">objavljuje: </w:t>
      </w:r>
    </w:p>
    <w:p w:rsidR="0022733A" w:rsidRDefault="0022733A" w:rsidP="0022733A">
      <w:pPr>
        <w:pStyle w:val="Bezproreda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jc w:val="center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>OBAVIJEST KANDIDATIMA O DANU ODRŽAVANJA I NAČINU PROVEDBE POSTUPKA TESTIRANJA</w:t>
      </w:r>
    </w:p>
    <w:p w:rsidR="0022733A" w:rsidRDefault="0022733A" w:rsidP="0022733A">
      <w:pPr>
        <w:pStyle w:val="Bezproreda"/>
        <w:jc w:val="center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>Testiranje (pisana provjera znanja) za postupak prijma u državnu službu: 2 (dva) izvršite</w:t>
      </w:r>
      <w:r w:rsidR="00E11F2C">
        <w:rPr>
          <w:rFonts w:ascii="Arial" w:eastAsiaTheme="minorHAnsi" w:hAnsi="Arial" w:cs="Arial"/>
          <w:lang w:val="hr-HR"/>
        </w:rPr>
        <w:t>lja/</w:t>
      </w:r>
      <w:proofErr w:type="spellStart"/>
      <w:r w:rsidR="00E11F2C">
        <w:rPr>
          <w:rFonts w:ascii="Arial" w:eastAsiaTheme="minorHAnsi" w:hAnsi="Arial" w:cs="Arial"/>
          <w:lang w:val="hr-HR"/>
        </w:rPr>
        <w:t>ica</w:t>
      </w:r>
      <w:proofErr w:type="spellEnd"/>
      <w:r w:rsidR="00E11F2C">
        <w:rPr>
          <w:rFonts w:ascii="Arial" w:eastAsiaTheme="minorHAnsi" w:hAnsi="Arial" w:cs="Arial"/>
          <w:lang w:val="hr-HR"/>
        </w:rPr>
        <w:t xml:space="preserve">: sudski savjetnik, na </w:t>
      </w:r>
      <w:r>
        <w:rPr>
          <w:rFonts w:ascii="Arial" w:eastAsiaTheme="minorHAnsi" w:hAnsi="Arial" w:cs="Arial"/>
          <w:lang w:val="hr-HR"/>
        </w:rPr>
        <w:t>određeno vrijeme u Općinskom sudu u G</w:t>
      </w:r>
      <w:r w:rsidR="00E11F2C">
        <w:rPr>
          <w:rFonts w:ascii="Arial" w:eastAsiaTheme="minorHAnsi" w:hAnsi="Arial" w:cs="Arial"/>
          <w:lang w:val="hr-HR"/>
        </w:rPr>
        <w:t>ospiću</w:t>
      </w:r>
      <w:r>
        <w:rPr>
          <w:rFonts w:ascii="Arial" w:eastAsiaTheme="minorHAnsi" w:hAnsi="Arial" w:cs="Arial"/>
          <w:lang w:val="hr-HR"/>
        </w:rPr>
        <w:t>, za kandidate čije su prijave pravovremene, potpune i ispunj</w:t>
      </w:r>
      <w:r w:rsidR="00E11F2C">
        <w:rPr>
          <w:rFonts w:ascii="Arial" w:eastAsiaTheme="minorHAnsi" w:hAnsi="Arial" w:cs="Arial"/>
          <w:lang w:val="hr-HR"/>
        </w:rPr>
        <w:t>avaju formalne uvjete oglasa</w:t>
      </w:r>
      <w:r>
        <w:rPr>
          <w:rFonts w:ascii="Arial" w:eastAsiaTheme="minorHAnsi" w:hAnsi="Arial" w:cs="Arial"/>
          <w:lang w:val="hr-HR"/>
        </w:rPr>
        <w:t>, održat će se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22733A" w:rsidRDefault="0022733A" w:rsidP="009F2D00">
      <w:pPr>
        <w:pStyle w:val="Bezproreda"/>
        <w:jc w:val="center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 xml:space="preserve">dana </w:t>
      </w:r>
      <w:r w:rsidR="009F2D00">
        <w:rPr>
          <w:rFonts w:ascii="Arial" w:eastAsiaTheme="minorHAnsi" w:hAnsi="Arial" w:cs="Arial"/>
          <w:b/>
          <w:bCs/>
          <w:lang w:val="hr-HR"/>
        </w:rPr>
        <w:t>24</w:t>
      </w:r>
      <w:r>
        <w:rPr>
          <w:rFonts w:ascii="Arial" w:eastAsiaTheme="minorHAnsi" w:hAnsi="Arial" w:cs="Arial"/>
          <w:b/>
          <w:bCs/>
          <w:lang w:val="hr-HR"/>
        </w:rPr>
        <w:t>.</w:t>
      </w:r>
      <w:r w:rsidR="009F2D00">
        <w:rPr>
          <w:rFonts w:ascii="Arial" w:eastAsiaTheme="minorHAnsi" w:hAnsi="Arial" w:cs="Arial"/>
          <w:b/>
          <w:bCs/>
          <w:lang w:val="hr-HR"/>
        </w:rPr>
        <w:t xml:space="preserve"> ožujka 2022.</w:t>
      </w:r>
      <w:r>
        <w:rPr>
          <w:rFonts w:ascii="Arial" w:eastAsiaTheme="minorHAnsi" w:hAnsi="Arial" w:cs="Arial"/>
          <w:b/>
          <w:bCs/>
          <w:lang w:val="hr-HR"/>
        </w:rPr>
        <w:t xml:space="preserve"> s početkom u </w:t>
      </w:r>
      <w:r w:rsidR="009F2D00">
        <w:rPr>
          <w:rFonts w:ascii="Arial" w:eastAsiaTheme="minorHAnsi" w:hAnsi="Arial" w:cs="Arial"/>
          <w:b/>
          <w:bCs/>
          <w:lang w:val="hr-HR"/>
        </w:rPr>
        <w:t xml:space="preserve">13,15 </w:t>
      </w:r>
      <w:r>
        <w:rPr>
          <w:rFonts w:ascii="Arial" w:eastAsiaTheme="minorHAnsi" w:hAnsi="Arial" w:cs="Arial"/>
          <w:b/>
          <w:bCs/>
          <w:lang w:val="hr-HR"/>
        </w:rPr>
        <w:t xml:space="preserve">sati u prostorijama Općinskog suda u Gospiću, Trg Alojzija Stepinca 3, soba </w:t>
      </w:r>
      <w:r w:rsidR="009F2D00">
        <w:rPr>
          <w:rFonts w:ascii="Arial" w:eastAsiaTheme="minorHAnsi" w:hAnsi="Arial" w:cs="Arial"/>
          <w:b/>
          <w:bCs/>
          <w:lang w:val="hr-HR"/>
        </w:rPr>
        <w:t>105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9F2D00" w:rsidRDefault="009F2D00" w:rsidP="009F2D00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inicijali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prezimena</w:t>
      </w:r>
      <w:proofErr w:type="spellEnd"/>
      <w:r>
        <w:rPr>
          <w:rFonts w:ascii="Arial" w:hAnsi="Arial" w:cs="Arial"/>
        </w:rPr>
        <w:t>):</w:t>
      </w:r>
    </w:p>
    <w:p w:rsidR="009F2D00" w:rsidRDefault="009F2D00" w:rsidP="009F2D00">
      <w:pPr>
        <w:jc w:val="both"/>
        <w:rPr>
          <w:rFonts w:ascii="Arial" w:hAnsi="Arial" w:cs="Arial"/>
        </w:rPr>
      </w:pPr>
    </w:p>
    <w:p w:rsidR="009F2D00" w:rsidRDefault="009F2D00" w:rsidP="009F2D00">
      <w:pPr>
        <w:jc w:val="both"/>
        <w:rPr>
          <w:rFonts w:ascii="Arial" w:hAnsi="Arial" w:cs="Arial"/>
        </w:rPr>
      </w:pPr>
      <w:r w:rsidRPr="004E787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V.P.</w:t>
      </w:r>
    </w:p>
    <w:p w:rsidR="009F2D00" w:rsidRDefault="009F2D00" w:rsidP="009F2D00">
      <w:pPr>
        <w:jc w:val="both"/>
        <w:rPr>
          <w:rFonts w:ascii="Arial" w:hAnsi="Arial" w:cs="Arial"/>
        </w:rPr>
      </w:pPr>
    </w:p>
    <w:p w:rsidR="009F2D00" w:rsidRDefault="009F2D00" w:rsidP="009F2D00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napomenu</w:t>
      </w:r>
      <w:proofErr w:type="spellEnd"/>
      <w:r>
        <w:rPr>
          <w:rFonts w:ascii="Arial" w:hAnsi="Arial" w:cs="Arial"/>
        </w:rPr>
        <w:t xml:space="preserve"> da je </w:t>
      </w:r>
      <w:proofErr w:type="spellStart"/>
      <w:r>
        <w:rPr>
          <w:rFonts w:ascii="Arial" w:hAnsi="Arial" w:cs="Arial"/>
        </w:rPr>
        <w:t>obvezno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krštenje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lice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maski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zatvorenim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prostorima</w:t>
      </w:r>
      <w:proofErr w:type="spellEnd"/>
      <w:r>
        <w:rPr>
          <w:rFonts w:ascii="Arial" w:hAnsi="Arial" w:cs="Arial"/>
        </w:rPr>
        <w:t>.</w:t>
      </w:r>
    </w:p>
    <w:p w:rsidR="0022733A" w:rsidRDefault="0022733A" w:rsidP="0022733A">
      <w:pPr>
        <w:pStyle w:val="Bezproreda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 xml:space="preserve">Testiranje kandidata: </w:t>
      </w:r>
    </w:p>
    <w:p w:rsidR="0022733A" w:rsidRDefault="0022733A" w:rsidP="0022733A">
      <w:pPr>
        <w:pStyle w:val="Bezproreda"/>
        <w:rPr>
          <w:rFonts w:ascii="Arial" w:eastAsiaTheme="minorHAnsi" w:hAnsi="Arial" w:cs="Arial"/>
          <w:lang w:val="hr-HR"/>
        </w:rPr>
      </w:pPr>
    </w:p>
    <w:p w:rsidR="0022733A" w:rsidRDefault="00E11F2C" w:rsidP="0022733A">
      <w:pPr>
        <w:pStyle w:val="Bezproreda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>- pisani test (Zakon o zemljišnim knjigama</w:t>
      </w:r>
      <w:r w:rsidR="0022733A">
        <w:rPr>
          <w:rFonts w:ascii="Arial" w:eastAsiaTheme="minorHAnsi" w:hAnsi="Arial" w:cs="Arial"/>
          <w:lang w:val="hr-HR"/>
        </w:rPr>
        <w:t>)</w:t>
      </w:r>
    </w:p>
    <w:p w:rsidR="0022733A" w:rsidRDefault="0022733A" w:rsidP="0022733A">
      <w:pPr>
        <w:pStyle w:val="Bezproreda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 xml:space="preserve">- intervju s Komisijom za provedbu postupka prijama u državnu službu </w:t>
      </w:r>
    </w:p>
    <w:p w:rsidR="0022733A" w:rsidRDefault="0022733A" w:rsidP="0022733A">
      <w:pPr>
        <w:pStyle w:val="Bezproreda"/>
        <w:rPr>
          <w:rFonts w:ascii="Arial" w:eastAsiaTheme="minorHAnsi" w:hAnsi="Arial" w:cs="Arial"/>
          <w:lang w:val="hr-HR"/>
        </w:rPr>
      </w:pPr>
    </w:p>
    <w:p w:rsidR="009F2D00" w:rsidRDefault="009F2D00" w:rsidP="0022733A">
      <w:pPr>
        <w:pStyle w:val="Bezproreda"/>
        <w:rPr>
          <w:rFonts w:ascii="Arial" w:eastAsiaTheme="minorHAnsi" w:hAnsi="Arial" w:cs="Arial"/>
          <w:b/>
          <w:bCs/>
          <w:lang w:val="hr-HR"/>
        </w:rPr>
      </w:pPr>
    </w:p>
    <w:p w:rsidR="009F2D00" w:rsidRDefault="009F2D00" w:rsidP="0022733A">
      <w:pPr>
        <w:pStyle w:val="Bezproreda"/>
        <w:rPr>
          <w:rFonts w:ascii="Arial" w:eastAsiaTheme="minorHAnsi" w:hAnsi="Arial" w:cs="Arial"/>
          <w:b/>
          <w:bCs/>
          <w:lang w:val="hr-HR"/>
        </w:rPr>
      </w:pPr>
    </w:p>
    <w:p w:rsidR="009F2D00" w:rsidRDefault="009F2D00" w:rsidP="0022733A">
      <w:pPr>
        <w:pStyle w:val="Bezproreda"/>
        <w:rPr>
          <w:rFonts w:ascii="Arial" w:eastAsiaTheme="minorHAnsi" w:hAnsi="Arial" w:cs="Arial"/>
          <w:b/>
          <w:bCs/>
          <w:lang w:val="hr-HR"/>
        </w:rPr>
      </w:pPr>
    </w:p>
    <w:p w:rsidR="009F2D00" w:rsidRDefault="0022733A" w:rsidP="0022733A">
      <w:pPr>
        <w:pStyle w:val="Bezproreda"/>
        <w:rPr>
          <w:rFonts w:ascii="Arial" w:eastAsiaTheme="minorHAnsi" w:hAnsi="Arial" w:cs="Arial"/>
          <w:b/>
          <w:bCs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lastRenderedPageBreak/>
        <w:t>Način testiranja:</w:t>
      </w:r>
    </w:p>
    <w:p w:rsidR="0022733A" w:rsidRDefault="0022733A" w:rsidP="0022733A">
      <w:pPr>
        <w:pStyle w:val="Bezproreda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b/>
          <w:bCs/>
          <w:lang w:val="hr-HR"/>
        </w:rPr>
        <w:t xml:space="preserve">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 xml:space="preserve">Po dolasku na testiranje od kandidata će biti zatraženo predočenje isprave radi utvrđivanja identiteta. Kandidati koji ne mogu dokazati identitet, ne mogu pristupiti testiranju.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 xml:space="preserve">Nakon utvrđivanja njihovog identiteta kandidati će biti pisano testirani u trajanju od trideset (30) minuta. Kandidati su dužni pridržavati se utvrđenog vremena i rasporeda testiranja. Za vrijeme pisane provjere znanja kandidati se ne smiju koristiti literaturom i zabilješkama, ne smiju napuštati prostoriju u kojoj se obavlja testiranje i moraju obavezno isključiti mobitele. Kandidati koji bi se ponašali neprimjereno ili bi prekršili jedno od gore navedenih pravila bit će udaljeni s testiranja i njihov rezultat i rad Komisija neće bodovati.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 xml:space="preserve">Za pisanu provjeru znanja kandidatima se dodjeljuje od 0 do 10 bodova. Smatra se da su kandidati zadovoljili na testiranju ako su dobili najmanje 5 bodova.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>Razgovor s Komisijom (intervju) boduje se od 0 do 10 bodova. Smatra se da su kandidati zadovoljili na intervjuu ako su ostvarili najmanje 5 bodov</w:t>
      </w:r>
      <w:r w:rsidR="009F2D00">
        <w:rPr>
          <w:rFonts w:ascii="Arial" w:eastAsiaTheme="minorHAnsi" w:hAnsi="Arial" w:cs="Arial"/>
          <w:lang w:val="hr-HR"/>
        </w:rPr>
        <w:t xml:space="preserve">a. Na razgovor (intervju) pristupit će </w:t>
      </w:r>
      <w:r>
        <w:rPr>
          <w:rFonts w:ascii="Arial" w:eastAsiaTheme="minorHAnsi" w:hAnsi="Arial" w:cs="Arial"/>
          <w:lang w:val="hr-HR"/>
        </w:rPr>
        <w:t xml:space="preserve"> kandidati koji su ostvarili ukupno najviše bodova</w:t>
      </w:r>
      <w:r w:rsidR="00E11F2C">
        <w:rPr>
          <w:rFonts w:ascii="Arial" w:eastAsiaTheme="minorHAnsi" w:hAnsi="Arial" w:cs="Arial"/>
          <w:lang w:val="hr-HR"/>
        </w:rPr>
        <w:t>.</w:t>
      </w:r>
      <w:r>
        <w:rPr>
          <w:rFonts w:ascii="Arial" w:eastAsiaTheme="minorHAnsi" w:hAnsi="Arial" w:cs="Arial"/>
          <w:lang w:val="hr-HR"/>
        </w:rPr>
        <w:t xml:space="preserve">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 xml:space="preserve">Komisija će kroz razgovor s kandidatima utvrditi znanja, sposobnosti i vještine, interese, profesionalne ciljeve i motivaciju kandidata za rad u državnoj službi te rezultate ostvarene u njihovu dotadašnjem radu.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 xml:space="preserve">Nakon provedenog testiranja i intervjua Komisija utvrđuje rang-listu kandidata prema ukupnom broju bodova ostvarenih na testiranju i intervjuu.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 xml:space="preserve">Komisija dostavlja čelniku tijela izvješće o provedenom postupku koje potpisuju svi članovi Komisije. Uz izvješće se prilaže rang-lista kandidata prema ukupnom broju bodova ostvarenih na testiranju i intervjuu.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>Čelnik tijela donosi rješenje o prijmu kandidata u državnu službu</w:t>
      </w:r>
      <w:r w:rsidR="00E11F2C">
        <w:rPr>
          <w:rFonts w:ascii="Arial" w:eastAsiaTheme="minorHAnsi" w:hAnsi="Arial" w:cs="Arial"/>
          <w:lang w:val="hr-HR"/>
        </w:rPr>
        <w:t xml:space="preserve"> na određeno vrijeme</w:t>
      </w:r>
      <w:r>
        <w:rPr>
          <w:rFonts w:ascii="Arial" w:eastAsiaTheme="minorHAnsi" w:hAnsi="Arial" w:cs="Arial"/>
          <w:lang w:val="hr-HR"/>
        </w:rPr>
        <w:t xml:space="preserve"> koje će biti objavljeno na web-stranicama Ministarstva pravosuđa i uprave te Općinskog suda u Gospiću. Dostava rješenja smatra se obavljenom istekom osmog dana od dana objave na web-stranici Ministarstva pravosuđa i uprave.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>Svi kandida</w:t>
      </w:r>
      <w:r w:rsidR="00E11F2C">
        <w:rPr>
          <w:rFonts w:ascii="Arial" w:eastAsiaTheme="minorHAnsi" w:hAnsi="Arial" w:cs="Arial"/>
          <w:lang w:val="hr-HR"/>
        </w:rPr>
        <w:t>ti prijavljeni na oglas</w:t>
      </w:r>
      <w:r>
        <w:rPr>
          <w:rFonts w:ascii="Arial" w:eastAsiaTheme="minorHAnsi" w:hAnsi="Arial" w:cs="Arial"/>
          <w:lang w:val="hr-HR"/>
        </w:rPr>
        <w:t xml:space="preserve"> imaju pravo uvida u dokumentaciju koja se odnosi na navedeni postupak prijma. </w:t>
      </w:r>
    </w:p>
    <w:p w:rsidR="0022733A" w:rsidRDefault="0022733A" w:rsidP="0022733A">
      <w:pPr>
        <w:pStyle w:val="Bezproreda"/>
        <w:jc w:val="both"/>
        <w:rPr>
          <w:rFonts w:ascii="Arial" w:eastAsiaTheme="minorHAnsi" w:hAnsi="Arial" w:cs="Arial"/>
          <w:lang w:val="hr-HR"/>
        </w:rPr>
      </w:pPr>
      <w:r>
        <w:rPr>
          <w:rFonts w:ascii="Arial" w:eastAsiaTheme="minorHAnsi" w:hAnsi="Arial" w:cs="Arial"/>
          <w:lang w:val="hr-HR"/>
        </w:rPr>
        <w:t xml:space="preserve">Kandidat koji je pristupio testiranju može protiv rješenja o prijmu u državnu službu </w:t>
      </w:r>
      <w:r w:rsidR="00E11F2C">
        <w:rPr>
          <w:rFonts w:ascii="Arial" w:eastAsiaTheme="minorHAnsi" w:hAnsi="Arial" w:cs="Arial"/>
          <w:lang w:val="hr-HR"/>
        </w:rPr>
        <w:t xml:space="preserve">na određeno vrijeme </w:t>
      </w:r>
      <w:r>
        <w:rPr>
          <w:rFonts w:ascii="Arial" w:eastAsiaTheme="minorHAnsi" w:hAnsi="Arial" w:cs="Arial"/>
          <w:lang w:val="hr-HR"/>
        </w:rPr>
        <w:t>izjaviti žalbu Odboru za državnu službu, putem sudske uprave, u roku od 1</w:t>
      </w:r>
      <w:r w:rsidR="00E11F2C">
        <w:rPr>
          <w:rFonts w:ascii="Arial" w:eastAsiaTheme="minorHAnsi" w:hAnsi="Arial" w:cs="Arial"/>
          <w:lang w:val="hr-HR"/>
        </w:rPr>
        <w:t>5 dana od dana dostave rješenja, žalba ne odgađa izvršenje rješenja.</w:t>
      </w:r>
    </w:p>
    <w:p w:rsidR="0022733A" w:rsidRDefault="0022733A" w:rsidP="0022733A">
      <w:pPr>
        <w:pStyle w:val="Bezproreda"/>
        <w:rPr>
          <w:rFonts w:ascii="Arial" w:hAnsi="Arial" w:cs="Arial"/>
        </w:rPr>
      </w:pPr>
    </w:p>
    <w:p w:rsidR="0022733A" w:rsidRDefault="0022733A" w:rsidP="0022733A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Opis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poslova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:rsidR="0022733A" w:rsidRDefault="0022733A" w:rsidP="0022733A">
      <w:pPr>
        <w:pStyle w:val="Bezprored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Sudski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samostalno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ocjenjuje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činjenice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izrađuje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samostalno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nadzorom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određene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poslovnikom</w:t>
      </w:r>
      <w:proofErr w:type="spellEnd"/>
      <w:r>
        <w:rPr>
          <w:rFonts w:ascii="Arial" w:hAnsi="Arial" w:cs="Arial"/>
        </w:rPr>
        <w:t xml:space="preserve">. </w:t>
      </w:r>
    </w:p>
    <w:p w:rsidR="0022733A" w:rsidRDefault="0022733A" w:rsidP="0022733A">
      <w:pPr>
        <w:pStyle w:val="Bezproreda"/>
        <w:rPr>
          <w:rFonts w:ascii="Arial" w:hAnsi="Arial" w:cs="Arial"/>
        </w:rPr>
      </w:pPr>
    </w:p>
    <w:p w:rsidR="0022733A" w:rsidRDefault="0022733A" w:rsidP="0022733A">
      <w:pPr>
        <w:pStyle w:val="Bezproreda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Podaci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plaći</w:t>
      </w:r>
      <w:proofErr w:type="spellEnd"/>
      <w:r>
        <w:rPr>
          <w:rFonts w:ascii="Arial" w:hAnsi="Arial" w:cs="Arial"/>
          <w:b/>
          <w:bCs/>
        </w:rPr>
        <w:t>:</w:t>
      </w:r>
    </w:p>
    <w:p w:rsidR="0022733A" w:rsidRDefault="0022733A" w:rsidP="0022733A">
      <w:pPr>
        <w:pStyle w:val="Bezproreda"/>
        <w:jc w:val="both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lastRenderedPageBreak/>
        <w:t>Podaci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plaći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radnog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mjesta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propisani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su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članku</w:t>
      </w:r>
      <w:proofErr w:type="spellEnd"/>
      <w:r>
        <w:rPr>
          <w:rFonts w:ascii="Arial" w:hAnsi="Arial" w:cs="Arial"/>
          <w:bCs/>
        </w:rPr>
        <w:t xml:space="preserve"> 11.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Uredbe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izmjenama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Uredbe</w:t>
      </w:r>
      <w:proofErr w:type="spellEnd"/>
      <w:r>
        <w:rPr>
          <w:rFonts w:ascii="Arial" w:hAnsi="Arial" w:cs="Arial"/>
          <w:bCs/>
        </w:rPr>
        <w:t xml:space="preserve"> o </w:t>
      </w:r>
      <w:proofErr w:type="spellStart"/>
      <w:r>
        <w:rPr>
          <w:rFonts w:ascii="Arial" w:hAnsi="Arial" w:cs="Arial"/>
          <w:bCs/>
        </w:rPr>
        <w:t>nazivima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radnih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mjesta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koeficijentima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složenosti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poslova</w:t>
      </w:r>
      <w:proofErr w:type="spellEnd"/>
      <w:r>
        <w:rPr>
          <w:rFonts w:ascii="Arial" w:hAnsi="Arial" w:cs="Arial"/>
          <w:bCs/>
        </w:rPr>
        <w:t xml:space="preserve"> u </w:t>
      </w:r>
      <w:proofErr w:type="spellStart"/>
      <w:r>
        <w:rPr>
          <w:rFonts w:ascii="Arial" w:hAnsi="Arial" w:cs="Arial"/>
          <w:bCs/>
        </w:rPr>
        <w:t>držanoj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službi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140/14, 151/14, 76/15, 100/15, 71/18, 73/19) (www.nn.hr).</w:t>
      </w:r>
    </w:p>
    <w:p w:rsidR="0022733A" w:rsidRDefault="0022733A" w:rsidP="0022733A">
      <w:pPr>
        <w:pStyle w:val="Bezproreda"/>
        <w:rPr>
          <w:rFonts w:ascii="Arial" w:hAnsi="Arial" w:cs="Arial"/>
          <w:b/>
          <w:bCs/>
        </w:rPr>
      </w:pPr>
    </w:p>
    <w:p w:rsidR="0022733A" w:rsidRDefault="0022733A" w:rsidP="0022733A">
      <w:pPr>
        <w:pStyle w:val="Bezproreda"/>
        <w:rPr>
          <w:rFonts w:ascii="Arial" w:hAnsi="Arial" w:cs="Arial"/>
          <w:b/>
          <w:bCs/>
        </w:rPr>
      </w:pPr>
    </w:p>
    <w:p w:rsidR="0022733A" w:rsidRDefault="0022733A" w:rsidP="0022733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KOMISIJA ZA PROVEDBU </w:t>
      </w:r>
    </w:p>
    <w:p w:rsidR="0022733A" w:rsidRDefault="0022733A" w:rsidP="0022733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7D7E3A">
        <w:rPr>
          <w:rFonts w:ascii="Arial" w:hAnsi="Arial" w:cs="Arial"/>
        </w:rPr>
        <w:t xml:space="preserve">                             OGLASA</w:t>
      </w:r>
    </w:p>
    <w:p w:rsidR="00203991" w:rsidRDefault="00203991"/>
    <w:sectPr w:rsidR="0020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3"/>
    <w:rsid w:val="00203991"/>
    <w:rsid w:val="0022733A"/>
    <w:rsid w:val="00317A03"/>
    <w:rsid w:val="007D7E3A"/>
    <w:rsid w:val="009F2D00"/>
    <w:rsid w:val="00D232DD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733A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733A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4</cp:revision>
  <dcterms:created xsi:type="dcterms:W3CDTF">2022-01-22T10:40:00Z</dcterms:created>
  <dcterms:modified xsi:type="dcterms:W3CDTF">2022-03-11T13:36:00Z</dcterms:modified>
</cp:coreProperties>
</file>