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F1" w:rsidRPr="0047370D" w:rsidRDefault="0047370D" w:rsidP="00FB7FF1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B7FF1" w:rsidRPr="0047370D">
        <w:rPr>
          <w:rFonts w:ascii="Arial" w:hAnsi="Arial" w:cs="Arial"/>
          <w:sz w:val="24"/>
          <w:szCs w:val="24"/>
        </w:rPr>
        <w:t xml:space="preserve">    </w:t>
      </w:r>
      <w:r w:rsidR="00FB7FF1" w:rsidRPr="0047370D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77DB629" wp14:editId="6CC22293">
            <wp:extent cx="488950" cy="609600"/>
            <wp:effectExtent l="0" t="0" r="635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Republika Hrvatska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Općinski sud u Vinkovcima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Trg bana Josipa Šokčevića 17</w:t>
      </w: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   32100 Vinkovci</w:t>
      </w: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OIB: 77561654785</w:t>
      </w: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Ured predsjednika</w:t>
      </w: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>Broj: 7</w:t>
      </w:r>
      <w:r w:rsid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>Su-</w:t>
      </w:r>
      <w:r w:rsidR="000E1D3C">
        <w:rPr>
          <w:rFonts w:ascii="Arial" w:hAnsi="Arial" w:cs="Arial"/>
          <w:sz w:val="24"/>
          <w:szCs w:val="24"/>
        </w:rPr>
        <w:t>15/2022-19</w:t>
      </w:r>
      <w:r w:rsidR="00AC52B5">
        <w:rPr>
          <w:rFonts w:ascii="Arial" w:hAnsi="Arial" w:cs="Arial"/>
          <w:sz w:val="24"/>
          <w:szCs w:val="24"/>
        </w:rPr>
        <w:t xml:space="preserve">. </w:t>
      </w:r>
    </w:p>
    <w:p w:rsidR="006E51AB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Vinkovci, </w:t>
      </w:r>
      <w:r w:rsidR="000E1D3C">
        <w:rPr>
          <w:rFonts w:ascii="Arial" w:hAnsi="Arial" w:cs="Arial"/>
          <w:sz w:val="24"/>
          <w:szCs w:val="24"/>
        </w:rPr>
        <w:t>18. ožujka</w:t>
      </w:r>
      <w:r w:rsidR="00EC68A9">
        <w:rPr>
          <w:rFonts w:ascii="Arial" w:hAnsi="Arial" w:cs="Arial"/>
          <w:sz w:val="24"/>
          <w:szCs w:val="24"/>
        </w:rPr>
        <w:t xml:space="preserve"> 2022</w:t>
      </w:r>
      <w:r w:rsidR="0047370D">
        <w:rPr>
          <w:rFonts w:ascii="Arial" w:hAnsi="Arial" w:cs="Arial"/>
          <w:sz w:val="24"/>
          <w:szCs w:val="24"/>
        </w:rPr>
        <w:t xml:space="preserve">. </w:t>
      </w:r>
    </w:p>
    <w:p w:rsidR="004D4C9A" w:rsidRPr="0047370D" w:rsidRDefault="004D4C9A" w:rsidP="00C36ECF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6E51AB" w:rsidRPr="0047370D" w:rsidRDefault="006E51AB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>,</w:t>
      </w:r>
      <w:r w:rsidR="00FB7FF1" w:rsidRP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 xml:space="preserve">po </w:t>
      </w:r>
      <w:r w:rsidR="0039096F" w:rsidRPr="0047370D">
        <w:rPr>
          <w:rFonts w:ascii="Arial" w:hAnsi="Arial" w:cs="Arial"/>
          <w:sz w:val="24"/>
          <w:szCs w:val="24"/>
        </w:rPr>
        <w:t>predsjedniku suda</w:t>
      </w:r>
      <w:r w:rsidRPr="0047370D">
        <w:rPr>
          <w:rFonts w:ascii="Arial" w:hAnsi="Arial" w:cs="Arial"/>
          <w:sz w:val="24"/>
          <w:szCs w:val="24"/>
        </w:rPr>
        <w:t xml:space="preserve"> Ivanu Katičiću, temeljem čl</w:t>
      </w:r>
      <w:r w:rsidR="0039096F" w:rsidRPr="0047370D">
        <w:rPr>
          <w:rFonts w:ascii="Arial" w:hAnsi="Arial" w:cs="Arial"/>
          <w:sz w:val="24"/>
          <w:szCs w:val="24"/>
        </w:rPr>
        <w:t>anka 52. stavka</w:t>
      </w:r>
      <w:r w:rsidRPr="0047370D">
        <w:rPr>
          <w:rFonts w:ascii="Arial" w:hAnsi="Arial" w:cs="Arial"/>
          <w:sz w:val="24"/>
          <w:szCs w:val="24"/>
        </w:rPr>
        <w:t xml:space="preserve"> 1. Zakona o državnim službenicima (Narodne novine br</w:t>
      </w:r>
      <w:r w:rsidR="00FB7FF1" w:rsidRPr="0047370D">
        <w:rPr>
          <w:rFonts w:ascii="Arial" w:hAnsi="Arial" w:cs="Arial"/>
          <w:sz w:val="24"/>
          <w:szCs w:val="24"/>
        </w:rPr>
        <w:t>oj: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 w:rsidRPr="006A0C21">
        <w:rPr>
          <w:rFonts w:ascii="Arial" w:hAnsi="Arial" w:cs="Arial"/>
          <w:sz w:val="24"/>
          <w:szCs w:val="24"/>
        </w:rPr>
        <w:t>92/05, 140/05, 142/06, 77/07, 107/07, 27/08, 34/11, 49/11, 150/11, 34/12, 49/12, 37/13, 38/13, 01/15, 138/15, 61/17, 70/19, 98/19</w:t>
      </w:r>
      <w:r w:rsidR="00C819C3" w:rsidRPr="0047370D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dalje u tekstu: </w:t>
      </w:r>
      <w:r w:rsidR="0039096F" w:rsidRPr="0047370D">
        <w:rPr>
          <w:rFonts w:ascii="Arial" w:hAnsi="Arial" w:cs="Arial"/>
          <w:sz w:val="24"/>
          <w:szCs w:val="24"/>
        </w:rPr>
        <w:t>Zakon o državnim službenicima</w:t>
      </w:r>
      <w:r w:rsidRPr="0047370D">
        <w:rPr>
          <w:rFonts w:ascii="Arial" w:hAnsi="Arial" w:cs="Arial"/>
          <w:sz w:val="24"/>
          <w:szCs w:val="24"/>
        </w:rPr>
        <w:t>) i odobrenja Ministarstva pravosuđa</w:t>
      </w:r>
      <w:r w:rsidR="006A0C21">
        <w:rPr>
          <w:rFonts w:ascii="Arial" w:hAnsi="Arial" w:cs="Arial"/>
          <w:sz w:val="24"/>
          <w:szCs w:val="24"/>
        </w:rPr>
        <w:t xml:space="preserve"> i uprave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KLASA</w:t>
      </w:r>
      <w:r w:rsidRPr="0047370D">
        <w:rPr>
          <w:rFonts w:ascii="Arial" w:hAnsi="Arial" w:cs="Arial"/>
          <w:sz w:val="24"/>
          <w:szCs w:val="24"/>
        </w:rPr>
        <w:t>: 119-</w:t>
      </w:r>
      <w:r w:rsidR="000E1D3C">
        <w:rPr>
          <w:rFonts w:ascii="Arial" w:hAnsi="Arial" w:cs="Arial"/>
          <w:sz w:val="24"/>
          <w:szCs w:val="24"/>
        </w:rPr>
        <w:t>03/22-04/40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URBROJ</w:t>
      </w:r>
      <w:r w:rsidRPr="0047370D">
        <w:rPr>
          <w:rFonts w:ascii="Arial" w:hAnsi="Arial" w:cs="Arial"/>
          <w:sz w:val="24"/>
          <w:szCs w:val="24"/>
        </w:rPr>
        <w:t>: 514-</w:t>
      </w:r>
      <w:r w:rsidR="006A0C21">
        <w:rPr>
          <w:rFonts w:ascii="Arial" w:hAnsi="Arial" w:cs="Arial"/>
          <w:sz w:val="24"/>
          <w:szCs w:val="24"/>
        </w:rPr>
        <w:t>08-03-02-01/</w:t>
      </w:r>
      <w:proofErr w:type="spellStart"/>
      <w:r w:rsidR="000E1D3C">
        <w:rPr>
          <w:rFonts w:ascii="Arial" w:hAnsi="Arial" w:cs="Arial"/>
          <w:sz w:val="24"/>
          <w:szCs w:val="24"/>
        </w:rPr>
        <w:t>01</w:t>
      </w:r>
      <w:proofErr w:type="spellEnd"/>
      <w:r w:rsidR="000E1D3C">
        <w:rPr>
          <w:rFonts w:ascii="Arial" w:hAnsi="Arial" w:cs="Arial"/>
          <w:sz w:val="24"/>
          <w:szCs w:val="24"/>
        </w:rPr>
        <w:t>-22-02</w:t>
      </w:r>
      <w:r w:rsidRPr="0047370D">
        <w:rPr>
          <w:rFonts w:ascii="Arial" w:hAnsi="Arial" w:cs="Arial"/>
          <w:sz w:val="24"/>
          <w:szCs w:val="24"/>
        </w:rPr>
        <w:t xml:space="preserve"> za prijam službenika u državnu službu u 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3C7220">
        <w:rPr>
          <w:rFonts w:ascii="Arial" w:hAnsi="Arial" w:cs="Arial"/>
          <w:sz w:val="24"/>
          <w:szCs w:val="24"/>
        </w:rPr>
        <w:t>sudskog savjetnika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6A0C21">
        <w:rPr>
          <w:rFonts w:ascii="Arial" w:hAnsi="Arial" w:cs="Arial"/>
          <w:sz w:val="24"/>
          <w:szCs w:val="24"/>
        </w:rPr>
        <w:t>1</w:t>
      </w:r>
      <w:r w:rsidRPr="0047370D">
        <w:rPr>
          <w:rFonts w:ascii="Arial" w:hAnsi="Arial" w:cs="Arial"/>
          <w:sz w:val="24"/>
          <w:szCs w:val="24"/>
        </w:rPr>
        <w:t xml:space="preserve"> (</w:t>
      </w:r>
      <w:r w:rsidR="006A0C21">
        <w:rPr>
          <w:rFonts w:ascii="Arial" w:hAnsi="Arial" w:cs="Arial"/>
          <w:sz w:val="24"/>
          <w:szCs w:val="24"/>
        </w:rPr>
        <w:t>jedan</w:t>
      </w:r>
      <w:r w:rsidRPr="0047370D">
        <w:rPr>
          <w:rFonts w:ascii="Arial" w:hAnsi="Arial" w:cs="Arial"/>
          <w:sz w:val="24"/>
          <w:szCs w:val="24"/>
        </w:rPr>
        <w:t>) izvršitelj  na određeno</w:t>
      </w:r>
      <w:r w:rsidR="00FB7FF1" w:rsidRPr="0047370D">
        <w:rPr>
          <w:rFonts w:ascii="Arial" w:hAnsi="Arial" w:cs="Arial"/>
          <w:sz w:val="24"/>
          <w:szCs w:val="24"/>
        </w:rPr>
        <w:t xml:space="preserve"> vrijeme,</w:t>
      </w:r>
      <w:r w:rsidRPr="0047370D">
        <w:rPr>
          <w:rFonts w:ascii="Arial" w:hAnsi="Arial" w:cs="Arial"/>
          <w:sz w:val="24"/>
          <w:szCs w:val="24"/>
        </w:rPr>
        <w:t xml:space="preserve"> donosi  </w:t>
      </w:r>
    </w:p>
    <w:p w:rsidR="006E51AB" w:rsidRPr="0047370D" w:rsidRDefault="006E51AB" w:rsidP="00C36ECF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FB7FF1" w:rsidRPr="0047370D" w:rsidRDefault="00FB7FF1" w:rsidP="00C36EC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rješenje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o prijmu u državnu službu</w:t>
      </w:r>
      <w:r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6A0C21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6E51AB" w:rsidRPr="0047370D" w:rsidRDefault="006E51AB" w:rsidP="00C36E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51AB" w:rsidRDefault="00FB7FF1" w:rsidP="00C36EC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 xml:space="preserve">I. </w:t>
      </w:r>
      <w:r w:rsidRPr="0047370D">
        <w:rPr>
          <w:rFonts w:ascii="Arial" w:hAnsi="Arial" w:cs="Arial"/>
          <w:color w:val="000000"/>
          <w:sz w:val="24"/>
          <w:szCs w:val="24"/>
        </w:rPr>
        <w:tab/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Utvrđuje se da </w:t>
      </w:r>
      <w:r w:rsidR="000704A5">
        <w:rPr>
          <w:rFonts w:ascii="Arial" w:hAnsi="Arial" w:cs="Arial"/>
          <w:color w:val="000000"/>
          <w:sz w:val="24"/>
          <w:szCs w:val="24"/>
        </w:rPr>
        <w:t>je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, nakon provedenog postupka </w:t>
      </w:r>
      <w:r w:rsidR="000E1D3C">
        <w:rPr>
          <w:rFonts w:ascii="Arial" w:hAnsi="Arial" w:cs="Arial"/>
          <w:color w:val="000000"/>
          <w:sz w:val="24"/>
          <w:szCs w:val="24"/>
        </w:rPr>
        <w:t>oglasa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 koji je objavljen </w:t>
      </w:r>
      <w:r w:rsidR="000E1D3C">
        <w:rPr>
          <w:rFonts w:ascii="Arial" w:hAnsi="Arial" w:cs="Arial"/>
          <w:color w:val="000000"/>
          <w:sz w:val="24"/>
          <w:szCs w:val="24"/>
        </w:rPr>
        <w:t xml:space="preserve">na web stranicama Ministarstva pravosuđa i uprave dana 8. veljače 2022.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za prijam službenika u državnu službu na radno mjesto 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sudski savjetnik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6A0C21">
        <w:rPr>
          <w:rFonts w:ascii="Arial" w:hAnsi="Arial" w:cs="Arial"/>
          <w:color w:val="000000"/>
          <w:sz w:val="24"/>
          <w:szCs w:val="24"/>
        </w:rPr>
        <w:t>1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(</w:t>
      </w:r>
      <w:r w:rsidR="006A0C21">
        <w:rPr>
          <w:rFonts w:ascii="Arial" w:hAnsi="Arial" w:cs="Arial"/>
          <w:color w:val="000000"/>
          <w:sz w:val="24"/>
          <w:szCs w:val="24"/>
        </w:rPr>
        <w:t>jedan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) izvršitelj na određeno vrijeme</w:t>
      </w:r>
      <w:r w:rsidR="000E1D3C">
        <w:rPr>
          <w:rFonts w:ascii="Arial" w:hAnsi="Arial" w:cs="Arial"/>
          <w:color w:val="000000"/>
          <w:sz w:val="24"/>
          <w:szCs w:val="24"/>
        </w:rPr>
        <w:t xml:space="preserve"> do izvršenja obveza iz Detaljnog plana izlaganja na javni uvid podataka prikupljenih katastarskom izmjerom, osnivanja, obnove i otvaranja zemljišnih knjiga 2022-2024.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izabran kandidat: </w:t>
      </w:r>
    </w:p>
    <w:p w:rsidR="000704A5" w:rsidRPr="0047370D" w:rsidRDefault="000704A5" w:rsidP="00C36EC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3C0487" w:rsidRPr="0047370D" w:rsidRDefault="008A1CE8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 xml:space="preserve"> </w:t>
      </w:r>
      <w:r w:rsidR="000E1D3C">
        <w:rPr>
          <w:rFonts w:ascii="Arial" w:hAnsi="Arial" w:cs="Arial"/>
          <w:color w:val="000000"/>
          <w:sz w:val="24"/>
          <w:szCs w:val="24"/>
        </w:rPr>
        <w:t xml:space="preserve">Dario </w:t>
      </w:r>
      <w:proofErr w:type="spellStart"/>
      <w:r w:rsidR="000E1D3C">
        <w:rPr>
          <w:rFonts w:ascii="Arial" w:hAnsi="Arial" w:cs="Arial"/>
          <w:color w:val="000000"/>
          <w:sz w:val="24"/>
          <w:szCs w:val="24"/>
        </w:rPr>
        <w:t>Ručević</w:t>
      </w:r>
      <w:proofErr w:type="spellEnd"/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, ima 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završen integrirani preddiplomski i diplomski </w:t>
      </w:r>
      <w:r w:rsidR="000E1D3C">
        <w:rPr>
          <w:rFonts w:ascii="Arial" w:hAnsi="Arial" w:cs="Arial"/>
          <w:color w:val="000000"/>
          <w:sz w:val="24"/>
          <w:szCs w:val="24"/>
        </w:rPr>
        <w:t xml:space="preserve">sveučilišni 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studij prava kojim je stekao akademski naziv magistar prava i položen pravosudni ispit. </w:t>
      </w:r>
    </w:p>
    <w:p w:rsidR="0070311E" w:rsidRPr="0047370D" w:rsidRDefault="0070311E" w:rsidP="00C36E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0487" w:rsidRPr="0047370D" w:rsidRDefault="003C0487" w:rsidP="00C36E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II. </w:t>
      </w:r>
      <w:r w:rsidR="00FF10B6" w:rsidRPr="0047370D">
        <w:rPr>
          <w:rFonts w:ascii="Arial" w:hAnsi="Arial" w:cs="Arial"/>
          <w:sz w:val="24"/>
          <w:szCs w:val="24"/>
        </w:rPr>
        <w:tab/>
      </w:r>
      <w:r w:rsidRPr="0047370D">
        <w:rPr>
          <w:rFonts w:ascii="Arial" w:hAnsi="Arial" w:cs="Arial"/>
          <w:sz w:val="24"/>
          <w:szCs w:val="24"/>
        </w:rPr>
        <w:t xml:space="preserve">Kandidat iz točke I. rješenja prima se u državnu službu uz obvezni probni rad u trajanju od </w:t>
      </w:r>
      <w:r w:rsidR="000E1D3C">
        <w:rPr>
          <w:rFonts w:ascii="Arial" w:hAnsi="Arial" w:cs="Arial"/>
          <w:sz w:val="24"/>
          <w:szCs w:val="24"/>
        </w:rPr>
        <w:t>2</w:t>
      </w:r>
      <w:r w:rsidRPr="0047370D">
        <w:rPr>
          <w:rFonts w:ascii="Arial" w:hAnsi="Arial" w:cs="Arial"/>
          <w:sz w:val="24"/>
          <w:szCs w:val="24"/>
        </w:rPr>
        <w:t xml:space="preserve"> (</w:t>
      </w:r>
      <w:r w:rsidR="000E1D3C">
        <w:rPr>
          <w:rFonts w:ascii="Arial" w:hAnsi="Arial" w:cs="Arial"/>
          <w:sz w:val="24"/>
          <w:szCs w:val="24"/>
        </w:rPr>
        <w:t>dva</w:t>
      </w:r>
      <w:r w:rsidRPr="0047370D">
        <w:rPr>
          <w:rFonts w:ascii="Arial" w:hAnsi="Arial" w:cs="Arial"/>
          <w:sz w:val="24"/>
          <w:szCs w:val="24"/>
        </w:rPr>
        <w:t>) mjeseca.</w:t>
      </w:r>
    </w:p>
    <w:p w:rsidR="0070311E" w:rsidRPr="0047370D" w:rsidRDefault="0070311E" w:rsidP="00C36EC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0874DA" w:rsidRDefault="003C0487" w:rsidP="00C36EC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>III.</w:t>
      </w:r>
      <w:r w:rsidRPr="0047370D">
        <w:rPr>
          <w:rFonts w:ascii="Arial" w:hAnsi="Arial" w:cs="Arial"/>
          <w:color w:val="000000"/>
          <w:sz w:val="24"/>
          <w:szCs w:val="24"/>
        </w:rPr>
        <w:tab/>
      </w:r>
      <w:r w:rsidR="000874DA" w:rsidRPr="0047370D">
        <w:rPr>
          <w:rFonts w:ascii="Arial" w:hAnsi="Arial" w:cs="Arial"/>
          <w:color w:val="000000"/>
          <w:sz w:val="24"/>
          <w:szCs w:val="24"/>
        </w:rPr>
        <w:t>Po izvršnosti ovog rješenja donijet će se rješenje o rasporedu na radno mjesto i utvrditi datum početka rada.</w:t>
      </w:r>
    </w:p>
    <w:p w:rsidR="009E1C1F" w:rsidRDefault="009E1C1F" w:rsidP="009E1C1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9E1C1F" w:rsidRPr="009E1C1F" w:rsidRDefault="009E1C1F" w:rsidP="009E1C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IV.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9E1C1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Žalba </w:t>
      </w:r>
      <w:r w:rsidR="00AC52B5">
        <w:rPr>
          <w:rFonts w:ascii="Arial" w:eastAsia="Times New Roman" w:hAnsi="Arial" w:cs="Arial"/>
          <w:sz w:val="24"/>
          <w:szCs w:val="24"/>
          <w:lang w:val="hr-HR" w:eastAsia="hr-HR"/>
        </w:rPr>
        <w:t xml:space="preserve">protiv rješenja o prijmu na određeno vrijeme </w:t>
      </w:r>
      <w:r w:rsidRPr="009E1C1F">
        <w:rPr>
          <w:rFonts w:ascii="Arial" w:eastAsia="Times New Roman" w:hAnsi="Arial" w:cs="Arial"/>
          <w:sz w:val="24"/>
          <w:szCs w:val="24"/>
          <w:lang w:val="hr-HR" w:eastAsia="hr-HR"/>
        </w:rPr>
        <w:t>ne odgađa izvršenje rješenja.</w:t>
      </w:r>
    </w:p>
    <w:p w:rsidR="009E1C1F" w:rsidRPr="0047370D" w:rsidRDefault="009E1C1F" w:rsidP="009E1C1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6E51AB" w:rsidRDefault="006E51AB" w:rsidP="00C36E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Obrazloženje</w:t>
      </w:r>
    </w:p>
    <w:p w:rsidR="00C36ECF" w:rsidRPr="0047370D" w:rsidRDefault="00C36ECF" w:rsidP="00C36E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4D4C9A" w:rsidRPr="00C36ECF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>pćinsk</w:t>
      </w:r>
      <w:r w:rsidR="000874DA" w:rsidRPr="0047370D">
        <w:rPr>
          <w:rFonts w:ascii="Arial" w:hAnsi="Arial" w:cs="Arial"/>
          <w:sz w:val="24"/>
          <w:szCs w:val="24"/>
        </w:rPr>
        <w:t>i</w:t>
      </w:r>
      <w:r w:rsidR="006E51AB" w:rsidRPr="0047370D">
        <w:rPr>
          <w:rFonts w:ascii="Arial" w:hAnsi="Arial" w:cs="Arial"/>
          <w:sz w:val="24"/>
          <w:szCs w:val="24"/>
        </w:rPr>
        <w:t xml:space="preserve"> sud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 xml:space="preserve"> prove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 xml:space="preserve"> je postupak za prijam u držav</w:t>
      </w:r>
      <w:r w:rsidR="004D4C9A">
        <w:rPr>
          <w:rFonts w:ascii="Arial" w:hAnsi="Arial" w:cs="Arial"/>
          <w:sz w:val="24"/>
          <w:szCs w:val="24"/>
        </w:rPr>
        <w:t>n</w:t>
      </w:r>
      <w:r w:rsidR="006E51AB" w:rsidRPr="0047370D">
        <w:rPr>
          <w:rFonts w:ascii="Arial" w:hAnsi="Arial" w:cs="Arial"/>
          <w:sz w:val="24"/>
          <w:szCs w:val="24"/>
        </w:rPr>
        <w:t xml:space="preserve">u službu na radno mjesto </w:t>
      </w:r>
      <w:r w:rsidR="003C7220">
        <w:rPr>
          <w:rFonts w:ascii="Arial" w:hAnsi="Arial" w:cs="Arial"/>
          <w:sz w:val="24"/>
          <w:szCs w:val="24"/>
        </w:rPr>
        <w:t>sudski savjetnik</w:t>
      </w:r>
      <w:r w:rsidR="00BD79CF">
        <w:rPr>
          <w:rFonts w:ascii="Arial" w:hAnsi="Arial" w:cs="Arial"/>
          <w:sz w:val="24"/>
          <w:szCs w:val="24"/>
        </w:rPr>
        <w:t xml:space="preserve"> -</w:t>
      </w:r>
      <w:r w:rsidR="006E51AB" w:rsidRPr="0047370D">
        <w:rPr>
          <w:rFonts w:ascii="Arial" w:hAnsi="Arial" w:cs="Arial"/>
          <w:sz w:val="24"/>
          <w:szCs w:val="24"/>
        </w:rPr>
        <w:t xml:space="preserve"> </w:t>
      </w:r>
      <w:r w:rsidR="00CF75DA">
        <w:rPr>
          <w:rFonts w:ascii="Arial" w:hAnsi="Arial" w:cs="Arial"/>
          <w:sz w:val="24"/>
          <w:szCs w:val="24"/>
        </w:rPr>
        <w:t>1</w:t>
      </w:r>
      <w:r w:rsidR="006E51AB" w:rsidRPr="0047370D">
        <w:rPr>
          <w:rFonts w:ascii="Arial" w:hAnsi="Arial" w:cs="Arial"/>
          <w:sz w:val="24"/>
          <w:szCs w:val="24"/>
        </w:rPr>
        <w:t xml:space="preserve"> izvršitelj</w:t>
      </w:r>
      <w:r w:rsidR="00AA5E9A">
        <w:rPr>
          <w:rFonts w:ascii="Arial" w:hAnsi="Arial" w:cs="Arial"/>
          <w:sz w:val="24"/>
          <w:szCs w:val="24"/>
        </w:rPr>
        <w:t>a</w:t>
      </w:r>
      <w:r w:rsidR="006E51AB" w:rsidRPr="0047370D">
        <w:rPr>
          <w:rFonts w:ascii="Arial" w:hAnsi="Arial" w:cs="Arial"/>
          <w:sz w:val="24"/>
          <w:szCs w:val="24"/>
        </w:rPr>
        <w:t xml:space="preserve"> na određeno vrijeme</w:t>
      </w:r>
      <w:r w:rsidR="000E1D3C">
        <w:rPr>
          <w:rFonts w:ascii="Arial" w:hAnsi="Arial" w:cs="Arial"/>
          <w:sz w:val="24"/>
          <w:szCs w:val="24"/>
        </w:rPr>
        <w:t xml:space="preserve"> </w:t>
      </w:r>
      <w:r w:rsidR="000E1D3C">
        <w:rPr>
          <w:rFonts w:ascii="Arial" w:hAnsi="Arial" w:cs="Arial"/>
          <w:color w:val="000000"/>
          <w:sz w:val="24"/>
          <w:szCs w:val="24"/>
        </w:rPr>
        <w:t>do izvršenja obveza iz Detaljnog plana izlaganja na javni uvid podataka prikupljenih katastarskom izmjerom, osnivanja, obnove i otvaran</w:t>
      </w:r>
      <w:r w:rsidR="000E1D3C">
        <w:rPr>
          <w:rFonts w:ascii="Arial" w:hAnsi="Arial" w:cs="Arial"/>
          <w:color w:val="000000"/>
          <w:sz w:val="24"/>
          <w:szCs w:val="24"/>
        </w:rPr>
        <w:t>ja zemljišnih knjiga 2022-2024.</w:t>
      </w:r>
      <w:r w:rsidR="006E51AB" w:rsidRPr="0047370D">
        <w:rPr>
          <w:rFonts w:ascii="Arial" w:hAnsi="Arial" w:cs="Arial"/>
          <w:sz w:val="24"/>
          <w:szCs w:val="24"/>
        </w:rPr>
        <w:t xml:space="preserve">, temeljem </w:t>
      </w:r>
      <w:r w:rsidR="000E1D3C">
        <w:rPr>
          <w:rFonts w:ascii="Arial" w:hAnsi="Arial" w:cs="Arial"/>
          <w:sz w:val="24"/>
          <w:szCs w:val="24"/>
        </w:rPr>
        <w:lastRenderedPageBreak/>
        <w:t>oglasa</w:t>
      </w:r>
      <w:r w:rsidR="006E51AB" w:rsidRPr="0047370D">
        <w:rPr>
          <w:rFonts w:ascii="Arial" w:hAnsi="Arial" w:cs="Arial"/>
          <w:sz w:val="24"/>
          <w:szCs w:val="24"/>
        </w:rPr>
        <w:t xml:space="preserve"> koji je objavljen </w:t>
      </w:r>
      <w:r w:rsidR="00AA5E9A">
        <w:rPr>
          <w:rFonts w:ascii="Arial" w:hAnsi="Arial" w:cs="Arial"/>
          <w:sz w:val="24"/>
          <w:szCs w:val="24"/>
        </w:rPr>
        <w:t xml:space="preserve">dana </w:t>
      </w:r>
      <w:r w:rsidR="000E1D3C">
        <w:rPr>
          <w:rFonts w:ascii="Arial" w:hAnsi="Arial" w:cs="Arial"/>
          <w:sz w:val="24"/>
          <w:szCs w:val="24"/>
        </w:rPr>
        <w:t>8. veljače 2022</w:t>
      </w:r>
      <w:r w:rsidR="006E51AB" w:rsidRPr="0047370D">
        <w:rPr>
          <w:rFonts w:ascii="Arial" w:hAnsi="Arial" w:cs="Arial"/>
          <w:sz w:val="24"/>
          <w:szCs w:val="24"/>
        </w:rPr>
        <w:t>. na web stranici Ministarstva</w:t>
      </w:r>
      <w:r w:rsidR="00CF75DA">
        <w:rPr>
          <w:rFonts w:ascii="Arial" w:hAnsi="Arial" w:cs="Arial"/>
          <w:sz w:val="24"/>
          <w:szCs w:val="24"/>
        </w:rPr>
        <w:t xml:space="preserve"> pravosuđa i</w:t>
      </w:r>
      <w:r w:rsidR="006E51AB" w:rsidRPr="0047370D">
        <w:rPr>
          <w:rFonts w:ascii="Arial" w:hAnsi="Arial" w:cs="Arial"/>
          <w:sz w:val="24"/>
          <w:szCs w:val="24"/>
        </w:rPr>
        <w:t xml:space="preserve"> uprave, na web stranici Općinskog suda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>, te oglasnim stranicama Hr</w:t>
      </w:r>
      <w:r w:rsidR="00EC68A9">
        <w:rPr>
          <w:rFonts w:ascii="Arial" w:hAnsi="Arial" w:cs="Arial"/>
          <w:sz w:val="24"/>
          <w:szCs w:val="24"/>
        </w:rPr>
        <w:t>vatskog zavoda za zapošljavanje</w:t>
      </w:r>
      <w:r w:rsidR="006E51AB" w:rsidRPr="0047370D">
        <w:rPr>
          <w:rFonts w:ascii="Arial" w:hAnsi="Arial" w:cs="Arial"/>
          <w:sz w:val="24"/>
          <w:szCs w:val="24"/>
        </w:rPr>
        <w:t>.</w:t>
      </w:r>
    </w:p>
    <w:p w:rsidR="006E51AB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Na objavljen</w:t>
      </w:r>
      <w:r w:rsidR="006474BC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0E1D3C">
        <w:rPr>
          <w:rFonts w:ascii="Arial" w:hAnsi="Arial" w:cs="Arial"/>
          <w:color w:val="000000"/>
          <w:sz w:val="24"/>
          <w:szCs w:val="24"/>
        </w:rPr>
        <w:t>oglas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6474BC">
        <w:rPr>
          <w:rFonts w:ascii="Arial" w:hAnsi="Arial" w:cs="Arial"/>
          <w:color w:val="000000"/>
          <w:sz w:val="24"/>
          <w:szCs w:val="24"/>
        </w:rPr>
        <w:t xml:space="preserve">za </w:t>
      </w:r>
      <w:r w:rsidR="003C7220">
        <w:rPr>
          <w:rFonts w:ascii="Arial" w:hAnsi="Arial" w:cs="Arial"/>
          <w:color w:val="000000"/>
          <w:sz w:val="24"/>
          <w:szCs w:val="24"/>
        </w:rPr>
        <w:t>sudskog savjetnika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prijavilo se </w:t>
      </w:r>
      <w:r w:rsidR="000E1D3C">
        <w:rPr>
          <w:rFonts w:ascii="Arial" w:hAnsi="Arial" w:cs="Arial"/>
          <w:color w:val="000000"/>
          <w:sz w:val="24"/>
          <w:szCs w:val="24"/>
        </w:rPr>
        <w:t>2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kandidata, </w:t>
      </w:r>
      <w:r w:rsidR="003C7220">
        <w:rPr>
          <w:rFonts w:ascii="Arial" w:hAnsi="Arial" w:cs="Arial"/>
          <w:color w:val="000000"/>
          <w:sz w:val="24"/>
          <w:szCs w:val="24"/>
        </w:rPr>
        <w:t>te su svi kandidati ispunjavali formalne uvjete iz natječaja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8A2AB0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A2AB0" w:rsidRPr="004D4C9A">
        <w:rPr>
          <w:rFonts w:ascii="Arial" w:hAnsi="Arial" w:cs="Arial"/>
          <w:sz w:val="24"/>
          <w:szCs w:val="24"/>
        </w:rPr>
        <w:t xml:space="preserve">Kandidati </w:t>
      </w:r>
      <w:r w:rsidR="003C7220">
        <w:rPr>
          <w:rFonts w:ascii="Arial" w:hAnsi="Arial" w:cs="Arial"/>
          <w:sz w:val="24"/>
          <w:szCs w:val="24"/>
        </w:rPr>
        <w:t>su</w:t>
      </w:r>
      <w:r w:rsidR="006474BC">
        <w:rPr>
          <w:rFonts w:ascii="Arial" w:hAnsi="Arial" w:cs="Arial"/>
          <w:sz w:val="24"/>
          <w:szCs w:val="24"/>
        </w:rPr>
        <w:t xml:space="preserve"> </w:t>
      </w:r>
      <w:r w:rsidR="008A2AB0" w:rsidRPr="004D4C9A">
        <w:rPr>
          <w:rFonts w:ascii="Arial" w:hAnsi="Arial" w:cs="Arial"/>
          <w:sz w:val="24"/>
          <w:szCs w:val="24"/>
        </w:rPr>
        <w:t xml:space="preserve">pozvani na testiranje koje se sastojalo od pisanog testiranja provjere poznavanja </w:t>
      </w:r>
      <w:r w:rsidR="003C7220">
        <w:rPr>
          <w:rFonts w:ascii="Arial" w:hAnsi="Arial" w:cs="Arial"/>
          <w:sz w:val="24"/>
          <w:szCs w:val="24"/>
        </w:rPr>
        <w:t xml:space="preserve">Ovršnog zakona, Zakona o parničnom postupku </w:t>
      </w:r>
      <w:r w:rsidR="008A2AB0" w:rsidRPr="004D4C9A">
        <w:rPr>
          <w:rFonts w:ascii="Arial" w:hAnsi="Arial" w:cs="Arial"/>
          <w:sz w:val="24"/>
          <w:szCs w:val="24"/>
        </w:rPr>
        <w:t xml:space="preserve">i </w:t>
      </w:r>
      <w:r w:rsidR="00F96A57">
        <w:rPr>
          <w:rFonts w:ascii="Arial" w:hAnsi="Arial" w:cs="Arial"/>
          <w:sz w:val="24"/>
          <w:szCs w:val="24"/>
        </w:rPr>
        <w:t>Sudskog poslovnika</w:t>
      </w:r>
      <w:r w:rsidR="008A2AB0" w:rsidRPr="004D4C9A">
        <w:rPr>
          <w:rFonts w:ascii="Arial" w:hAnsi="Arial" w:cs="Arial"/>
          <w:sz w:val="24"/>
          <w:szCs w:val="24"/>
        </w:rPr>
        <w:t xml:space="preserve">. Na testiranje </w:t>
      </w:r>
      <w:r w:rsidR="00B9402D">
        <w:rPr>
          <w:rFonts w:ascii="Arial" w:hAnsi="Arial" w:cs="Arial"/>
          <w:sz w:val="24"/>
          <w:szCs w:val="24"/>
        </w:rPr>
        <w:t>je</w:t>
      </w:r>
      <w:r w:rsidR="008A2AB0" w:rsidRPr="004D4C9A">
        <w:rPr>
          <w:rFonts w:ascii="Arial" w:hAnsi="Arial" w:cs="Arial"/>
          <w:sz w:val="24"/>
          <w:szCs w:val="24"/>
        </w:rPr>
        <w:t xml:space="preserve"> pristupil</w:t>
      </w:r>
      <w:r w:rsidR="00B9402D">
        <w:rPr>
          <w:rFonts w:ascii="Arial" w:hAnsi="Arial" w:cs="Arial"/>
          <w:sz w:val="24"/>
          <w:szCs w:val="24"/>
        </w:rPr>
        <w:t>o</w:t>
      </w:r>
      <w:r w:rsidR="008A2AB0" w:rsidRPr="004D4C9A">
        <w:rPr>
          <w:rFonts w:ascii="Arial" w:hAnsi="Arial" w:cs="Arial"/>
          <w:sz w:val="24"/>
          <w:szCs w:val="24"/>
        </w:rPr>
        <w:t xml:space="preserve"> </w:t>
      </w:r>
      <w:r w:rsidR="00314541">
        <w:rPr>
          <w:rFonts w:ascii="Arial" w:hAnsi="Arial" w:cs="Arial"/>
          <w:sz w:val="24"/>
          <w:szCs w:val="24"/>
        </w:rPr>
        <w:t>dvoje</w:t>
      </w:r>
      <w:r w:rsidR="008A2AB0" w:rsidRPr="004D4C9A">
        <w:rPr>
          <w:rFonts w:ascii="Arial" w:hAnsi="Arial" w:cs="Arial"/>
          <w:sz w:val="24"/>
          <w:szCs w:val="24"/>
        </w:rPr>
        <w:t xml:space="preserve"> kandidata.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Pisanu provjeru znanja prošl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a su </w:t>
      </w:r>
      <w:r w:rsidR="00B9402D">
        <w:rPr>
          <w:rFonts w:ascii="Arial" w:hAnsi="Arial" w:cs="Arial"/>
          <w:color w:val="000000"/>
          <w:sz w:val="24"/>
          <w:szCs w:val="24"/>
        </w:rPr>
        <w:t>oba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kandidat</w:t>
      </w:r>
      <w:r w:rsidR="00A56D19">
        <w:rPr>
          <w:rFonts w:ascii="Arial" w:hAnsi="Arial" w:cs="Arial"/>
          <w:color w:val="000000"/>
          <w:sz w:val="24"/>
          <w:szCs w:val="24"/>
        </w:rPr>
        <w:t>a koj</w:t>
      </w:r>
      <w:r w:rsidR="00F96A57">
        <w:rPr>
          <w:rFonts w:ascii="Arial" w:hAnsi="Arial" w:cs="Arial"/>
          <w:color w:val="000000"/>
          <w:sz w:val="24"/>
          <w:szCs w:val="24"/>
        </w:rPr>
        <w:t>i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F96A57">
        <w:rPr>
          <w:rFonts w:ascii="Arial" w:hAnsi="Arial" w:cs="Arial"/>
          <w:color w:val="000000"/>
          <w:sz w:val="24"/>
          <w:szCs w:val="24"/>
        </w:rPr>
        <w:t>su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pristupil</w:t>
      </w:r>
      <w:r w:rsidR="00F96A57">
        <w:rPr>
          <w:rFonts w:ascii="Arial" w:hAnsi="Arial" w:cs="Arial"/>
          <w:color w:val="000000"/>
          <w:sz w:val="24"/>
          <w:szCs w:val="24"/>
        </w:rPr>
        <w:t>i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razgovor</w:t>
      </w:r>
      <w:r w:rsidR="00A56D19">
        <w:rPr>
          <w:rFonts w:ascii="Arial" w:hAnsi="Arial" w:cs="Arial"/>
          <w:color w:val="000000"/>
          <w:sz w:val="24"/>
          <w:szCs w:val="24"/>
        </w:rPr>
        <w:t>u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s Komisijom za provedbu </w:t>
      </w:r>
      <w:r w:rsidR="009E1C1F">
        <w:rPr>
          <w:rFonts w:ascii="Arial" w:hAnsi="Arial" w:cs="Arial"/>
          <w:color w:val="000000"/>
          <w:sz w:val="24"/>
          <w:szCs w:val="24"/>
        </w:rPr>
        <w:t>oglasa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A2AB0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Komisija je u neposrednom kontaktu s </w:t>
      </w:r>
      <w:r w:rsidR="00F96A57">
        <w:rPr>
          <w:rFonts w:ascii="Arial" w:hAnsi="Arial" w:cs="Arial"/>
          <w:color w:val="000000"/>
          <w:sz w:val="24"/>
          <w:szCs w:val="24"/>
        </w:rPr>
        <w:t>kandidatima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imala za cilj utvrditi interese, profesionalne ciljeve i motivaciju za rad, te na temelju ukupnih rezultata testiranja i intervjua dostavila čelniku tijela rang listu kandidata.</w:t>
      </w:r>
    </w:p>
    <w:p w:rsidR="008A2AB0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Cijeneći predloženu rang listu kandidata nakon pisanog testiranja i intervjua, te uvidom u životopis</w:t>
      </w:r>
      <w:r w:rsidR="003C7220">
        <w:rPr>
          <w:rFonts w:ascii="Arial" w:hAnsi="Arial" w:cs="Arial"/>
          <w:color w:val="000000"/>
          <w:sz w:val="24"/>
          <w:szCs w:val="24"/>
        </w:rPr>
        <w:t>e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F96A57">
        <w:rPr>
          <w:rFonts w:ascii="Arial" w:hAnsi="Arial" w:cs="Arial"/>
          <w:color w:val="000000"/>
          <w:sz w:val="24"/>
          <w:szCs w:val="24"/>
        </w:rPr>
        <w:t>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, odlučeno je da se izaber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>e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kandidat koj</w:t>
      </w:r>
      <w:r w:rsidR="00F96A57">
        <w:rPr>
          <w:rFonts w:ascii="Arial" w:hAnsi="Arial" w:cs="Arial"/>
          <w:color w:val="000000"/>
          <w:sz w:val="24"/>
          <w:szCs w:val="24"/>
        </w:rPr>
        <w:t>i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>je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AF2D17">
        <w:rPr>
          <w:rFonts w:ascii="Arial" w:hAnsi="Arial" w:cs="Arial"/>
          <w:color w:val="000000"/>
          <w:sz w:val="24"/>
          <w:szCs w:val="24"/>
        </w:rPr>
        <w:t>ostvario</w:t>
      </w:r>
      <w:r w:rsidR="00AF2D17" w:rsidRPr="004D4C9A">
        <w:rPr>
          <w:rFonts w:ascii="Arial" w:hAnsi="Arial" w:cs="Arial"/>
          <w:color w:val="000000"/>
          <w:sz w:val="24"/>
          <w:szCs w:val="24"/>
        </w:rPr>
        <w:t xml:space="preserve"> ukupno najveći broj bodova na testiranju i intervjuu, kako je odlučeno  u točki I. izreke ovog rješenja.</w:t>
      </w:r>
    </w:p>
    <w:p w:rsidR="008A2AB0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Kandidat </w:t>
      </w:r>
      <w:r w:rsidR="009E1C1F">
        <w:rPr>
          <w:rFonts w:ascii="Arial" w:hAnsi="Arial" w:cs="Arial"/>
          <w:color w:val="000000"/>
          <w:sz w:val="24"/>
          <w:szCs w:val="24"/>
        </w:rPr>
        <w:t xml:space="preserve">Dario </w:t>
      </w:r>
      <w:proofErr w:type="spellStart"/>
      <w:r w:rsidR="009E1C1F">
        <w:rPr>
          <w:rFonts w:ascii="Arial" w:hAnsi="Arial" w:cs="Arial"/>
          <w:color w:val="000000"/>
          <w:sz w:val="24"/>
          <w:szCs w:val="24"/>
        </w:rPr>
        <w:t>Ručević</w:t>
      </w:r>
      <w:proofErr w:type="spellEnd"/>
      <w:r w:rsidR="004C1175">
        <w:rPr>
          <w:rFonts w:ascii="Arial" w:hAnsi="Arial" w:cs="Arial"/>
          <w:color w:val="000000"/>
          <w:sz w:val="24"/>
          <w:szCs w:val="24"/>
        </w:rPr>
        <w:t xml:space="preserve"> uspješno je proš</w:t>
      </w:r>
      <w:r w:rsidR="00AF2D17">
        <w:rPr>
          <w:rFonts w:ascii="Arial" w:hAnsi="Arial" w:cs="Arial"/>
          <w:color w:val="000000"/>
          <w:sz w:val="24"/>
          <w:szCs w:val="24"/>
        </w:rPr>
        <w:t>ao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sve dijelove testiranja i ostvari</w:t>
      </w:r>
      <w:r w:rsidR="00AF2D17">
        <w:rPr>
          <w:rFonts w:ascii="Arial" w:hAnsi="Arial" w:cs="Arial"/>
          <w:color w:val="000000"/>
          <w:sz w:val="24"/>
          <w:szCs w:val="24"/>
        </w:rPr>
        <w:t>o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</w:t>
      </w:r>
      <w:r w:rsidR="00B02F69">
        <w:rPr>
          <w:rFonts w:ascii="Arial" w:hAnsi="Arial" w:cs="Arial"/>
          <w:color w:val="000000"/>
          <w:sz w:val="24"/>
          <w:szCs w:val="24"/>
        </w:rPr>
        <w:t xml:space="preserve">najveći broj bodova odnosno 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ukupno </w:t>
      </w:r>
      <w:r w:rsidR="009E1C1F">
        <w:rPr>
          <w:rFonts w:ascii="Arial" w:hAnsi="Arial" w:cs="Arial"/>
          <w:color w:val="000000"/>
          <w:sz w:val="24"/>
          <w:szCs w:val="24"/>
        </w:rPr>
        <w:t>31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 bod, ima odgovarajuću stručnu </w:t>
      </w:r>
      <w:r w:rsidR="003C7220">
        <w:rPr>
          <w:rFonts w:ascii="Arial" w:hAnsi="Arial" w:cs="Arial"/>
          <w:sz w:val="24"/>
          <w:szCs w:val="24"/>
        </w:rPr>
        <w:t>spremu i položen pravosudni ispit</w:t>
      </w:r>
      <w:r w:rsidR="004D4C9A" w:rsidRPr="004D4C9A">
        <w:rPr>
          <w:rFonts w:ascii="Arial" w:hAnsi="Arial" w:cs="Arial"/>
          <w:sz w:val="24"/>
          <w:szCs w:val="24"/>
        </w:rPr>
        <w:t>.</w:t>
      </w:r>
    </w:p>
    <w:p w:rsidR="00F536CF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Izabran</w:t>
      </w:r>
      <w:r w:rsidR="00AF2D17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 pokaza</w:t>
      </w:r>
      <w:r w:rsidR="00AF2D17">
        <w:rPr>
          <w:rFonts w:ascii="Arial" w:hAnsi="Arial" w:cs="Arial"/>
          <w:color w:val="000000"/>
          <w:sz w:val="24"/>
          <w:szCs w:val="24"/>
        </w:rPr>
        <w:t>o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1B57F9" w:rsidRPr="004D4C9A">
        <w:rPr>
          <w:rFonts w:ascii="Arial" w:hAnsi="Arial" w:cs="Arial"/>
          <w:color w:val="000000"/>
          <w:sz w:val="24"/>
          <w:szCs w:val="24"/>
        </w:rPr>
        <w:t>je dobar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rezultat u postupku testiranja imajući u vidu specifičnost radnog mjesta </w:t>
      </w:r>
      <w:r w:rsidR="003C7220">
        <w:rPr>
          <w:rFonts w:ascii="Arial" w:hAnsi="Arial" w:cs="Arial"/>
          <w:color w:val="000000"/>
          <w:sz w:val="24"/>
          <w:szCs w:val="24"/>
        </w:rPr>
        <w:t>sudskog savjetnika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, kao i iskazan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velik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stupanj motiviranosti za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 rad.</w:t>
      </w:r>
    </w:p>
    <w:p w:rsidR="003B66A9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B66A9" w:rsidRPr="004D4C9A">
        <w:rPr>
          <w:rFonts w:ascii="Arial" w:hAnsi="Arial" w:cs="Arial"/>
          <w:sz w:val="24"/>
          <w:szCs w:val="24"/>
        </w:rPr>
        <w:t>Izabran</w:t>
      </w:r>
      <w:r w:rsidR="00AF2D17">
        <w:rPr>
          <w:rFonts w:ascii="Arial" w:hAnsi="Arial" w:cs="Arial"/>
          <w:sz w:val="24"/>
          <w:szCs w:val="24"/>
        </w:rPr>
        <w:t>i</w:t>
      </w:r>
      <w:r w:rsidR="003B66A9" w:rsidRPr="004D4C9A">
        <w:rPr>
          <w:rFonts w:ascii="Arial" w:hAnsi="Arial" w:cs="Arial"/>
          <w:sz w:val="24"/>
          <w:szCs w:val="24"/>
        </w:rPr>
        <w:t xml:space="preserve"> kandidat</w:t>
      </w:r>
      <w:r w:rsidR="00AF2D17">
        <w:rPr>
          <w:rFonts w:ascii="Arial" w:hAnsi="Arial" w:cs="Arial"/>
          <w:sz w:val="24"/>
          <w:szCs w:val="24"/>
        </w:rPr>
        <w:t xml:space="preserve"> dostavio </w:t>
      </w:r>
      <w:r w:rsidR="001B57F9" w:rsidRPr="004D4C9A">
        <w:rPr>
          <w:rFonts w:ascii="Arial" w:hAnsi="Arial" w:cs="Arial"/>
          <w:sz w:val="24"/>
          <w:szCs w:val="24"/>
        </w:rPr>
        <w:t>je</w:t>
      </w:r>
      <w:r w:rsidR="003B66A9" w:rsidRPr="004D4C9A">
        <w:rPr>
          <w:rFonts w:ascii="Arial" w:hAnsi="Arial" w:cs="Arial"/>
          <w:sz w:val="24"/>
          <w:szCs w:val="24"/>
        </w:rPr>
        <w:t xml:space="preserve"> uvjerenje izdano od strane ovog suda da se protiv </w:t>
      </w:r>
      <w:r w:rsidR="00AE57A6">
        <w:rPr>
          <w:rFonts w:ascii="Arial" w:hAnsi="Arial" w:cs="Arial"/>
          <w:sz w:val="24"/>
          <w:szCs w:val="24"/>
        </w:rPr>
        <w:t>nje</w:t>
      </w:r>
      <w:r w:rsidR="00AF2D17">
        <w:rPr>
          <w:rFonts w:ascii="Arial" w:hAnsi="Arial" w:cs="Arial"/>
          <w:sz w:val="24"/>
          <w:szCs w:val="24"/>
        </w:rPr>
        <w:t>ga</w:t>
      </w:r>
      <w:r w:rsidR="003B66A9" w:rsidRPr="004D4C9A">
        <w:rPr>
          <w:rFonts w:ascii="Arial" w:hAnsi="Arial" w:cs="Arial"/>
          <w:sz w:val="24"/>
          <w:szCs w:val="24"/>
        </w:rPr>
        <w:t xml:space="preserve"> ne vodi kazneni postupak te uvjerenje o zdravstvenoj sposobnosti za obavljanje poslova radnog mjesta </w:t>
      </w:r>
      <w:r w:rsidR="00C36ECF">
        <w:rPr>
          <w:rFonts w:ascii="Arial" w:hAnsi="Arial" w:cs="Arial"/>
          <w:sz w:val="24"/>
          <w:szCs w:val="24"/>
        </w:rPr>
        <w:t>sudskog savjetnika</w:t>
      </w:r>
      <w:r w:rsidR="00AF2D17">
        <w:rPr>
          <w:rFonts w:ascii="Arial" w:hAnsi="Arial" w:cs="Arial"/>
          <w:sz w:val="24"/>
          <w:szCs w:val="24"/>
        </w:rPr>
        <w:t xml:space="preserve">. </w:t>
      </w:r>
    </w:p>
    <w:p w:rsidR="003B66A9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B66A9" w:rsidRPr="004D4C9A">
        <w:rPr>
          <w:rFonts w:ascii="Arial" w:hAnsi="Arial" w:cs="Arial"/>
          <w:sz w:val="24"/>
          <w:szCs w:val="24"/>
        </w:rPr>
        <w:t>Također je po službenoj dužnosti izvršena provjera nepostojanja zapreka za prijam u državnu službu na navedeno radno mjesto</w:t>
      </w:r>
      <w:r w:rsidR="004774DC" w:rsidRPr="004D4C9A">
        <w:rPr>
          <w:rFonts w:ascii="Arial" w:hAnsi="Arial" w:cs="Arial"/>
          <w:sz w:val="24"/>
          <w:szCs w:val="24"/>
        </w:rPr>
        <w:t>.</w:t>
      </w:r>
    </w:p>
    <w:p w:rsidR="003B66A9" w:rsidRPr="0047370D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B66A9" w:rsidRPr="004D4C9A">
        <w:rPr>
          <w:rFonts w:ascii="Arial" w:hAnsi="Arial" w:cs="Arial"/>
          <w:sz w:val="24"/>
          <w:szCs w:val="24"/>
        </w:rPr>
        <w:t xml:space="preserve">Sukladno odredbi članka 52. stavka 2. </w:t>
      </w:r>
      <w:r w:rsidR="00082B81" w:rsidRPr="004D4C9A">
        <w:rPr>
          <w:rFonts w:ascii="Arial" w:hAnsi="Arial" w:cs="Arial"/>
          <w:sz w:val="24"/>
          <w:szCs w:val="24"/>
        </w:rPr>
        <w:t>Zakona o državnim službenicima</w:t>
      </w:r>
      <w:r w:rsidR="00815C34" w:rsidRPr="004D4C9A">
        <w:rPr>
          <w:rFonts w:ascii="Arial" w:hAnsi="Arial" w:cs="Arial"/>
          <w:sz w:val="24"/>
          <w:szCs w:val="24"/>
        </w:rPr>
        <w:t xml:space="preserve"> ovo rješenje dostavlja se kandidatima prijavljenim na </w:t>
      </w:r>
      <w:r w:rsidR="009E1C1F">
        <w:rPr>
          <w:rFonts w:ascii="Arial" w:hAnsi="Arial" w:cs="Arial"/>
          <w:sz w:val="24"/>
          <w:szCs w:val="24"/>
        </w:rPr>
        <w:t>oglas</w:t>
      </w:r>
      <w:r w:rsidR="00815C34" w:rsidRPr="004D4C9A">
        <w:rPr>
          <w:rFonts w:ascii="Arial" w:hAnsi="Arial" w:cs="Arial"/>
          <w:sz w:val="24"/>
          <w:szCs w:val="24"/>
        </w:rPr>
        <w:t xml:space="preserve"> javnom objavom na web stranici Općinskog suda u Vinkovcima </w:t>
      </w:r>
      <w:hyperlink r:id="rId11" w:history="1">
        <w:r w:rsidR="001B57F9" w:rsidRPr="004D4C9A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 w:rsidR="001B57F9">
        <w:rPr>
          <w:rFonts w:ascii="Arial" w:hAnsi="Arial" w:cs="Arial"/>
          <w:sz w:val="24"/>
          <w:szCs w:val="24"/>
          <w:u w:val="single"/>
        </w:rPr>
        <w:t xml:space="preserve"> </w:t>
      </w:r>
      <w:r w:rsidR="00815C34" w:rsidRPr="0047370D">
        <w:rPr>
          <w:rFonts w:ascii="Arial" w:hAnsi="Arial" w:cs="Arial"/>
          <w:sz w:val="24"/>
          <w:szCs w:val="24"/>
        </w:rPr>
        <w:t xml:space="preserve">i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 xml:space="preserve">uprave </w:t>
      </w:r>
      <w:hyperlink r:id="rId12" w:history="1">
        <w:hyperlink r:id="rId13" w:history="1">
          <w:r w:rsidR="001B57F9" w:rsidRPr="001B57F9">
            <w:rPr>
              <w:rFonts w:ascii="Arial" w:eastAsia="Calibri" w:hAnsi="Arial" w:cs="Arial"/>
              <w:color w:val="0563C1"/>
              <w:sz w:val="24"/>
              <w:szCs w:val="24"/>
              <w:u w:val="single"/>
            </w:rPr>
            <w:t>mpu.gov.hr</w:t>
          </w:r>
        </w:hyperlink>
      </w:hyperlink>
      <w:r w:rsidR="00815C34" w:rsidRPr="001B57F9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a dostava svim kandidatima smatra se obavljenom istekom osmog dana od dana javne objave na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>uprave.</w:t>
      </w:r>
    </w:p>
    <w:p w:rsidR="00815C34" w:rsidRPr="0047370D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815C34" w:rsidRPr="0047370D">
        <w:rPr>
          <w:rFonts w:ascii="Arial" w:hAnsi="Arial" w:cs="Arial"/>
          <w:sz w:val="24"/>
          <w:szCs w:val="24"/>
        </w:rPr>
        <w:t xml:space="preserve">Probni rad je utvrđen temeljem odredbe članka </w:t>
      </w:r>
      <w:r w:rsidR="009E1C1F">
        <w:rPr>
          <w:rFonts w:ascii="Arial" w:hAnsi="Arial" w:cs="Arial"/>
          <w:sz w:val="24"/>
          <w:szCs w:val="24"/>
        </w:rPr>
        <w:t>61</w:t>
      </w:r>
      <w:r w:rsidR="00815C34" w:rsidRPr="0047370D">
        <w:rPr>
          <w:rFonts w:ascii="Arial" w:hAnsi="Arial" w:cs="Arial"/>
          <w:sz w:val="24"/>
          <w:szCs w:val="24"/>
        </w:rPr>
        <w:t xml:space="preserve">. stavka </w:t>
      </w:r>
      <w:r w:rsidR="009E1C1F">
        <w:rPr>
          <w:rFonts w:ascii="Arial" w:hAnsi="Arial" w:cs="Arial"/>
          <w:sz w:val="24"/>
          <w:szCs w:val="24"/>
        </w:rPr>
        <w:t>4</w:t>
      </w:r>
      <w:r w:rsidR="00815C34" w:rsidRPr="0047370D">
        <w:rPr>
          <w:rFonts w:ascii="Arial" w:hAnsi="Arial" w:cs="Arial"/>
          <w:sz w:val="24"/>
          <w:szCs w:val="24"/>
        </w:rPr>
        <w:t xml:space="preserve">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4D4C9A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Po izvršnosti ovog rješenja, donijet će se posebno rješenje o rasporedu na radno mjesto izabran</w:t>
      </w:r>
      <w:r w:rsidR="00AF2D17">
        <w:rPr>
          <w:rFonts w:ascii="Arial" w:hAnsi="Arial" w:cs="Arial"/>
          <w:color w:val="000000"/>
          <w:sz w:val="24"/>
          <w:szCs w:val="24"/>
        </w:rPr>
        <w:t>og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AF2D17">
        <w:rPr>
          <w:rFonts w:ascii="Arial" w:hAnsi="Arial" w:cs="Arial"/>
          <w:color w:val="000000"/>
          <w:sz w:val="24"/>
          <w:szCs w:val="24"/>
        </w:rPr>
        <w:t>a</w:t>
      </w:r>
      <w:r w:rsidR="00815C34" w:rsidRPr="0047370D">
        <w:rPr>
          <w:rFonts w:ascii="Arial" w:hAnsi="Arial" w:cs="Arial"/>
          <w:color w:val="000000"/>
          <w:sz w:val="24"/>
          <w:szCs w:val="24"/>
        </w:rPr>
        <w:t xml:space="preserve">, a sukladno odredbi članka 52. stavka 4.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9E1C1F" w:rsidRPr="009E1C1F" w:rsidRDefault="009E1C1F" w:rsidP="009E1C1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13. </w:t>
      </w:r>
      <w:r w:rsidRPr="009E1C1F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Temeljem članka 61. stavka 12. Zakona o državnim službenicima žalba protiv rješenja o prijmu u državnu službu na određeno vrijeme ne odgađa izvršenje rješenja.</w:t>
      </w:r>
    </w:p>
    <w:p w:rsidR="006E51AB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E1C1F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Slijedom navedenog, riješeno je kao u izreci ovog rješenja.</w:t>
      </w:r>
    </w:p>
    <w:p w:rsidR="004D4C9A" w:rsidRPr="0047370D" w:rsidRDefault="004D4C9A" w:rsidP="00C36E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E51AB" w:rsidRPr="0047370D" w:rsidRDefault="00BE18C0" w:rsidP="00C36ECF">
      <w:pPr>
        <w:pStyle w:val="Bezproreda"/>
        <w:ind w:left="5664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</w:t>
      </w:r>
      <w:r w:rsidR="001B57F9">
        <w:rPr>
          <w:rFonts w:ascii="Arial" w:hAnsi="Arial" w:cs="Arial"/>
          <w:sz w:val="24"/>
          <w:szCs w:val="24"/>
        </w:rPr>
        <w:t xml:space="preserve">            </w:t>
      </w:r>
      <w:r w:rsidR="00622219" w:rsidRPr="0047370D">
        <w:rPr>
          <w:rFonts w:ascii="Arial" w:hAnsi="Arial" w:cs="Arial"/>
          <w:sz w:val="24"/>
          <w:szCs w:val="24"/>
        </w:rPr>
        <w:t>Predsjednik suda</w:t>
      </w:r>
    </w:p>
    <w:p w:rsidR="00C36ECF" w:rsidRPr="00C36ECF" w:rsidRDefault="006E51AB" w:rsidP="00C36E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</w:t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  <w:t xml:space="preserve">       </w:t>
      </w:r>
      <w:r w:rsidRPr="0047370D">
        <w:rPr>
          <w:rFonts w:ascii="Arial" w:hAnsi="Arial" w:cs="Arial"/>
          <w:sz w:val="24"/>
          <w:szCs w:val="24"/>
        </w:rPr>
        <w:t xml:space="preserve">  </w:t>
      </w:r>
      <w:r w:rsidR="00FF10B6" w:rsidRPr="0047370D">
        <w:rPr>
          <w:rFonts w:ascii="Arial" w:hAnsi="Arial" w:cs="Arial"/>
          <w:sz w:val="24"/>
          <w:szCs w:val="24"/>
        </w:rPr>
        <w:t xml:space="preserve"> </w:t>
      </w:r>
      <w:r w:rsidR="00622219" w:rsidRPr="0047370D">
        <w:rPr>
          <w:rFonts w:ascii="Arial" w:hAnsi="Arial" w:cs="Arial"/>
          <w:sz w:val="24"/>
          <w:szCs w:val="24"/>
        </w:rPr>
        <w:t xml:space="preserve">       </w:t>
      </w:r>
      <w:r w:rsidRPr="0047370D">
        <w:rPr>
          <w:rFonts w:ascii="Arial" w:hAnsi="Arial" w:cs="Arial"/>
          <w:sz w:val="24"/>
          <w:szCs w:val="24"/>
        </w:rPr>
        <w:t>Ivan Katičić</w:t>
      </w:r>
    </w:p>
    <w:p w:rsidR="009D41BD" w:rsidRDefault="009D41BD" w:rsidP="00C36EC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AC52B5" w:rsidRDefault="00AC52B5" w:rsidP="00C36EC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AC52B5" w:rsidRDefault="00AC52B5" w:rsidP="00C36EC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AC52B5" w:rsidRDefault="00AC52B5" w:rsidP="00C36EC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AC52B5" w:rsidRPr="0047370D" w:rsidRDefault="00AC52B5" w:rsidP="00C36EC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6E51AB" w:rsidRPr="0047370D" w:rsidRDefault="008A2AB0" w:rsidP="00C36ECF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UPUTA</w:t>
      </w:r>
      <w:r w:rsidR="001B57F9">
        <w:rPr>
          <w:rFonts w:ascii="Arial" w:hAnsi="Arial" w:cs="Arial"/>
          <w:color w:val="000000"/>
          <w:sz w:val="24"/>
          <w:szCs w:val="24"/>
          <w:lang w:val="hr-HR"/>
        </w:rPr>
        <w:t xml:space="preserve"> O PRAVNOM LIJEKU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>:</w:t>
      </w:r>
    </w:p>
    <w:p w:rsidR="006E51AB" w:rsidRPr="0047370D" w:rsidRDefault="006E51AB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Protiv ovog rješenja može se izjaviti žalba Odboru za državnu službu u roku od 15 (petnaest) dana od dana primitka istog. Žalba se dostavlja putem ovoga suda u 2 (dva) istovjetna primjerka. </w:t>
      </w:r>
    </w:p>
    <w:p w:rsidR="00467A24" w:rsidRPr="0047370D" w:rsidRDefault="00467A24" w:rsidP="00C36ECF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4774DC" w:rsidRPr="0047370D" w:rsidRDefault="001B57F9" w:rsidP="00C36EC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 w:rsidR="006E51AB" w:rsidRPr="0047370D">
        <w:rPr>
          <w:rFonts w:ascii="Arial" w:hAnsi="Arial" w:cs="Arial"/>
          <w:sz w:val="24"/>
          <w:szCs w:val="24"/>
        </w:rPr>
        <w:t>:</w:t>
      </w:r>
    </w:p>
    <w:p w:rsidR="006E51AB" w:rsidRPr="0047370D" w:rsidRDefault="00467A24" w:rsidP="004774D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E51AB" w:rsidRPr="0047370D">
        <w:rPr>
          <w:rFonts w:ascii="Arial" w:hAnsi="Arial" w:cs="Arial"/>
          <w:sz w:val="24"/>
          <w:szCs w:val="24"/>
        </w:rPr>
        <w:t>svim kandidatima javnom objavom, putem web stranice Ministarstva</w:t>
      </w:r>
      <w:r w:rsidR="001B57F9">
        <w:rPr>
          <w:rFonts w:ascii="Arial" w:hAnsi="Arial" w:cs="Arial"/>
          <w:sz w:val="24"/>
          <w:szCs w:val="24"/>
        </w:rPr>
        <w:t xml:space="preserve"> pravosuđa i </w:t>
      </w:r>
      <w:r w:rsidR="006E51AB" w:rsidRPr="0047370D">
        <w:rPr>
          <w:rFonts w:ascii="Arial" w:hAnsi="Arial" w:cs="Arial"/>
          <w:sz w:val="24"/>
          <w:szCs w:val="24"/>
        </w:rPr>
        <w:t xml:space="preserve"> uprave i web stranice Općinskog suda u </w:t>
      </w:r>
      <w:r w:rsidR="00BE18C0" w:rsidRPr="0047370D">
        <w:rPr>
          <w:rFonts w:ascii="Arial" w:hAnsi="Arial" w:cs="Arial"/>
          <w:sz w:val="24"/>
          <w:szCs w:val="24"/>
        </w:rPr>
        <w:t>Vinkovcima</w:t>
      </w:r>
      <w:bookmarkStart w:id="0" w:name="_GoBack"/>
      <w:bookmarkEnd w:id="0"/>
    </w:p>
    <w:sectPr w:rsidR="006E51AB" w:rsidRPr="0047370D" w:rsidSect="0054570C"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05" w:rsidRDefault="002A0405" w:rsidP="0054570C">
      <w:pPr>
        <w:spacing w:after="0" w:line="240" w:lineRule="auto"/>
      </w:pPr>
      <w:r>
        <w:separator/>
      </w:r>
    </w:p>
  </w:endnote>
  <w:endnote w:type="continuationSeparator" w:id="0">
    <w:p w:rsidR="002A0405" w:rsidRDefault="002A0405" w:rsidP="0054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05" w:rsidRDefault="002A0405" w:rsidP="0054570C">
      <w:pPr>
        <w:spacing w:after="0" w:line="240" w:lineRule="auto"/>
      </w:pPr>
      <w:r>
        <w:separator/>
      </w:r>
    </w:p>
  </w:footnote>
  <w:footnote w:type="continuationSeparator" w:id="0">
    <w:p w:rsidR="002A0405" w:rsidRDefault="002A0405" w:rsidP="0054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4230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82B81" w:rsidRPr="001B57F9" w:rsidRDefault="0054570C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 w:rsidRPr="001B57F9">
          <w:rPr>
            <w:rFonts w:ascii="Arial" w:hAnsi="Arial" w:cs="Arial"/>
            <w:sz w:val="24"/>
            <w:szCs w:val="24"/>
          </w:rPr>
          <w:fldChar w:fldCharType="begin"/>
        </w:r>
        <w:r w:rsidRPr="001B57F9">
          <w:rPr>
            <w:rFonts w:ascii="Arial" w:hAnsi="Arial" w:cs="Arial"/>
            <w:sz w:val="24"/>
            <w:szCs w:val="24"/>
          </w:rPr>
          <w:instrText>PAGE   \* MERGEFORMAT</w:instrText>
        </w:r>
        <w:r w:rsidRPr="001B57F9">
          <w:rPr>
            <w:rFonts w:ascii="Arial" w:hAnsi="Arial" w:cs="Arial"/>
            <w:sz w:val="24"/>
            <w:szCs w:val="24"/>
          </w:rPr>
          <w:fldChar w:fldCharType="separate"/>
        </w:r>
        <w:r w:rsidR="00AC52B5" w:rsidRPr="00AC52B5">
          <w:rPr>
            <w:rFonts w:ascii="Arial" w:hAnsi="Arial" w:cs="Arial"/>
            <w:noProof/>
            <w:sz w:val="24"/>
            <w:szCs w:val="24"/>
            <w:lang w:val="hr-HR"/>
          </w:rPr>
          <w:t>2</w:t>
        </w:r>
        <w:r w:rsidRPr="001B57F9">
          <w:rPr>
            <w:rFonts w:ascii="Arial" w:hAnsi="Arial" w:cs="Arial"/>
            <w:sz w:val="24"/>
            <w:szCs w:val="24"/>
          </w:rPr>
          <w:fldChar w:fldCharType="end"/>
        </w:r>
      </w:p>
      <w:p w:rsidR="00082B81" w:rsidRPr="001B57F9" w:rsidRDefault="006C61AA" w:rsidP="00082B81">
        <w:pPr>
          <w:pStyle w:val="Bezproreda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Broj: 7 </w:t>
        </w:r>
        <w:r w:rsidR="00082B81" w:rsidRPr="001B57F9">
          <w:rPr>
            <w:rFonts w:ascii="Arial" w:hAnsi="Arial" w:cs="Arial"/>
            <w:sz w:val="24"/>
            <w:szCs w:val="24"/>
          </w:rPr>
          <w:t>Su-</w:t>
        </w:r>
        <w:r w:rsidR="00AC52B5">
          <w:rPr>
            <w:rFonts w:ascii="Arial" w:hAnsi="Arial" w:cs="Arial"/>
            <w:sz w:val="24"/>
            <w:szCs w:val="24"/>
          </w:rPr>
          <w:t>15/2022-19.</w:t>
        </w:r>
      </w:p>
      <w:p w:rsidR="0054570C" w:rsidRPr="001B57F9" w:rsidRDefault="002A0405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</w:p>
    </w:sdtContent>
  </w:sdt>
  <w:p w:rsidR="0054570C" w:rsidRDefault="005457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9D"/>
    <w:multiLevelType w:val="hybridMultilevel"/>
    <w:tmpl w:val="A9BE5EB8"/>
    <w:lvl w:ilvl="0" w:tplc="A148D826">
      <w:start w:val="2"/>
      <w:numFmt w:val="upperRoman"/>
      <w:lvlText w:val="%1."/>
      <w:lvlJc w:val="left"/>
      <w:pPr>
        <w:ind w:left="1288" w:hanging="72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DA6311"/>
    <w:multiLevelType w:val="hybridMultilevel"/>
    <w:tmpl w:val="437EAC3A"/>
    <w:lvl w:ilvl="0" w:tplc="0AB2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036B"/>
    <w:multiLevelType w:val="hybridMultilevel"/>
    <w:tmpl w:val="D22ED1EA"/>
    <w:lvl w:ilvl="0" w:tplc="02F48F38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A69"/>
    <w:multiLevelType w:val="hybridMultilevel"/>
    <w:tmpl w:val="69F8D4F2"/>
    <w:lvl w:ilvl="0" w:tplc="764E0D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1C"/>
    <w:rsid w:val="00033952"/>
    <w:rsid w:val="00033967"/>
    <w:rsid w:val="000704A5"/>
    <w:rsid w:val="00082B81"/>
    <w:rsid w:val="000874DA"/>
    <w:rsid w:val="00094F85"/>
    <w:rsid w:val="000B3E6A"/>
    <w:rsid w:val="000C331C"/>
    <w:rsid w:val="000E1D3C"/>
    <w:rsid w:val="00152093"/>
    <w:rsid w:val="001B57F9"/>
    <w:rsid w:val="002158A2"/>
    <w:rsid w:val="00274FE4"/>
    <w:rsid w:val="002A0405"/>
    <w:rsid w:val="002E6945"/>
    <w:rsid w:val="00314541"/>
    <w:rsid w:val="0039096F"/>
    <w:rsid w:val="003B66A9"/>
    <w:rsid w:val="003C0487"/>
    <w:rsid w:val="003C7220"/>
    <w:rsid w:val="00454924"/>
    <w:rsid w:val="00467A24"/>
    <w:rsid w:val="0047370D"/>
    <w:rsid w:val="0047503A"/>
    <w:rsid w:val="004774DC"/>
    <w:rsid w:val="00493306"/>
    <w:rsid w:val="004C1175"/>
    <w:rsid w:val="004D4C9A"/>
    <w:rsid w:val="004E5B7C"/>
    <w:rsid w:val="00524CA2"/>
    <w:rsid w:val="0054570C"/>
    <w:rsid w:val="005F7679"/>
    <w:rsid w:val="00622219"/>
    <w:rsid w:val="00646585"/>
    <w:rsid w:val="006474BC"/>
    <w:rsid w:val="006A0C21"/>
    <w:rsid w:val="006B52D6"/>
    <w:rsid w:val="006C61AA"/>
    <w:rsid w:val="006E3596"/>
    <w:rsid w:val="006E51AB"/>
    <w:rsid w:val="0070311E"/>
    <w:rsid w:val="007153FE"/>
    <w:rsid w:val="00740F7C"/>
    <w:rsid w:val="00794A3A"/>
    <w:rsid w:val="00815C34"/>
    <w:rsid w:val="00817364"/>
    <w:rsid w:val="008A1CE8"/>
    <w:rsid w:val="008A2699"/>
    <w:rsid w:val="008A2AB0"/>
    <w:rsid w:val="008A466B"/>
    <w:rsid w:val="008A69AB"/>
    <w:rsid w:val="00965023"/>
    <w:rsid w:val="00987017"/>
    <w:rsid w:val="00992A93"/>
    <w:rsid w:val="009D41BD"/>
    <w:rsid w:val="009E1C1F"/>
    <w:rsid w:val="00A040A2"/>
    <w:rsid w:val="00A1399D"/>
    <w:rsid w:val="00A14FBF"/>
    <w:rsid w:val="00A56D19"/>
    <w:rsid w:val="00A62422"/>
    <w:rsid w:val="00A77A9F"/>
    <w:rsid w:val="00AA5E9A"/>
    <w:rsid w:val="00AC52B5"/>
    <w:rsid w:val="00AE435A"/>
    <w:rsid w:val="00AE57A6"/>
    <w:rsid w:val="00AF2D17"/>
    <w:rsid w:val="00B02F69"/>
    <w:rsid w:val="00B9402D"/>
    <w:rsid w:val="00BA6758"/>
    <w:rsid w:val="00BD79CF"/>
    <w:rsid w:val="00BE18C0"/>
    <w:rsid w:val="00C32308"/>
    <w:rsid w:val="00C36ECF"/>
    <w:rsid w:val="00C4684D"/>
    <w:rsid w:val="00C7146E"/>
    <w:rsid w:val="00C819C3"/>
    <w:rsid w:val="00CA6EA9"/>
    <w:rsid w:val="00CB641E"/>
    <w:rsid w:val="00CF31AF"/>
    <w:rsid w:val="00CF75DA"/>
    <w:rsid w:val="00D03386"/>
    <w:rsid w:val="00D053C1"/>
    <w:rsid w:val="00D26409"/>
    <w:rsid w:val="00D51031"/>
    <w:rsid w:val="00DC1D66"/>
    <w:rsid w:val="00DC750B"/>
    <w:rsid w:val="00E041EF"/>
    <w:rsid w:val="00E2164D"/>
    <w:rsid w:val="00E3367E"/>
    <w:rsid w:val="00E727EA"/>
    <w:rsid w:val="00EC68A9"/>
    <w:rsid w:val="00F536CF"/>
    <w:rsid w:val="00F96A57"/>
    <w:rsid w:val="00FB7FF1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u.gov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rava.gov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hr/osv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4A27B.A06CD0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FC05-C8B4-4F5D-AA7B-D653AFE2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Pervan Ana</dc:creator>
  <cp:lastModifiedBy>Ljiljana Kovač</cp:lastModifiedBy>
  <cp:revision>3</cp:revision>
  <cp:lastPrinted>2022-03-18T12:50:00Z</cp:lastPrinted>
  <dcterms:created xsi:type="dcterms:W3CDTF">2022-03-18T10:02:00Z</dcterms:created>
  <dcterms:modified xsi:type="dcterms:W3CDTF">2022-03-18T12:52:00Z</dcterms:modified>
</cp:coreProperties>
</file>