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23" w:rsidRPr="001E5EDF" w:rsidRDefault="00A33423" w:rsidP="00A33423">
      <w:pPr>
        <w:spacing w:after="0" w:line="240" w:lineRule="auto"/>
        <w:rPr>
          <w:rFonts w:eastAsia="Calibri" w:cs="Times New Roman"/>
          <w:szCs w:val="24"/>
        </w:rPr>
      </w:pPr>
      <w:r w:rsidRPr="001E5EDF">
        <w:rPr>
          <w:rFonts w:eastAsia="Calibri" w:cs="Times New Roman"/>
          <w:szCs w:val="24"/>
        </w:rPr>
        <w:t xml:space="preserve">            </w:t>
      </w:r>
      <w:r>
        <w:rPr>
          <w:rFonts w:eastAsia="Calibri" w:cs="Times New Roman"/>
          <w:szCs w:val="24"/>
        </w:rPr>
        <w:t xml:space="preserve">        </w:t>
      </w:r>
      <w:r w:rsidRPr="001E5EDF">
        <w:rPr>
          <w:rFonts w:eastAsia="Calibri" w:cs="Times New Roman"/>
          <w:szCs w:val="24"/>
        </w:rPr>
        <w:t xml:space="preserve">  </w:t>
      </w:r>
      <w:r w:rsidRPr="001E5EDF">
        <w:rPr>
          <w:rFonts w:eastAsia="Calibri" w:cs="Times New Roman"/>
          <w:noProof/>
          <w:szCs w:val="24"/>
          <w:lang w:eastAsia="hr-HR"/>
        </w:rPr>
        <w:drawing>
          <wp:inline distT="0" distB="0" distL="0" distR="0" wp14:anchorId="1B4E1D1E" wp14:editId="1EBFBC93">
            <wp:extent cx="485775" cy="609600"/>
            <wp:effectExtent l="0" t="0" r="9525" b="0"/>
            <wp:docPr id="1" name="Slika 1" descr="cid:image003.jpg@01D4A278.7557C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3.jpg@01D4A278.7557CA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423" w:rsidRPr="001E5EDF" w:rsidRDefault="00A33423" w:rsidP="00A33423">
      <w:pPr>
        <w:spacing w:after="0" w:line="240" w:lineRule="auto"/>
        <w:rPr>
          <w:rFonts w:ascii="Arial" w:eastAsia="Calibri" w:hAnsi="Arial" w:cs="Arial"/>
          <w:szCs w:val="24"/>
        </w:rPr>
      </w:pPr>
      <w:r w:rsidRPr="001E5EDF">
        <w:rPr>
          <w:rFonts w:ascii="Arial" w:eastAsia="Calibri" w:hAnsi="Arial" w:cs="Arial"/>
          <w:szCs w:val="24"/>
        </w:rPr>
        <w:t xml:space="preserve">      </w:t>
      </w:r>
      <w:r>
        <w:rPr>
          <w:rFonts w:ascii="Arial" w:eastAsia="Calibri" w:hAnsi="Arial" w:cs="Arial"/>
          <w:szCs w:val="24"/>
        </w:rPr>
        <w:t xml:space="preserve">  </w:t>
      </w:r>
      <w:r w:rsidRPr="001E5EDF">
        <w:rPr>
          <w:rFonts w:ascii="Arial" w:eastAsia="Calibri" w:hAnsi="Arial" w:cs="Arial"/>
          <w:szCs w:val="24"/>
        </w:rPr>
        <w:t xml:space="preserve">  Republika Hrvatska</w:t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color w:val="000000"/>
          <w:szCs w:val="24"/>
        </w:rPr>
        <w:t>7 Su-</w:t>
      </w:r>
      <w:r w:rsidR="00297CA8">
        <w:rPr>
          <w:rFonts w:ascii="Arial" w:eastAsia="Calibri" w:hAnsi="Arial" w:cs="Arial"/>
          <w:color w:val="000000"/>
          <w:szCs w:val="24"/>
        </w:rPr>
        <w:t>194/2022-</w:t>
      </w:r>
      <w:r w:rsidR="00FB1E80">
        <w:rPr>
          <w:rFonts w:ascii="Arial" w:eastAsia="Calibri" w:hAnsi="Arial" w:cs="Arial"/>
          <w:color w:val="000000"/>
          <w:szCs w:val="24"/>
        </w:rPr>
        <w:t>20</w:t>
      </w:r>
      <w:r w:rsidR="00297CA8">
        <w:rPr>
          <w:rFonts w:ascii="Arial" w:eastAsia="Calibri" w:hAnsi="Arial" w:cs="Arial"/>
          <w:color w:val="000000"/>
          <w:szCs w:val="24"/>
        </w:rPr>
        <w:t>.</w:t>
      </w:r>
    </w:p>
    <w:p w:rsidR="00A33423" w:rsidRPr="001E5EDF" w:rsidRDefault="00A33423" w:rsidP="00A33423">
      <w:pPr>
        <w:spacing w:after="0" w:line="24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  </w:t>
      </w:r>
      <w:r w:rsidRPr="001E5EDF">
        <w:rPr>
          <w:rFonts w:ascii="Arial" w:eastAsia="Calibri" w:hAnsi="Arial" w:cs="Arial"/>
          <w:szCs w:val="24"/>
        </w:rPr>
        <w:t xml:space="preserve">Općinski sud u Vinkovcima </w:t>
      </w:r>
    </w:p>
    <w:p w:rsidR="00A33423" w:rsidRPr="001E5EDF" w:rsidRDefault="00A33423" w:rsidP="00A33423">
      <w:pPr>
        <w:spacing w:after="0" w:line="24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 </w:t>
      </w:r>
      <w:r w:rsidRPr="001E5EDF">
        <w:rPr>
          <w:rFonts w:ascii="Arial" w:eastAsia="Calibri" w:hAnsi="Arial" w:cs="Arial"/>
          <w:szCs w:val="24"/>
        </w:rPr>
        <w:t>Trg bana Josipa Šokčevića 17</w:t>
      </w:r>
    </w:p>
    <w:p w:rsidR="00A33423" w:rsidRPr="001E5EDF" w:rsidRDefault="00A33423" w:rsidP="00A33423">
      <w:pPr>
        <w:spacing w:after="0" w:line="240" w:lineRule="auto"/>
        <w:rPr>
          <w:rFonts w:ascii="Arial" w:eastAsia="Calibri" w:hAnsi="Arial" w:cs="Arial"/>
          <w:szCs w:val="24"/>
        </w:rPr>
      </w:pPr>
      <w:r w:rsidRPr="001E5EDF">
        <w:rPr>
          <w:rFonts w:ascii="Arial" w:eastAsia="Calibri" w:hAnsi="Arial" w:cs="Arial"/>
          <w:szCs w:val="24"/>
        </w:rPr>
        <w:t xml:space="preserve">   </w:t>
      </w:r>
      <w:r>
        <w:rPr>
          <w:rFonts w:ascii="Arial" w:eastAsia="Calibri" w:hAnsi="Arial" w:cs="Arial"/>
          <w:szCs w:val="24"/>
        </w:rPr>
        <w:t xml:space="preserve">   </w:t>
      </w:r>
      <w:r w:rsidRPr="001E5EDF">
        <w:rPr>
          <w:rFonts w:ascii="Arial" w:eastAsia="Calibri" w:hAnsi="Arial" w:cs="Arial"/>
          <w:szCs w:val="24"/>
        </w:rPr>
        <w:t xml:space="preserve">      32100 Vinkovci</w:t>
      </w:r>
    </w:p>
    <w:p w:rsidR="00A33423" w:rsidRPr="001E5EDF" w:rsidRDefault="00A33423" w:rsidP="00A33423">
      <w:pPr>
        <w:spacing w:after="0" w:line="240" w:lineRule="auto"/>
        <w:rPr>
          <w:rFonts w:ascii="Arial" w:eastAsia="Calibri" w:hAnsi="Arial" w:cs="Arial"/>
          <w:szCs w:val="24"/>
        </w:rPr>
      </w:pPr>
      <w:r w:rsidRPr="001E5EDF">
        <w:rPr>
          <w:rFonts w:ascii="Arial" w:eastAsia="Calibri" w:hAnsi="Arial" w:cs="Arial"/>
          <w:szCs w:val="24"/>
        </w:rPr>
        <w:t xml:space="preserve">    </w:t>
      </w:r>
      <w:r>
        <w:rPr>
          <w:rFonts w:ascii="Arial" w:eastAsia="Calibri" w:hAnsi="Arial" w:cs="Arial"/>
          <w:szCs w:val="24"/>
        </w:rPr>
        <w:t xml:space="preserve">   </w:t>
      </w:r>
      <w:r w:rsidRPr="001E5EDF">
        <w:rPr>
          <w:rFonts w:ascii="Arial" w:eastAsia="Calibri" w:hAnsi="Arial" w:cs="Arial"/>
          <w:szCs w:val="24"/>
        </w:rPr>
        <w:t xml:space="preserve">  OIB 77561654785</w:t>
      </w:r>
    </w:p>
    <w:p w:rsidR="00A33423" w:rsidRPr="001E5EDF" w:rsidRDefault="00A33423" w:rsidP="00A33423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A33423" w:rsidRPr="001E5EDF" w:rsidRDefault="00A33423" w:rsidP="00A33423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Komisija za provedbu javnog natječaja </w:t>
      </w:r>
    </w:p>
    <w:p w:rsidR="00A33423" w:rsidRPr="001E5EDF" w:rsidRDefault="00A33423" w:rsidP="00A33423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bookmarkStart w:id="0" w:name="_GoBack"/>
      <w:bookmarkEnd w:id="0"/>
    </w:p>
    <w:p w:rsidR="00A33423" w:rsidRPr="001E5EDF" w:rsidRDefault="00A33423" w:rsidP="00A33423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A33423" w:rsidRPr="001E5EDF" w:rsidRDefault="00A33423" w:rsidP="00A33423">
      <w:pPr>
        <w:spacing w:after="240" w:line="240" w:lineRule="auto"/>
        <w:jc w:val="center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RANG LISTA KANDIDATA</w:t>
      </w:r>
    </w:p>
    <w:p w:rsidR="00156D91" w:rsidRDefault="00A33423" w:rsidP="00A33423">
      <w:pPr>
        <w:spacing w:after="24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Nakon provedenog testiranja kandidata vezano za Javni natječaj za prijam u državnu službu na radno mjesto </w:t>
      </w:r>
      <w:r w:rsidR="002A34E2">
        <w:rPr>
          <w:rFonts w:ascii="Arial" w:eastAsia="Times New Roman" w:hAnsi="Arial" w:cs="Arial"/>
          <w:color w:val="000000"/>
          <w:szCs w:val="24"/>
          <w:lang w:eastAsia="hr-HR"/>
        </w:rPr>
        <w:t>sudski savjetnik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="00297CA8">
        <w:rPr>
          <w:rFonts w:ascii="Arial" w:eastAsia="Times New Roman" w:hAnsi="Arial" w:cs="Arial"/>
          <w:color w:val="000000"/>
          <w:szCs w:val="24"/>
          <w:lang w:eastAsia="hr-HR"/>
        </w:rPr>
        <w:t>2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(</w:t>
      </w:r>
      <w:r w:rsidR="00297CA8">
        <w:rPr>
          <w:rFonts w:ascii="Arial" w:eastAsia="Times New Roman" w:hAnsi="Arial" w:cs="Arial"/>
          <w:color w:val="000000"/>
          <w:szCs w:val="24"/>
          <w:lang w:eastAsia="hr-HR"/>
        </w:rPr>
        <w:t>dva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) izvršitelj</w:t>
      </w:r>
      <w:r w:rsidR="00297CA8">
        <w:rPr>
          <w:rFonts w:ascii="Arial" w:eastAsia="Times New Roman" w:hAnsi="Arial" w:cs="Arial"/>
          <w:color w:val="000000"/>
          <w:szCs w:val="24"/>
          <w:lang w:eastAsia="hr-HR"/>
        </w:rPr>
        <w:t>a</w:t>
      </w:r>
      <w:r w:rsidRPr="00F15AC6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na neodređeno vrijeme u Općinski sud u Vinkovcima, Komisija za provedbu javnog natječaja nakon obavlj</w:t>
      </w:r>
      <w:r w:rsidR="0084626A">
        <w:rPr>
          <w:rFonts w:ascii="Arial" w:eastAsia="Times New Roman" w:hAnsi="Arial" w:cs="Arial"/>
          <w:color w:val="000000"/>
          <w:szCs w:val="24"/>
          <w:lang w:eastAsia="hr-HR"/>
        </w:rPr>
        <w:t>enog pismenog dijela testiranja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i razgovora (</w:t>
      </w:r>
      <w:r w:rsidRPr="00F15AC6">
        <w:rPr>
          <w:rFonts w:ascii="Arial" w:eastAsia="Times New Roman" w:hAnsi="Arial" w:cs="Arial"/>
          <w:color w:val="000000"/>
          <w:szCs w:val="24"/>
          <w:lang w:eastAsia="hr-HR"/>
        </w:rPr>
        <w:t>intervjua) objavljuje slijedeću</w:t>
      </w:r>
      <w:r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rang</w:t>
      </w:r>
      <w:r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listu: </w:t>
      </w:r>
    </w:p>
    <w:p w:rsidR="00A33423" w:rsidRPr="001E5EDF" w:rsidRDefault="00A33423" w:rsidP="00A33423">
      <w:pPr>
        <w:spacing w:after="24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4"/>
        <w:gridCol w:w="1890"/>
        <w:gridCol w:w="1350"/>
        <w:gridCol w:w="1350"/>
        <w:gridCol w:w="1264"/>
        <w:gridCol w:w="1266"/>
        <w:gridCol w:w="1324"/>
      </w:tblGrid>
      <w:tr w:rsidR="002A34E2" w:rsidRPr="001E5EDF" w:rsidTr="002A34E2">
        <w:tc>
          <w:tcPr>
            <w:tcW w:w="844" w:type="dxa"/>
          </w:tcPr>
          <w:p w:rsidR="002A34E2" w:rsidRPr="001E5EDF" w:rsidRDefault="002A34E2" w:rsidP="00432A6D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Redni broj:</w:t>
            </w:r>
          </w:p>
        </w:tc>
        <w:tc>
          <w:tcPr>
            <w:tcW w:w="1890" w:type="dxa"/>
          </w:tcPr>
          <w:p w:rsidR="002A34E2" w:rsidRPr="001E5EDF" w:rsidRDefault="002A34E2" w:rsidP="00432A6D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Ime i prezime kandidata:</w:t>
            </w:r>
          </w:p>
        </w:tc>
        <w:tc>
          <w:tcPr>
            <w:tcW w:w="1350" w:type="dxa"/>
          </w:tcPr>
          <w:p w:rsidR="002A34E2" w:rsidRDefault="002A34E2" w:rsidP="002A34E2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Ovršni zakon</w:t>
            </w:r>
          </w:p>
          <w:p w:rsidR="002A34E2" w:rsidRPr="001E5EDF" w:rsidRDefault="002A34E2" w:rsidP="002A34E2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(broj bodova)</w:t>
            </w:r>
          </w:p>
        </w:tc>
        <w:tc>
          <w:tcPr>
            <w:tcW w:w="1350" w:type="dxa"/>
          </w:tcPr>
          <w:p w:rsidR="002A34E2" w:rsidRPr="001E5EDF" w:rsidRDefault="002A34E2" w:rsidP="002A34E2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Zakon o parničnom postupku</w:t>
            </w: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(broj bodova)</w:t>
            </w:r>
          </w:p>
        </w:tc>
        <w:tc>
          <w:tcPr>
            <w:tcW w:w="1264" w:type="dxa"/>
          </w:tcPr>
          <w:p w:rsidR="002A34E2" w:rsidRDefault="002A34E2" w:rsidP="00432A6D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Sudski poslovnik</w:t>
            </w:r>
          </w:p>
          <w:p w:rsidR="002A34E2" w:rsidRPr="001E5EDF" w:rsidRDefault="002A34E2" w:rsidP="00432A6D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(broj bodova)</w:t>
            </w:r>
          </w:p>
        </w:tc>
        <w:tc>
          <w:tcPr>
            <w:tcW w:w="1266" w:type="dxa"/>
          </w:tcPr>
          <w:p w:rsidR="002A34E2" w:rsidRPr="001E5EDF" w:rsidRDefault="002A34E2" w:rsidP="00432A6D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Rezultat intervjua (broj bodova)</w:t>
            </w:r>
          </w:p>
        </w:tc>
        <w:tc>
          <w:tcPr>
            <w:tcW w:w="1324" w:type="dxa"/>
          </w:tcPr>
          <w:p w:rsidR="002A34E2" w:rsidRPr="001E5EDF" w:rsidRDefault="002A34E2" w:rsidP="00432A6D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Ukupan broj ostvarenih bodova</w:t>
            </w:r>
          </w:p>
        </w:tc>
      </w:tr>
      <w:tr w:rsidR="002A34E2" w:rsidRPr="001E5EDF" w:rsidTr="002A34E2">
        <w:tc>
          <w:tcPr>
            <w:tcW w:w="844" w:type="dxa"/>
          </w:tcPr>
          <w:p w:rsidR="002A34E2" w:rsidRPr="001E5EDF" w:rsidRDefault="002A34E2" w:rsidP="00432A6D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1.</w:t>
            </w:r>
          </w:p>
        </w:tc>
        <w:tc>
          <w:tcPr>
            <w:tcW w:w="1890" w:type="dxa"/>
          </w:tcPr>
          <w:p w:rsidR="002A34E2" w:rsidRPr="001E5EDF" w:rsidRDefault="002A34E2" w:rsidP="00297CA8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Mišić </w:t>
            </w:r>
            <w:proofErr w:type="spellStart"/>
            <w:r w:rsidR="00297CA8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Mia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</w:t>
            </w:r>
            <w:r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</w:t>
            </w: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 </w:t>
            </w:r>
          </w:p>
        </w:tc>
        <w:tc>
          <w:tcPr>
            <w:tcW w:w="1350" w:type="dxa"/>
          </w:tcPr>
          <w:p w:rsidR="002A34E2" w:rsidRPr="001E5EDF" w:rsidRDefault="002A34E2" w:rsidP="00156D91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10</w:t>
            </w:r>
          </w:p>
        </w:tc>
        <w:tc>
          <w:tcPr>
            <w:tcW w:w="1350" w:type="dxa"/>
          </w:tcPr>
          <w:p w:rsidR="002A34E2" w:rsidRPr="001E5EDF" w:rsidRDefault="00297CA8" w:rsidP="00156D91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9</w:t>
            </w:r>
          </w:p>
        </w:tc>
        <w:tc>
          <w:tcPr>
            <w:tcW w:w="1264" w:type="dxa"/>
          </w:tcPr>
          <w:p w:rsidR="002A34E2" w:rsidRPr="00F15AC6" w:rsidRDefault="00297CA8" w:rsidP="00156D91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10</w:t>
            </w:r>
          </w:p>
        </w:tc>
        <w:tc>
          <w:tcPr>
            <w:tcW w:w="1266" w:type="dxa"/>
          </w:tcPr>
          <w:p w:rsidR="002A34E2" w:rsidRPr="001E5EDF" w:rsidRDefault="002A34E2" w:rsidP="00156D91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10</w:t>
            </w:r>
          </w:p>
        </w:tc>
        <w:tc>
          <w:tcPr>
            <w:tcW w:w="1324" w:type="dxa"/>
          </w:tcPr>
          <w:p w:rsidR="002A34E2" w:rsidRPr="001E5EDF" w:rsidRDefault="002A34E2" w:rsidP="00156D91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39</w:t>
            </w:r>
          </w:p>
        </w:tc>
      </w:tr>
      <w:tr w:rsidR="002A34E2" w:rsidRPr="001E5EDF" w:rsidTr="002A34E2">
        <w:tc>
          <w:tcPr>
            <w:tcW w:w="844" w:type="dxa"/>
          </w:tcPr>
          <w:p w:rsidR="002A34E2" w:rsidRPr="001E5EDF" w:rsidRDefault="002A34E2" w:rsidP="00432A6D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2.</w:t>
            </w:r>
          </w:p>
        </w:tc>
        <w:tc>
          <w:tcPr>
            <w:tcW w:w="1890" w:type="dxa"/>
          </w:tcPr>
          <w:p w:rsidR="002A34E2" w:rsidRDefault="002A34E2" w:rsidP="00432A6D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Dujmić Živković Ivana </w:t>
            </w:r>
          </w:p>
        </w:tc>
        <w:tc>
          <w:tcPr>
            <w:tcW w:w="1350" w:type="dxa"/>
          </w:tcPr>
          <w:p w:rsidR="002A34E2" w:rsidRDefault="00FB1E80" w:rsidP="00156D91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9</w:t>
            </w:r>
          </w:p>
        </w:tc>
        <w:tc>
          <w:tcPr>
            <w:tcW w:w="1350" w:type="dxa"/>
          </w:tcPr>
          <w:p w:rsidR="002A34E2" w:rsidRDefault="00FB1E80" w:rsidP="00156D91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9</w:t>
            </w:r>
          </w:p>
        </w:tc>
        <w:tc>
          <w:tcPr>
            <w:tcW w:w="1264" w:type="dxa"/>
          </w:tcPr>
          <w:p w:rsidR="002A34E2" w:rsidRDefault="00FB1E80" w:rsidP="00156D91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10</w:t>
            </w:r>
          </w:p>
        </w:tc>
        <w:tc>
          <w:tcPr>
            <w:tcW w:w="1266" w:type="dxa"/>
          </w:tcPr>
          <w:p w:rsidR="002A34E2" w:rsidRPr="00F15AC6" w:rsidRDefault="002A34E2" w:rsidP="00156D91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10</w:t>
            </w:r>
          </w:p>
        </w:tc>
        <w:tc>
          <w:tcPr>
            <w:tcW w:w="1324" w:type="dxa"/>
          </w:tcPr>
          <w:p w:rsidR="002A34E2" w:rsidRDefault="00FB1E80" w:rsidP="00156D91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38</w:t>
            </w:r>
          </w:p>
        </w:tc>
      </w:tr>
    </w:tbl>
    <w:p w:rsidR="00A33423" w:rsidRPr="00F15AC6" w:rsidRDefault="00A33423" w:rsidP="00A33423">
      <w:pPr>
        <w:spacing w:after="24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br/>
      </w:r>
      <w:r>
        <w:rPr>
          <w:rFonts w:ascii="Arial" w:eastAsia="Times New Roman" w:hAnsi="Arial" w:cs="Arial"/>
          <w:color w:val="000000"/>
          <w:szCs w:val="24"/>
          <w:lang w:eastAsia="hr-HR"/>
        </w:rPr>
        <w:t>Uz rang listu priložiti će se I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zvješće o provedenom postupku čelniku tijela, kojega potpisuju svi članovi komisije.</w:t>
      </w:r>
    </w:p>
    <w:p w:rsidR="004D7C5E" w:rsidRDefault="004D7C5E" w:rsidP="004D7C5E">
      <w:pPr>
        <w:spacing w:after="24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Cs w:val="24"/>
          <w:lang w:eastAsia="hr-HR"/>
        </w:rPr>
        <w:t xml:space="preserve">U Vinkovcima, </w:t>
      </w:r>
      <w:r w:rsidR="00FB1E80">
        <w:rPr>
          <w:rFonts w:ascii="Arial" w:eastAsia="Times New Roman" w:hAnsi="Arial" w:cs="Arial"/>
          <w:color w:val="000000"/>
          <w:szCs w:val="24"/>
          <w:lang w:eastAsia="hr-HR"/>
        </w:rPr>
        <w:t>25. svibnja</w:t>
      </w:r>
      <w:r w:rsidR="002A34E2">
        <w:rPr>
          <w:rFonts w:ascii="Arial" w:eastAsia="Times New Roman" w:hAnsi="Arial" w:cs="Arial"/>
          <w:color w:val="000000"/>
          <w:szCs w:val="24"/>
          <w:lang w:eastAsia="hr-HR"/>
        </w:rPr>
        <w:t xml:space="preserve"> 2022</w:t>
      </w:r>
      <w:r>
        <w:rPr>
          <w:rFonts w:ascii="Arial" w:eastAsia="Times New Roman" w:hAnsi="Arial" w:cs="Arial"/>
          <w:color w:val="000000"/>
          <w:szCs w:val="24"/>
          <w:lang w:eastAsia="hr-HR"/>
        </w:rPr>
        <w:t xml:space="preserve">. </w:t>
      </w:r>
    </w:p>
    <w:p w:rsidR="00A33423" w:rsidRPr="001E5EDF" w:rsidRDefault="00A33423" w:rsidP="004D7C5E">
      <w:pPr>
        <w:spacing w:after="240" w:line="240" w:lineRule="auto"/>
        <w:ind w:left="3540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br/>
        <w:t xml:space="preserve">                   Komisija za provedbu javnog natječaja  </w:t>
      </w:r>
    </w:p>
    <w:p w:rsidR="00A33423" w:rsidRPr="001E5EDF" w:rsidRDefault="00A33423" w:rsidP="00A33423">
      <w:pPr>
        <w:rPr>
          <w:rFonts w:ascii="Arial" w:eastAsia="Calibri" w:hAnsi="Arial" w:cs="Arial"/>
          <w:szCs w:val="24"/>
        </w:rPr>
      </w:pPr>
    </w:p>
    <w:p w:rsidR="00B05FC1" w:rsidRDefault="00B05FC1"/>
    <w:sectPr w:rsidR="00B05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23"/>
    <w:rsid w:val="00156D91"/>
    <w:rsid w:val="00297CA8"/>
    <w:rsid w:val="002A34E2"/>
    <w:rsid w:val="004D7C5E"/>
    <w:rsid w:val="006025F3"/>
    <w:rsid w:val="0080377B"/>
    <w:rsid w:val="0084626A"/>
    <w:rsid w:val="00A33423"/>
    <w:rsid w:val="00B05FC1"/>
    <w:rsid w:val="00D50797"/>
    <w:rsid w:val="00FB1E80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23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3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3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23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3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3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4A27B.A06CD0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4</cp:revision>
  <cp:lastPrinted>2022-05-25T10:57:00Z</cp:lastPrinted>
  <dcterms:created xsi:type="dcterms:W3CDTF">2022-05-25T10:37:00Z</dcterms:created>
  <dcterms:modified xsi:type="dcterms:W3CDTF">2022-05-25T10:57:00Z</dcterms:modified>
</cp:coreProperties>
</file>