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1D39C2">
        <w:rPr>
          <w:b w:val="0"/>
          <w:i w:val="0"/>
          <w:lang w:val="hr-HR"/>
        </w:rPr>
        <w:t>389/2022-32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6F5AB6">
        <w:rPr>
          <w:rFonts w:ascii="Arial" w:hAnsi="Arial" w:cs="Arial"/>
          <w:bCs/>
          <w:iCs/>
        </w:rPr>
        <w:t>2. lipnja 2022.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Default="00AE3D0E" w:rsidP="00AA5DB1">
      <w:pPr>
        <w:jc w:val="both"/>
        <w:rPr>
          <w:rFonts w:ascii="Arial" w:hAnsi="Arial" w:cs="Arial"/>
          <w:bCs/>
          <w:iCs/>
        </w:rPr>
      </w:pPr>
    </w:p>
    <w:p w:rsidR="006F5AB6" w:rsidRPr="00A72134" w:rsidRDefault="006F5AB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Default="00AE3D0E" w:rsidP="00AA5DB1">
      <w:pPr>
        <w:jc w:val="both"/>
        <w:rPr>
          <w:rFonts w:ascii="Arial" w:hAnsi="Arial" w:cs="Arial"/>
          <w:bCs/>
          <w:iCs/>
        </w:rPr>
      </w:pPr>
    </w:p>
    <w:p w:rsidR="006F5AB6" w:rsidRPr="00A72134" w:rsidRDefault="006F5AB6" w:rsidP="00AA5DB1">
      <w:pPr>
        <w:jc w:val="both"/>
        <w:rPr>
          <w:rFonts w:ascii="Arial" w:hAnsi="Arial" w:cs="Arial"/>
          <w:bCs/>
          <w:iCs/>
        </w:rPr>
      </w:pPr>
    </w:p>
    <w:p w:rsidR="00640C97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uz Javni natječaj Općinskog suda u Osijeku </w:t>
      </w:r>
    </w:p>
    <w:p w:rsidR="00AE3D0E" w:rsidRPr="00A72134" w:rsidRDefault="001D39C2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broj: 7-Su-389/2022-3 od 3. svibnja 2022.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1D39C2">
        <w:rPr>
          <w:rFonts w:ascii="Arial" w:hAnsi="Arial" w:cs="Arial"/>
          <w:b/>
          <w:bCs/>
          <w:iCs/>
        </w:rPr>
        <w:t>esto   stručni suradnik u sudu</w:t>
      </w:r>
      <w:bookmarkStart w:id="0" w:name="_GoBack"/>
      <w:bookmarkEnd w:id="0"/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6F5AB6" w:rsidP="006F5AB6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Default="00AE3D0E" w:rsidP="00AA5DB1">
      <w:pPr>
        <w:jc w:val="both"/>
        <w:rPr>
          <w:rFonts w:ascii="Arial" w:hAnsi="Arial" w:cs="Arial"/>
          <w:bCs/>
          <w:iCs/>
        </w:rPr>
      </w:pPr>
    </w:p>
    <w:p w:rsidR="006F5AB6" w:rsidRDefault="006F5AB6" w:rsidP="00AA5DB1">
      <w:pPr>
        <w:jc w:val="both"/>
        <w:rPr>
          <w:rFonts w:ascii="Arial" w:hAnsi="Arial" w:cs="Arial"/>
          <w:bCs/>
          <w:iCs/>
        </w:rPr>
      </w:pPr>
    </w:p>
    <w:p w:rsidR="006F5AB6" w:rsidRPr="00A72134" w:rsidRDefault="006F5AB6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6F5AB6" w:rsidRPr="006F5AB6">
        <w:rPr>
          <w:rFonts w:ascii="Arial" w:hAnsi="Arial" w:cs="Arial"/>
          <w:b/>
          <w:bCs/>
          <w:iCs/>
          <w:u w:val="single"/>
        </w:rPr>
        <w:t>8. lipnja 2022. godine (srijeda</w:t>
      </w:r>
      <w:r w:rsidR="00640C97" w:rsidRPr="006F5AB6">
        <w:rPr>
          <w:rFonts w:ascii="Arial" w:hAnsi="Arial" w:cs="Arial"/>
          <w:b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624D0B">
        <w:rPr>
          <w:rFonts w:ascii="Arial" w:hAnsi="Arial" w:cs="Arial"/>
          <w:bCs/>
          <w:iCs/>
        </w:rPr>
        <w:t xml:space="preserve"> s početkom u </w:t>
      </w:r>
      <w:r w:rsidR="006F5AB6">
        <w:rPr>
          <w:rFonts w:ascii="Arial" w:hAnsi="Arial" w:cs="Arial"/>
          <w:bCs/>
          <w:iCs/>
        </w:rPr>
        <w:t>9,00 sati.</w:t>
      </w:r>
    </w:p>
    <w:p w:rsidR="00624D0B" w:rsidRDefault="00624D0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C3C96"/>
    <w:rsid w:val="001D1743"/>
    <w:rsid w:val="001D39C2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24D0B"/>
    <w:rsid w:val="00632CDC"/>
    <w:rsid w:val="00640C97"/>
    <w:rsid w:val="006737C6"/>
    <w:rsid w:val="006745B3"/>
    <w:rsid w:val="0068729C"/>
    <w:rsid w:val="006B6C05"/>
    <w:rsid w:val="006E7B14"/>
    <w:rsid w:val="006F414B"/>
    <w:rsid w:val="006F5AB6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C9CC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37</TotalTime>
  <Pages>1</Pages>
  <Words>123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17</cp:revision>
  <cp:lastPrinted>2021-04-16T09:23:00Z</cp:lastPrinted>
  <dcterms:created xsi:type="dcterms:W3CDTF">2021-04-16T09:19:00Z</dcterms:created>
  <dcterms:modified xsi:type="dcterms:W3CDTF">2022-06-02T09:46:00Z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