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A7" w:rsidRPr="007A3122" w:rsidRDefault="00945BA7" w:rsidP="00945BA7">
      <w:pPr>
        <w:rPr>
          <w:rFonts w:ascii="Arial" w:hAnsi="Arial" w:cs="Arial"/>
        </w:rPr>
      </w:pPr>
    </w:p>
    <w:p w:rsidR="00945BA7" w:rsidRPr="007A3122" w:rsidRDefault="00945BA7" w:rsidP="00945BA7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  <w:noProof/>
        </w:rPr>
        <w:t xml:space="preserve">             </w:t>
      </w:r>
      <w:r w:rsidRPr="007A3122">
        <w:rPr>
          <w:rFonts w:ascii="Arial" w:hAnsi="Arial" w:cs="Arial"/>
          <w:noProof/>
        </w:rPr>
        <w:drawing>
          <wp:inline distT="0" distB="0" distL="0" distR="0" wp14:anchorId="1F20C642" wp14:editId="4762A658">
            <wp:extent cx="534670" cy="6127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A7" w:rsidRPr="007A3122" w:rsidRDefault="00945BA7" w:rsidP="00945BA7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    Republika Hrvatska</w:t>
      </w:r>
    </w:p>
    <w:p w:rsidR="00945BA7" w:rsidRPr="007A3122" w:rsidRDefault="00945BA7" w:rsidP="00945BA7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 Trgovački sud u Osijeku </w:t>
      </w:r>
    </w:p>
    <w:p w:rsidR="00945BA7" w:rsidRPr="007A3122" w:rsidRDefault="00945BA7" w:rsidP="00945BA7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    Osijek, Zagrebačka 2  </w:t>
      </w:r>
    </w:p>
    <w:p w:rsidR="00945BA7" w:rsidRPr="007A3122" w:rsidRDefault="00945BA7" w:rsidP="00945BA7">
      <w:pPr>
        <w:jc w:val="center"/>
        <w:rPr>
          <w:rFonts w:ascii="Arial" w:hAnsi="Arial" w:cs="Arial"/>
        </w:rPr>
      </w:pPr>
    </w:p>
    <w:p w:rsidR="004232E9" w:rsidRDefault="00E42020" w:rsidP="009C0D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Komisija za provedbu </w:t>
      </w:r>
      <w:r w:rsidR="004232E9">
        <w:rPr>
          <w:rFonts w:ascii="Arial" w:hAnsi="Arial" w:cs="Arial"/>
        </w:rPr>
        <w:t>oglasa</w:t>
      </w:r>
    </w:p>
    <w:p w:rsidR="009C0D27" w:rsidRPr="007A3122" w:rsidRDefault="009C0D27" w:rsidP="009C0D27">
      <w:pPr>
        <w:rPr>
          <w:rFonts w:ascii="Arial" w:hAnsi="Arial" w:cs="Arial"/>
        </w:rPr>
      </w:pPr>
      <w:r w:rsidRPr="007A3122">
        <w:rPr>
          <w:rFonts w:ascii="Arial" w:hAnsi="Arial" w:cs="Arial"/>
        </w:rPr>
        <w:t>Poslovni broj: 7 Su-</w:t>
      </w:r>
      <w:r w:rsidR="002741FA">
        <w:rPr>
          <w:rFonts w:ascii="Arial" w:hAnsi="Arial" w:cs="Arial"/>
        </w:rPr>
        <w:t>104</w:t>
      </w:r>
      <w:r w:rsidR="004232E9">
        <w:rPr>
          <w:rFonts w:ascii="Arial" w:hAnsi="Arial" w:cs="Arial"/>
        </w:rPr>
        <w:t>/2022</w:t>
      </w:r>
      <w:r w:rsidRPr="007A3122">
        <w:rPr>
          <w:rFonts w:ascii="Arial" w:hAnsi="Arial" w:cs="Arial"/>
        </w:rPr>
        <w:t>-</w:t>
      </w:r>
      <w:r w:rsidR="002741FA">
        <w:rPr>
          <w:rFonts w:ascii="Arial" w:hAnsi="Arial" w:cs="Arial"/>
        </w:rPr>
        <w:t>29</w:t>
      </w:r>
    </w:p>
    <w:p w:rsidR="009C0D27" w:rsidRPr="007A3122" w:rsidRDefault="009C0D27" w:rsidP="009C0D27">
      <w:pPr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U Osijeku </w:t>
      </w:r>
      <w:r w:rsidR="002741FA">
        <w:rPr>
          <w:rFonts w:ascii="Arial" w:hAnsi="Arial" w:cs="Arial"/>
        </w:rPr>
        <w:t>6</w:t>
      </w:r>
      <w:r w:rsidRPr="007A3122">
        <w:rPr>
          <w:rFonts w:ascii="Arial" w:hAnsi="Arial" w:cs="Arial"/>
        </w:rPr>
        <w:t>.</w:t>
      </w:r>
      <w:r w:rsidR="002741FA">
        <w:rPr>
          <w:rFonts w:ascii="Arial" w:hAnsi="Arial" w:cs="Arial"/>
        </w:rPr>
        <w:t xml:space="preserve"> lipnja</w:t>
      </w:r>
      <w:r w:rsidR="004232E9">
        <w:rPr>
          <w:rFonts w:ascii="Arial" w:hAnsi="Arial" w:cs="Arial"/>
        </w:rPr>
        <w:t xml:space="preserve"> 2022</w:t>
      </w:r>
      <w:r w:rsidRPr="007A3122">
        <w:rPr>
          <w:rFonts w:ascii="Arial" w:hAnsi="Arial" w:cs="Arial"/>
        </w:rPr>
        <w:t xml:space="preserve">.        </w:t>
      </w:r>
    </w:p>
    <w:p w:rsidR="004E791D" w:rsidRPr="007A3122" w:rsidRDefault="004E791D" w:rsidP="004E791D">
      <w:pPr>
        <w:rPr>
          <w:rFonts w:ascii="Arial" w:hAnsi="Arial" w:cs="Arial"/>
          <w:sz w:val="17"/>
          <w:szCs w:val="17"/>
        </w:rPr>
      </w:pPr>
      <w:r w:rsidRPr="007A3122">
        <w:rPr>
          <w:rFonts w:ascii="Arial" w:hAnsi="Arial" w:cs="Arial"/>
          <w:sz w:val="17"/>
          <w:szCs w:val="17"/>
        </w:rPr>
        <w:t> </w:t>
      </w:r>
    </w:p>
    <w:p w:rsidR="003A683D" w:rsidRPr="007A3122" w:rsidRDefault="003A683D" w:rsidP="004E791D">
      <w:pPr>
        <w:rPr>
          <w:rFonts w:ascii="Arial" w:hAnsi="Arial" w:cs="Arial"/>
          <w:b/>
        </w:rPr>
      </w:pPr>
    </w:p>
    <w:p w:rsidR="002F18C8" w:rsidRPr="007A3122" w:rsidRDefault="004E791D" w:rsidP="002F18C8">
      <w:pPr>
        <w:jc w:val="center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OBAVIJEST  O DANU TESTIRANJA </w:t>
      </w:r>
    </w:p>
    <w:p w:rsidR="004E791D" w:rsidRDefault="004E791D" w:rsidP="002F18C8">
      <w:pPr>
        <w:jc w:val="center"/>
        <w:rPr>
          <w:rFonts w:ascii="Arial" w:hAnsi="Arial" w:cs="Arial"/>
        </w:rPr>
      </w:pPr>
      <w:r w:rsidRPr="007A3122">
        <w:rPr>
          <w:rFonts w:ascii="Arial" w:hAnsi="Arial" w:cs="Arial"/>
        </w:rPr>
        <w:t>I UVJETIMA ZA TESTIRANJE KANDIDATA</w:t>
      </w:r>
    </w:p>
    <w:p w:rsidR="007A3122" w:rsidRPr="007A3122" w:rsidRDefault="007A3122" w:rsidP="002F18C8">
      <w:pPr>
        <w:jc w:val="center"/>
        <w:rPr>
          <w:rFonts w:ascii="Arial" w:hAnsi="Arial" w:cs="Arial"/>
        </w:rPr>
      </w:pPr>
    </w:p>
    <w:p w:rsidR="004E791D" w:rsidRPr="007A3122" w:rsidRDefault="004E791D" w:rsidP="004E791D">
      <w:pPr>
        <w:jc w:val="both"/>
        <w:rPr>
          <w:rFonts w:ascii="Arial" w:hAnsi="Arial" w:cs="Arial"/>
        </w:rPr>
      </w:pPr>
    </w:p>
    <w:p w:rsidR="00544980" w:rsidRPr="007A3122" w:rsidRDefault="004E791D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Naziv tijela koje provodi testiranje:</w:t>
      </w:r>
      <w:r w:rsidR="00D53EBF" w:rsidRPr="007A3122">
        <w:rPr>
          <w:rFonts w:ascii="Arial" w:hAnsi="Arial" w:cs="Arial"/>
        </w:rPr>
        <w:t xml:space="preserve"> </w:t>
      </w:r>
    </w:p>
    <w:p w:rsidR="00D53EBF" w:rsidRPr="007A3122" w:rsidRDefault="00D53EBF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Komisija za provedbu </w:t>
      </w:r>
      <w:r w:rsidR="004232E9">
        <w:rPr>
          <w:rFonts w:ascii="Arial" w:hAnsi="Arial" w:cs="Arial"/>
        </w:rPr>
        <w:t>oglasa</w:t>
      </w:r>
      <w:r w:rsidRPr="007A3122">
        <w:rPr>
          <w:rFonts w:ascii="Arial" w:hAnsi="Arial" w:cs="Arial"/>
        </w:rPr>
        <w:t xml:space="preserve"> Trgovačkog suda u Osijeku</w:t>
      </w:r>
      <w:r w:rsidR="009C0D27" w:rsidRPr="007A3122">
        <w:rPr>
          <w:rFonts w:ascii="Arial" w:hAnsi="Arial" w:cs="Arial"/>
        </w:rPr>
        <w:t>.</w:t>
      </w:r>
    </w:p>
    <w:p w:rsidR="00544980" w:rsidRPr="007A3122" w:rsidRDefault="00544980" w:rsidP="004E791D">
      <w:pPr>
        <w:jc w:val="both"/>
        <w:rPr>
          <w:rFonts w:ascii="Arial" w:hAnsi="Arial" w:cs="Arial"/>
        </w:rPr>
      </w:pPr>
    </w:p>
    <w:p w:rsidR="003E7837" w:rsidRPr="007A3122" w:rsidRDefault="004E791D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Naziv radnog mjesta: </w:t>
      </w:r>
      <w:r w:rsidR="009926EF" w:rsidRPr="007A3122">
        <w:rPr>
          <w:rFonts w:ascii="Arial" w:hAnsi="Arial" w:cs="Arial"/>
        </w:rPr>
        <w:t xml:space="preserve">administrativni referent-sudski </w:t>
      </w:r>
      <w:r w:rsidR="002741FA">
        <w:rPr>
          <w:rFonts w:ascii="Arial" w:hAnsi="Arial" w:cs="Arial"/>
        </w:rPr>
        <w:t>u</w:t>
      </w:r>
      <w:r w:rsidR="009926EF" w:rsidRPr="007A3122">
        <w:rPr>
          <w:rFonts w:ascii="Arial" w:hAnsi="Arial" w:cs="Arial"/>
        </w:rPr>
        <w:t>pisničar</w:t>
      </w:r>
    </w:p>
    <w:p w:rsidR="004E791D" w:rsidRDefault="004E791D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– </w:t>
      </w:r>
      <w:r w:rsidR="002741FA">
        <w:rPr>
          <w:rFonts w:ascii="Arial" w:hAnsi="Arial" w:cs="Arial"/>
        </w:rPr>
        <w:t>1</w:t>
      </w:r>
      <w:r w:rsidRPr="007A3122">
        <w:rPr>
          <w:rFonts w:ascii="Arial" w:hAnsi="Arial" w:cs="Arial"/>
        </w:rPr>
        <w:t xml:space="preserve"> izvršitelj</w:t>
      </w:r>
      <w:r w:rsidR="007A3122">
        <w:rPr>
          <w:rFonts w:ascii="Arial" w:hAnsi="Arial" w:cs="Arial"/>
        </w:rPr>
        <w:t xml:space="preserve"> </w:t>
      </w:r>
      <w:r w:rsidRPr="007A3122">
        <w:rPr>
          <w:rFonts w:ascii="Arial" w:hAnsi="Arial" w:cs="Arial"/>
        </w:rPr>
        <w:t>/</w:t>
      </w:r>
      <w:r w:rsidR="007A3122">
        <w:rPr>
          <w:rFonts w:ascii="Arial" w:hAnsi="Arial" w:cs="Arial"/>
        </w:rPr>
        <w:t xml:space="preserve"> </w:t>
      </w:r>
      <w:r w:rsidRPr="007A3122">
        <w:rPr>
          <w:rFonts w:ascii="Arial" w:hAnsi="Arial" w:cs="Arial"/>
        </w:rPr>
        <w:t>ic</w:t>
      </w:r>
      <w:r w:rsidR="002741FA">
        <w:rPr>
          <w:rFonts w:ascii="Arial" w:hAnsi="Arial" w:cs="Arial"/>
        </w:rPr>
        <w:t>a</w:t>
      </w:r>
      <w:r w:rsidRPr="007A3122">
        <w:rPr>
          <w:rFonts w:ascii="Arial" w:hAnsi="Arial" w:cs="Arial"/>
        </w:rPr>
        <w:t xml:space="preserve"> na određeno vrijeme</w:t>
      </w:r>
      <w:r w:rsidR="00321623" w:rsidRPr="007A3122">
        <w:rPr>
          <w:rFonts w:ascii="Arial" w:hAnsi="Arial" w:cs="Arial"/>
        </w:rPr>
        <w:t xml:space="preserve"> </w:t>
      </w:r>
      <w:r w:rsidR="004232E9">
        <w:rPr>
          <w:rFonts w:ascii="Arial" w:hAnsi="Arial" w:cs="Arial"/>
        </w:rPr>
        <w:t>radi zamjene.</w:t>
      </w:r>
    </w:p>
    <w:p w:rsidR="004232E9" w:rsidRPr="007A3122" w:rsidRDefault="004232E9" w:rsidP="004E791D">
      <w:pPr>
        <w:jc w:val="both"/>
        <w:rPr>
          <w:rFonts w:ascii="Arial" w:hAnsi="Arial" w:cs="Arial"/>
        </w:rPr>
      </w:pPr>
    </w:p>
    <w:p w:rsidR="007A3122" w:rsidRPr="007A3122" w:rsidRDefault="002741FA" w:rsidP="007A3122">
      <w:pPr>
        <w:pStyle w:val="tekst"/>
        <w:spacing w:before="0" w:beforeAutospacing="0" w:after="120" w:afterAutospacing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lang w:val="hr-HR"/>
        </w:rPr>
        <w:t>Oglas za prijam 1</w:t>
      </w:r>
      <w:r w:rsidR="004232E9">
        <w:rPr>
          <w:rFonts w:ascii="Arial" w:hAnsi="Arial" w:cs="Arial"/>
          <w:lang w:val="hr-HR"/>
        </w:rPr>
        <w:t xml:space="preserve"> službenika/ice</w:t>
      </w:r>
      <w:r w:rsidR="004E791D" w:rsidRPr="007A3122">
        <w:rPr>
          <w:rFonts w:ascii="Arial" w:hAnsi="Arial" w:cs="Arial"/>
          <w:lang w:val="hr-HR"/>
        </w:rPr>
        <w:t xml:space="preserve"> </w:t>
      </w:r>
      <w:r w:rsidR="004232E9">
        <w:rPr>
          <w:rFonts w:ascii="Arial" w:hAnsi="Arial" w:cs="Arial"/>
          <w:lang w:val="hr-HR"/>
        </w:rPr>
        <w:t>na Trgovački sud</w:t>
      </w:r>
      <w:r w:rsidR="004E791D" w:rsidRPr="007A3122">
        <w:rPr>
          <w:rFonts w:ascii="Arial" w:hAnsi="Arial" w:cs="Arial"/>
          <w:lang w:val="hr-HR"/>
        </w:rPr>
        <w:t xml:space="preserve"> u Osijeku </w:t>
      </w:r>
      <w:r w:rsidR="00361360" w:rsidRPr="007A3122">
        <w:rPr>
          <w:rFonts w:ascii="Arial" w:hAnsi="Arial" w:cs="Arial"/>
          <w:lang w:val="hr-HR"/>
        </w:rPr>
        <w:t xml:space="preserve">poslovni </w:t>
      </w:r>
      <w:r w:rsidR="006F46A3" w:rsidRPr="007A3122">
        <w:rPr>
          <w:rFonts w:ascii="Arial" w:hAnsi="Arial" w:cs="Arial"/>
          <w:color w:val="000000"/>
          <w:lang w:val="hr-HR"/>
        </w:rPr>
        <w:t xml:space="preserve">broj: 7 </w:t>
      </w:r>
      <w:r w:rsidR="004E791D" w:rsidRPr="007A3122">
        <w:rPr>
          <w:rFonts w:ascii="Arial" w:hAnsi="Arial" w:cs="Arial"/>
          <w:color w:val="000000"/>
          <w:lang w:val="hr-HR"/>
        </w:rPr>
        <w:t>Su-</w:t>
      </w:r>
      <w:r>
        <w:rPr>
          <w:rFonts w:ascii="Arial" w:hAnsi="Arial" w:cs="Arial"/>
          <w:color w:val="000000"/>
          <w:lang w:val="hr-HR"/>
        </w:rPr>
        <w:t>104</w:t>
      </w:r>
      <w:r w:rsidR="006D2220" w:rsidRPr="007A3122">
        <w:rPr>
          <w:rFonts w:ascii="Arial" w:hAnsi="Arial" w:cs="Arial"/>
          <w:color w:val="000000"/>
          <w:lang w:val="hr-HR"/>
        </w:rPr>
        <w:t>/202</w:t>
      </w:r>
      <w:r w:rsidR="004232E9">
        <w:rPr>
          <w:rFonts w:ascii="Arial" w:hAnsi="Arial" w:cs="Arial"/>
          <w:color w:val="000000"/>
          <w:lang w:val="hr-HR"/>
        </w:rPr>
        <w:t>2</w:t>
      </w:r>
      <w:r w:rsidR="00C12D8A" w:rsidRPr="007A3122">
        <w:rPr>
          <w:rFonts w:ascii="Arial" w:hAnsi="Arial" w:cs="Arial"/>
          <w:color w:val="000000"/>
          <w:lang w:val="hr-HR"/>
        </w:rPr>
        <w:t xml:space="preserve"> </w:t>
      </w:r>
      <w:r w:rsidR="00D81723" w:rsidRPr="007A3122">
        <w:rPr>
          <w:rFonts w:ascii="Arial" w:hAnsi="Arial" w:cs="Arial"/>
          <w:color w:val="000000"/>
          <w:lang w:val="hr-HR"/>
        </w:rPr>
        <w:t xml:space="preserve">objavljen </w:t>
      </w:r>
      <w:r w:rsidR="004232E9">
        <w:rPr>
          <w:rFonts w:ascii="Arial" w:hAnsi="Arial" w:cs="Arial"/>
          <w:color w:val="000000"/>
          <w:lang w:val="hr-HR"/>
        </w:rPr>
        <w:t>je na mrežnim stranicama Ministarstva pravosuđa i uprave, odn</w:t>
      </w:r>
      <w:r>
        <w:rPr>
          <w:rFonts w:ascii="Arial" w:hAnsi="Arial" w:cs="Arial"/>
          <w:color w:val="000000"/>
          <w:lang w:val="hr-HR"/>
        </w:rPr>
        <w:t>osno Trgovačkog suda u Osijeku 19. svibnja</w:t>
      </w:r>
      <w:r w:rsidR="004232E9">
        <w:rPr>
          <w:rFonts w:ascii="Arial" w:hAnsi="Arial" w:cs="Arial"/>
          <w:color w:val="000000"/>
          <w:lang w:val="hr-HR"/>
        </w:rPr>
        <w:t xml:space="preserve"> 2022.</w:t>
      </w:r>
    </w:p>
    <w:p w:rsidR="004E791D" w:rsidRPr="007A3122" w:rsidRDefault="004E791D" w:rsidP="004E791D">
      <w:pPr>
        <w:jc w:val="both"/>
        <w:rPr>
          <w:rFonts w:ascii="Arial" w:hAnsi="Arial" w:cs="Arial"/>
        </w:rPr>
      </w:pPr>
    </w:p>
    <w:p w:rsidR="004E791D" w:rsidRPr="007A3122" w:rsidRDefault="004E791D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Temeljem čl. 4., čl. 9., čl. 10., čl. 11.,  čl. 12. i čl. 13.  Uredbe o raspisivanju i provedbi javnog natječaja i internog oglasa u državnoj službi (Narodne Novine broj: 7</w:t>
      </w:r>
      <w:r w:rsidR="00926980" w:rsidRPr="007A3122">
        <w:rPr>
          <w:rFonts w:ascii="Arial" w:hAnsi="Arial" w:cs="Arial"/>
        </w:rPr>
        <w:t>8/17</w:t>
      </w:r>
      <w:r w:rsidRPr="007A3122">
        <w:rPr>
          <w:rFonts w:ascii="Arial" w:hAnsi="Arial" w:cs="Arial"/>
        </w:rPr>
        <w:t>) za radno mjesto</w:t>
      </w:r>
      <w:r w:rsidR="002741FA">
        <w:rPr>
          <w:rFonts w:ascii="Arial" w:hAnsi="Arial" w:cs="Arial"/>
        </w:rPr>
        <w:t xml:space="preserve"> administ</w:t>
      </w:r>
      <w:r w:rsidR="009E2E86" w:rsidRPr="007A3122">
        <w:rPr>
          <w:rFonts w:ascii="Arial" w:hAnsi="Arial" w:cs="Arial"/>
        </w:rPr>
        <w:t xml:space="preserve">rativnog referenta-sudskog </w:t>
      </w:r>
      <w:r w:rsidR="002741FA">
        <w:rPr>
          <w:rFonts w:ascii="Arial" w:hAnsi="Arial" w:cs="Arial"/>
        </w:rPr>
        <w:t>u</w:t>
      </w:r>
      <w:r w:rsidR="009E2E86" w:rsidRPr="007A3122">
        <w:rPr>
          <w:rFonts w:ascii="Arial" w:hAnsi="Arial" w:cs="Arial"/>
        </w:rPr>
        <w:t xml:space="preserve">pisničara </w:t>
      </w:r>
      <w:r w:rsidRPr="007A3122">
        <w:rPr>
          <w:rFonts w:ascii="Arial" w:hAnsi="Arial" w:cs="Arial"/>
        </w:rPr>
        <w:t xml:space="preserve">– </w:t>
      </w:r>
      <w:r w:rsidR="002741FA">
        <w:rPr>
          <w:rFonts w:ascii="Arial" w:hAnsi="Arial" w:cs="Arial"/>
        </w:rPr>
        <w:t>1</w:t>
      </w:r>
      <w:r w:rsidRPr="007A3122">
        <w:rPr>
          <w:rFonts w:ascii="Arial" w:hAnsi="Arial" w:cs="Arial"/>
        </w:rPr>
        <w:t xml:space="preserve"> izvršitelj</w:t>
      </w:r>
      <w:r w:rsidR="004232E9">
        <w:rPr>
          <w:rFonts w:ascii="Arial" w:hAnsi="Arial" w:cs="Arial"/>
        </w:rPr>
        <w:t>a</w:t>
      </w:r>
      <w:r w:rsidR="00C12D8A" w:rsidRPr="007A3122">
        <w:rPr>
          <w:rFonts w:ascii="Arial" w:hAnsi="Arial" w:cs="Arial"/>
        </w:rPr>
        <w:t xml:space="preserve"> </w:t>
      </w:r>
      <w:r w:rsidRPr="007A3122">
        <w:rPr>
          <w:rFonts w:ascii="Arial" w:hAnsi="Arial" w:cs="Arial"/>
        </w:rPr>
        <w:t>/</w:t>
      </w:r>
      <w:r w:rsidR="00C12D8A" w:rsidRPr="007A3122">
        <w:rPr>
          <w:rFonts w:ascii="Arial" w:hAnsi="Arial" w:cs="Arial"/>
        </w:rPr>
        <w:t xml:space="preserve"> </w:t>
      </w:r>
      <w:r w:rsidRPr="007A3122">
        <w:rPr>
          <w:rFonts w:ascii="Arial" w:hAnsi="Arial" w:cs="Arial"/>
        </w:rPr>
        <w:t>ic</w:t>
      </w:r>
      <w:r w:rsidR="004232E9">
        <w:rPr>
          <w:rFonts w:ascii="Arial" w:hAnsi="Arial" w:cs="Arial"/>
        </w:rPr>
        <w:t>e</w:t>
      </w:r>
      <w:r w:rsidRPr="007A3122">
        <w:rPr>
          <w:rFonts w:ascii="Arial" w:hAnsi="Arial" w:cs="Arial"/>
        </w:rPr>
        <w:t xml:space="preserve"> na </w:t>
      </w:r>
      <w:r w:rsidR="00AA1EE3" w:rsidRPr="007A3122">
        <w:rPr>
          <w:rFonts w:ascii="Arial" w:hAnsi="Arial" w:cs="Arial"/>
        </w:rPr>
        <w:t>određeno</w:t>
      </w:r>
      <w:r w:rsidR="007A3122">
        <w:rPr>
          <w:rFonts w:ascii="Arial" w:hAnsi="Arial" w:cs="Arial"/>
        </w:rPr>
        <w:t xml:space="preserve"> </w:t>
      </w:r>
      <w:r w:rsidR="007A3122" w:rsidRPr="007A3122">
        <w:rPr>
          <w:rFonts w:ascii="Arial" w:hAnsi="Arial" w:cs="Arial"/>
        </w:rPr>
        <w:t>vrijeme</w:t>
      </w:r>
      <w:r w:rsidRPr="007A3122">
        <w:rPr>
          <w:rFonts w:ascii="Arial" w:hAnsi="Arial" w:cs="Arial"/>
        </w:rPr>
        <w:t xml:space="preserve"> </w:t>
      </w:r>
      <w:r w:rsidR="003E7837" w:rsidRPr="007A3122">
        <w:rPr>
          <w:rFonts w:ascii="Arial" w:hAnsi="Arial" w:cs="Arial"/>
        </w:rPr>
        <w:t xml:space="preserve">na </w:t>
      </w:r>
      <w:r w:rsidRPr="007A3122">
        <w:rPr>
          <w:rFonts w:ascii="Arial" w:hAnsi="Arial" w:cs="Arial"/>
        </w:rPr>
        <w:t xml:space="preserve">Trgovačkom sudu u Osijeku, kandidate koji su svoju prijavu na </w:t>
      </w:r>
      <w:r w:rsidR="004232E9">
        <w:rPr>
          <w:rFonts w:ascii="Arial" w:hAnsi="Arial" w:cs="Arial"/>
        </w:rPr>
        <w:t>oglas</w:t>
      </w:r>
      <w:r w:rsidRPr="007A3122">
        <w:rPr>
          <w:rFonts w:ascii="Arial" w:hAnsi="Arial" w:cs="Arial"/>
        </w:rPr>
        <w:t xml:space="preserve"> podnijeli pravovremeno i uredno, te ispunjavaju formalne uvjete iz objavljenog </w:t>
      </w:r>
      <w:r w:rsidR="004232E9">
        <w:rPr>
          <w:rFonts w:ascii="Arial" w:hAnsi="Arial" w:cs="Arial"/>
        </w:rPr>
        <w:t>oglasa</w:t>
      </w:r>
      <w:r w:rsidR="00734997" w:rsidRPr="007A3122">
        <w:rPr>
          <w:rFonts w:ascii="Arial" w:hAnsi="Arial" w:cs="Arial"/>
        </w:rPr>
        <w:t xml:space="preserve">, </w:t>
      </w:r>
      <w:r w:rsidR="009E2E86" w:rsidRPr="007A3122">
        <w:rPr>
          <w:rFonts w:ascii="Arial" w:hAnsi="Arial" w:cs="Arial"/>
        </w:rPr>
        <w:t>(</w:t>
      </w:r>
      <w:r w:rsidR="007A3122" w:rsidRPr="002741FA">
        <w:rPr>
          <w:rFonts w:ascii="Arial" w:hAnsi="Arial" w:cs="Arial"/>
          <w:u w:val="single"/>
        </w:rPr>
        <w:t xml:space="preserve">osim onih koje Komisija prethodno </w:t>
      </w:r>
      <w:r w:rsidR="00E42020" w:rsidRPr="002741FA">
        <w:rPr>
          <w:rFonts w:ascii="Arial" w:hAnsi="Arial" w:cs="Arial"/>
          <w:u w:val="single"/>
        </w:rPr>
        <w:t xml:space="preserve">putem elektroničke pošte </w:t>
      </w:r>
      <w:r w:rsidR="007A3122" w:rsidRPr="002741FA">
        <w:rPr>
          <w:rFonts w:ascii="Arial" w:hAnsi="Arial" w:cs="Arial"/>
          <w:u w:val="single"/>
        </w:rPr>
        <w:t>nije obav</w:t>
      </w:r>
      <w:r w:rsidR="002741FA" w:rsidRPr="002741FA">
        <w:rPr>
          <w:rFonts w:ascii="Arial" w:hAnsi="Arial" w:cs="Arial"/>
          <w:u w:val="single"/>
        </w:rPr>
        <w:t>i</w:t>
      </w:r>
      <w:r w:rsidR="007A3122" w:rsidRPr="002741FA">
        <w:rPr>
          <w:rFonts w:ascii="Arial" w:hAnsi="Arial" w:cs="Arial"/>
          <w:u w:val="single"/>
        </w:rPr>
        <w:t>jestila da nisu kandidati</w:t>
      </w:r>
      <w:r w:rsidR="009E2E86" w:rsidRPr="007A3122">
        <w:rPr>
          <w:rFonts w:ascii="Arial" w:hAnsi="Arial" w:cs="Arial"/>
        </w:rPr>
        <w:t>)</w:t>
      </w:r>
      <w:r w:rsidRPr="007A3122">
        <w:rPr>
          <w:rFonts w:ascii="Arial" w:hAnsi="Arial" w:cs="Arial"/>
        </w:rPr>
        <w:t xml:space="preserve"> </w:t>
      </w:r>
    </w:p>
    <w:p w:rsidR="004E791D" w:rsidRPr="007A3122" w:rsidRDefault="004E791D" w:rsidP="004E791D">
      <w:pPr>
        <w:jc w:val="both"/>
        <w:rPr>
          <w:rFonts w:ascii="Arial" w:hAnsi="Arial" w:cs="Arial"/>
        </w:rPr>
      </w:pPr>
    </w:p>
    <w:p w:rsidR="004E791D" w:rsidRPr="007A3122" w:rsidRDefault="00936BF8" w:rsidP="004E791D">
      <w:pPr>
        <w:jc w:val="center"/>
        <w:rPr>
          <w:rFonts w:ascii="Arial" w:hAnsi="Arial" w:cs="Arial"/>
        </w:rPr>
      </w:pPr>
      <w:r w:rsidRPr="007A3122">
        <w:rPr>
          <w:rFonts w:ascii="Arial" w:hAnsi="Arial" w:cs="Arial"/>
        </w:rPr>
        <w:t>o</w:t>
      </w:r>
      <w:r w:rsidR="004E791D" w:rsidRPr="007A3122">
        <w:rPr>
          <w:rFonts w:ascii="Arial" w:hAnsi="Arial" w:cs="Arial"/>
        </w:rPr>
        <w:t xml:space="preserve"> b a v j e š t a v a m o</w:t>
      </w:r>
    </w:p>
    <w:p w:rsidR="004E791D" w:rsidRPr="007A3122" w:rsidRDefault="004E791D" w:rsidP="004E791D">
      <w:pPr>
        <w:jc w:val="both"/>
        <w:rPr>
          <w:rFonts w:ascii="Arial" w:hAnsi="Arial" w:cs="Arial"/>
          <w:b/>
        </w:rPr>
      </w:pPr>
      <w:r w:rsidRPr="007A3122">
        <w:rPr>
          <w:rFonts w:ascii="Arial" w:hAnsi="Arial" w:cs="Arial"/>
        </w:rPr>
        <w:tab/>
      </w:r>
      <w:r w:rsidRPr="007A3122">
        <w:rPr>
          <w:rFonts w:ascii="Arial" w:hAnsi="Arial" w:cs="Arial"/>
        </w:rPr>
        <w:tab/>
      </w:r>
      <w:r w:rsidRPr="007A3122">
        <w:rPr>
          <w:rFonts w:ascii="Arial" w:hAnsi="Arial" w:cs="Arial"/>
        </w:rPr>
        <w:tab/>
      </w:r>
      <w:r w:rsidRPr="007A3122">
        <w:rPr>
          <w:rFonts w:ascii="Arial" w:hAnsi="Arial" w:cs="Arial"/>
        </w:rPr>
        <w:tab/>
      </w:r>
      <w:r w:rsidRPr="007A3122">
        <w:rPr>
          <w:rFonts w:ascii="Arial" w:hAnsi="Arial" w:cs="Arial"/>
        </w:rPr>
        <w:tab/>
        <w:t xml:space="preserve">  </w:t>
      </w:r>
      <w:r w:rsidRPr="007A3122">
        <w:rPr>
          <w:rFonts w:ascii="Arial" w:hAnsi="Arial" w:cs="Arial"/>
          <w:b/>
        </w:rPr>
        <w:t xml:space="preserve">      </w:t>
      </w:r>
    </w:p>
    <w:p w:rsidR="009E2E86" w:rsidRPr="007A3122" w:rsidRDefault="004E791D" w:rsidP="003E7837">
      <w:pPr>
        <w:jc w:val="center"/>
        <w:rPr>
          <w:rFonts w:ascii="Arial" w:hAnsi="Arial" w:cs="Arial"/>
          <w:b/>
        </w:rPr>
      </w:pPr>
      <w:r w:rsidRPr="007A3122">
        <w:rPr>
          <w:rFonts w:ascii="Arial" w:hAnsi="Arial" w:cs="Arial"/>
          <w:b/>
        </w:rPr>
        <w:t xml:space="preserve">da će se  testiranje </w:t>
      </w:r>
      <w:r w:rsidR="003D2F23" w:rsidRPr="007A3122">
        <w:rPr>
          <w:rFonts w:ascii="Arial" w:hAnsi="Arial" w:cs="Arial"/>
          <w:b/>
        </w:rPr>
        <w:t xml:space="preserve">kandidata na </w:t>
      </w:r>
      <w:r w:rsidR="004232E9">
        <w:rPr>
          <w:rFonts w:ascii="Arial" w:hAnsi="Arial" w:cs="Arial"/>
          <w:b/>
        </w:rPr>
        <w:t>oglasu</w:t>
      </w:r>
      <w:r w:rsidR="003D2F23" w:rsidRPr="007A3122">
        <w:rPr>
          <w:rFonts w:ascii="Arial" w:hAnsi="Arial" w:cs="Arial"/>
          <w:b/>
        </w:rPr>
        <w:t xml:space="preserve"> </w:t>
      </w:r>
      <w:r w:rsidR="003E7837" w:rsidRPr="007A3122">
        <w:rPr>
          <w:rFonts w:ascii="Arial" w:hAnsi="Arial" w:cs="Arial"/>
          <w:b/>
        </w:rPr>
        <w:t>održati</w:t>
      </w:r>
      <w:r w:rsidR="003D2F23" w:rsidRPr="007A3122">
        <w:rPr>
          <w:rFonts w:ascii="Arial" w:hAnsi="Arial" w:cs="Arial"/>
          <w:b/>
        </w:rPr>
        <w:t xml:space="preserve"> </w:t>
      </w:r>
      <w:r w:rsidR="00B96B23" w:rsidRPr="007A3122">
        <w:rPr>
          <w:rFonts w:ascii="Arial" w:hAnsi="Arial" w:cs="Arial"/>
          <w:b/>
        </w:rPr>
        <w:t xml:space="preserve">dana </w:t>
      </w:r>
    </w:p>
    <w:p w:rsidR="004232E9" w:rsidRDefault="0019210C" w:rsidP="00E420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15</w:t>
      </w:r>
      <w:bookmarkStart w:id="0" w:name="_GoBack"/>
      <w:bookmarkEnd w:id="0"/>
      <w:r w:rsidR="003C5B0D" w:rsidRPr="007A3122">
        <w:rPr>
          <w:rFonts w:ascii="Arial" w:hAnsi="Arial" w:cs="Arial"/>
          <w:b/>
          <w:u w:val="single"/>
        </w:rPr>
        <w:t xml:space="preserve">. </w:t>
      </w:r>
      <w:r w:rsidR="002741FA">
        <w:rPr>
          <w:rFonts w:ascii="Arial" w:hAnsi="Arial" w:cs="Arial"/>
          <w:b/>
          <w:u w:val="single"/>
        </w:rPr>
        <w:t>lipnja</w:t>
      </w:r>
      <w:r w:rsidR="004232E9">
        <w:rPr>
          <w:rFonts w:ascii="Arial" w:hAnsi="Arial" w:cs="Arial"/>
          <w:b/>
          <w:u w:val="single"/>
        </w:rPr>
        <w:t xml:space="preserve"> 2022</w:t>
      </w:r>
      <w:r w:rsidR="00B96B23" w:rsidRPr="007A3122">
        <w:rPr>
          <w:rFonts w:ascii="Arial" w:hAnsi="Arial" w:cs="Arial"/>
          <w:b/>
          <w:u w:val="single"/>
        </w:rPr>
        <w:t>. u</w:t>
      </w:r>
      <w:r w:rsidR="007A3122">
        <w:rPr>
          <w:rFonts w:ascii="Arial" w:hAnsi="Arial" w:cs="Arial"/>
          <w:b/>
          <w:u w:val="single"/>
        </w:rPr>
        <w:t xml:space="preserve"> 9</w:t>
      </w:r>
      <w:r w:rsidR="002741FA">
        <w:rPr>
          <w:rFonts w:ascii="Arial" w:hAnsi="Arial" w:cs="Arial"/>
          <w:b/>
          <w:u w:val="single"/>
        </w:rPr>
        <w:t>:3</w:t>
      </w:r>
      <w:r w:rsidR="00B96B23" w:rsidRPr="007A3122">
        <w:rPr>
          <w:rFonts w:ascii="Arial" w:hAnsi="Arial" w:cs="Arial"/>
          <w:b/>
          <w:u w:val="single"/>
        </w:rPr>
        <w:t xml:space="preserve">0 </w:t>
      </w:r>
      <w:r w:rsidR="00B96B23" w:rsidRPr="004232E9">
        <w:rPr>
          <w:rFonts w:ascii="Arial" w:hAnsi="Arial" w:cs="Arial"/>
          <w:b/>
          <w:u w:val="single"/>
        </w:rPr>
        <w:t>sati</w:t>
      </w:r>
      <w:r w:rsidR="002741FA">
        <w:rPr>
          <w:rFonts w:ascii="Arial" w:hAnsi="Arial" w:cs="Arial"/>
          <w:b/>
          <w:u w:val="single"/>
        </w:rPr>
        <w:t>,</w:t>
      </w:r>
      <w:r w:rsidR="002741FA" w:rsidRPr="002741FA">
        <w:rPr>
          <w:rFonts w:ascii="Arial" w:hAnsi="Arial" w:cs="Arial"/>
          <w:b/>
        </w:rPr>
        <w:t xml:space="preserve"> </w:t>
      </w:r>
      <w:r w:rsidR="002741FA" w:rsidRPr="007A3122">
        <w:rPr>
          <w:rFonts w:ascii="Arial" w:hAnsi="Arial" w:cs="Arial"/>
          <w:b/>
        </w:rPr>
        <w:t>u prostorijama</w:t>
      </w:r>
    </w:p>
    <w:p w:rsidR="003E7837" w:rsidRPr="007A3122" w:rsidRDefault="00335CA4" w:rsidP="00E42020">
      <w:pPr>
        <w:jc w:val="center"/>
        <w:rPr>
          <w:rFonts w:ascii="Arial" w:hAnsi="Arial" w:cs="Arial"/>
          <w:b/>
        </w:rPr>
      </w:pPr>
      <w:r w:rsidRPr="007A3122">
        <w:rPr>
          <w:rFonts w:ascii="Arial" w:hAnsi="Arial" w:cs="Arial"/>
          <w:b/>
        </w:rPr>
        <w:t>Trgovačkog suda u Osijeku</w:t>
      </w:r>
      <w:r w:rsidR="002741FA">
        <w:rPr>
          <w:rFonts w:ascii="Arial" w:hAnsi="Arial" w:cs="Arial"/>
          <w:b/>
        </w:rPr>
        <w:t>-Stalne službe u Slavonskom Brodu</w:t>
      </w:r>
      <w:r w:rsidR="003E7837" w:rsidRPr="007A3122">
        <w:rPr>
          <w:rFonts w:ascii="Arial" w:hAnsi="Arial" w:cs="Arial"/>
          <w:b/>
        </w:rPr>
        <w:t xml:space="preserve">, </w:t>
      </w:r>
      <w:r w:rsidR="002741FA">
        <w:rPr>
          <w:rFonts w:ascii="Arial" w:hAnsi="Arial" w:cs="Arial"/>
          <w:b/>
        </w:rPr>
        <w:t>Slavonski Brod, trg pobjede 13</w:t>
      </w:r>
      <w:r w:rsidR="007A3122">
        <w:rPr>
          <w:rFonts w:ascii="Arial" w:hAnsi="Arial" w:cs="Arial"/>
          <w:b/>
        </w:rPr>
        <w:t>.</w:t>
      </w:r>
    </w:p>
    <w:p w:rsidR="004E791D" w:rsidRDefault="004E791D" w:rsidP="007A3122">
      <w:pPr>
        <w:rPr>
          <w:rFonts w:ascii="Arial" w:hAnsi="Arial" w:cs="Arial"/>
        </w:rPr>
      </w:pPr>
    </w:p>
    <w:p w:rsidR="00E42020" w:rsidRPr="007A3122" w:rsidRDefault="00E42020" w:rsidP="007A3122">
      <w:pPr>
        <w:rPr>
          <w:rFonts w:ascii="Arial" w:hAnsi="Arial" w:cs="Arial"/>
        </w:rPr>
      </w:pPr>
    </w:p>
    <w:p w:rsidR="006F46A3" w:rsidRDefault="004E791D" w:rsidP="004E791D">
      <w:pPr>
        <w:pStyle w:val="tekst"/>
        <w:spacing w:before="0" w:beforeAutospacing="0" w:after="0" w:afterAutospacing="0"/>
        <w:jc w:val="both"/>
        <w:rPr>
          <w:rFonts w:ascii="Arial" w:hAnsi="Arial" w:cs="Arial"/>
          <w:lang w:val="hr-HR"/>
        </w:rPr>
      </w:pPr>
      <w:r w:rsidRPr="007A3122">
        <w:rPr>
          <w:rFonts w:ascii="Arial" w:hAnsi="Arial" w:cs="Arial"/>
        </w:rPr>
        <w:tab/>
      </w:r>
      <w:r w:rsidRPr="007A3122">
        <w:rPr>
          <w:rFonts w:ascii="Arial" w:hAnsi="Arial" w:cs="Arial"/>
          <w:lang w:val="hr-HR"/>
        </w:rPr>
        <w:t>Uz ovu obavijest o danu testiranja na web stranicama</w:t>
      </w:r>
      <w:r w:rsidR="00E42020">
        <w:rPr>
          <w:rFonts w:ascii="Arial" w:hAnsi="Arial" w:cs="Arial"/>
          <w:lang w:val="hr-HR"/>
        </w:rPr>
        <w:t xml:space="preserve"> Trgovačkog suda u Osijeku</w:t>
      </w:r>
      <w:r w:rsidR="006F46A3" w:rsidRPr="007A3122">
        <w:rPr>
          <w:rFonts w:ascii="Arial" w:hAnsi="Arial" w:cs="Arial"/>
          <w:lang w:val="hr-HR"/>
        </w:rPr>
        <w:t>:</w:t>
      </w:r>
      <w:r w:rsidRPr="007A3122">
        <w:rPr>
          <w:rFonts w:ascii="Arial" w:hAnsi="Arial" w:cs="Arial"/>
          <w:lang w:val="hr-HR"/>
        </w:rPr>
        <w:t xml:space="preserve"> </w:t>
      </w:r>
    </w:p>
    <w:p w:rsidR="00E42020" w:rsidRPr="007A3122" w:rsidRDefault="00E42020" w:rsidP="004E791D">
      <w:pPr>
        <w:pStyle w:val="tekst"/>
        <w:spacing w:before="0" w:beforeAutospacing="0" w:after="0" w:afterAutospacing="0"/>
        <w:jc w:val="both"/>
        <w:rPr>
          <w:rFonts w:ascii="Arial" w:hAnsi="Arial" w:cs="Arial"/>
          <w:lang w:val="hr-HR"/>
        </w:rPr>
      </w:pPr>
    </w:p>
    <w:p w:rsidR="004E791D" w:rsidRPr="007A3122" w:rsidRDefault="003976D0" w:rsidP="002741FA">
      <w:pPr>
        <w:pStyle w:val="tekst"/>
        <w:spacing w:before="0" w:beforeAutospacing="0" w:after="0" w:afterAutospacing="0"/>
        <w:ind w:firstLine="720"/>
        <w:jc w:val="both"/>
        <w:rPr>
          <w:rFonts w:ascii="Arial" w:hAnsi="Arial" w:cs="Arial"/>
          <w:color w:val="0000FF"/>
          <w:u w:val="single"/>
          <w:lang w:val="hr-HR"/>
        </w:rPr>
      </w:pPr>
      <w:hyperlink r:id="rId10" w:history="1">
        <w:r w:rsidR="002741FA" w:rsidRPr="002741FA">
          <w:rPr>
            <w:rStyle w:val="Hiperveza"/>
            <w:rFonts w:ascii="Arial" w:hAnsi="Arial" w:cs="Arial"/>
          </w:rPr>
          <w:t>https://sudovi.hr/sites/default/files/javni-natjecaji/2022-05/Obavijest%20o%20na%C4%8Dinu%20testiranja%20i%20pla%C4%87i%20adm.%20referent-upisni%C4%8Dar%20SS%20SB..pdf</w:t>
        </w:r>
      </w:hyperlink>
      <w:r w:rsidR="002741FA">
        <w:t xml:space="preserve"> </w:t>
      </w:r>
      <w:r w:rsidR="00E42020">
        <w:t xml:space="preserve"> </w:t>
      </w:r>
      <w:r w:rsidR="004E791D" w:rsidRPr="007A3122">
        <w:rPr>
          <w:rFonts w:ascii="Arial" w:hAnsi="Arial" w:cs="Arial"/>
        </w:rPr>
        <w:t>objavljujemo i opis poslova i podatke o plaći radnog mjesta, te sadržaj i način testiranja.</w:t>
      </w:r>
    </w:p>
    <w:p w:rsidR="003E7837" w:rsidRPr="007A3122" w:rsidRDefault="003E7837" w:rsidP="00C31E07">
      <w:pPr>
        <w:jc w:val="both"/>
        <w:rPr>
          <w:rFonts w:ascii="Arial" w:hAnsi="Arial" w:cs="Arial"/>
        </w:rPr>
      </w:pPr>
    </w:p>
    <w:p w:rsidR="007A3122" w:rsidRDefault="007A3122" w:rsidP="00C31E07">
      <w:pPr>
        <w:jc w:val="both"/>
        <w:rPr>
          <w:rFonts w:ascii="Arial" w:hAnsi="Arial" w:cs="Arial"/>
        </w:rPr>
      </w:pPr>
    </w:p>
    <w:p w:rsidR="002741FA" w:rsidRDefault="002741FA" w:rsidP="00C31E07">
      <w:pPr>
        <w:jc w:val="both"/>
        <w:rPr>
          <w:rFonts w:ascii="Arial" w:hAnsi="Arial" w:cs="Arial"/>
        </w:rPr>
      </w:pPr>
    </w:p>
    <w:p w:rsidR="004E791D" w:rsidRPr="007A3122" w:rsidRDefault="004E791D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NAČIN TESTIRANJA:</w:t>
      </w:r>
    </w:p>
    <w:p w:rsidR="003D2F23" w:rsidRPr="007A3122" w:rsidRDefault="003D2F23" w:rsidP="004E791D">
      <w:pPr>
        <w:jc w:val="both"/>
        <w:rPr>
          <w:rFonts w:ascii="Arial" w:hAnsi="Arial" w:cs="Arial"/>
        </w:rPr>
      </w:pPr>
    </w:p>
    <w:p w:rsidR="002F18C8" w:rsidRPr="007A3122" w:rsidRDefault="004E791D" w:rsidP="004E791D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           Po dolasku na provjeru znanja od kandidata će biti zatraženo predočavanje odgovarajuće isprave radi utvrđivanja identiteta. Kandidati koji ne mogu dokazati identitet ne mogu pristupiti testiranju. </w:t>
      </w:r>
    </w:p>
    <w:p w:rsidR="004E791D" w:rsidRPr="007A3122" w:rsidRDefault="004E791D" w:rsidP="004E791D">
      <w:pPr>
        <w:jc w:val="both"/>
        <w:rPr>
          <w:rFonts w:ascii="Arial" w:hAnsi="Arial" w:cs="Arial"/>
        </w:rPr>
      </w:pPr>
    </w:p>
    <w:p w:rsidR="009926EF" w:rsidRPr="007A3122" w:rsidRDefault="004E791D" w:rsidP="009926EF">
      <w:pPr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ab/>
        <w:t>Nakon utvrđivanja identiteta kandidata, kandidati</w:t>
      </w:r>
      <w:r w:rsidR="00595F0C" w:rsidRPr="007A3122">
        <w:rPr>
          <w:rFonts w:ascii="Arial" w:hAnsi="Arial" w:cs="Arial"/>
        </w:rPr>
        <w:t xml:space="preserve"> će </w:t>
      </w:r>
      <w:r w:rsidRPr="007A3122">
        <w:rPr>
          <w:rFonts w:ascii="Arial" w:hAnsi="Arial" w:cs="Arial"/>
        </w:rPr>
        <w:t>pristupiti</w:t>
      </w:r>
      <w:r w:rsidR="007551C3" w:rsidRPr="007A3122">
        <w:rPr>
          <w:rFonts w:ascii="Arial" w:hAnsi="Arial" w:cs="Arial"/>
        </w:rPr>
        <w:t xml:space="preserve"> pisanoj provjeri poznav</w:t>
      </w:r>
      <w:r w:rsidR="006F46A3" w:rsidRPr="007A3122">
        <w:rPr>
          <w:rFonts w:ascii="Arial" w:hAnsi="Arial" w:cs="Arial"/>
        </w:rPr>
        <w:t xml:space="preserve">anja </w:t>
      </w:r>
      <w:r w:rsidR="002741FA">
        <w:rPr>
          <w:rFonts w:ascii="Arial" w:hAnsi="Arial" w:cs="Arial"/>
        </w:rPr>
        <w:t xml:space="preserve">Sudskog poslovnika i </w:t>
      </w:r>
      <w:r w:rsidR="009926EF" w:rsidRPr="007A3122">
        <w:rPr>
          <w:rFonts w:ascii="Arial" w:hAnsi="Arial" w:cs="Arial"/>
        </w:rPr>
        <w:t>Pravilnika o radu u sustavu e-spis</w:t>
      </w:r>
      <w:r w:rsidR="007551C3" w:rsidRPr="007A3122">
        <w:rPr>
          <w:rFonts w:ascii="Arial" w:hAnsi="Arial" w:cs="Arial"/>
        </w:rPr>
        <w:t xml:space="preserve">, gdje </w:t>
      </w:r>
      <w:r w:rsidR="003E7837" w:rsidRPr="007A3122">
        <w:rPr>
          <w:rFonts w:ascii="Arial" w:hAnsi="Arial" w:cs="Arial"/>
        </w:rPr>
        <w:t xml:space="preserve">je potrebno ostvariti najmanje </w:t>
      </w:r>
      <w:r w:rsidR="009926EF" w:rsidRPr="007A3122">
        <w:rPr>
          <w:rFonts w:ascii="Arial" w:hAnsi="Arial" w:cs="Arial"/>
        </w:rPr>
        <w:t>5  od 1</w:t>
      </w:r>
      <w:r w:rsidR="003E7837" w:rsidRPr="007A3122">
        <w:rPr>
          <w:rFonts w:ascii="Arial" w:hAnsi="Arial" w:cs="Arial"/>
        </w:rPr>
        <w:t>0</w:t>
      </w:r>
      <w:r w:rsidR="005270FA" w:rsidRPr="007A3122">
        <w:rPr>
          <w:rFonts w:ascii="Arial" w:hAnsi="Arial" w:cs="Arial"/>
        </w:rPr>
        <w:t xml:space="preserve"> bodova, nakon če</w:t>
      </w:r>
      <w:r w:rsidR="003E7837" w:rsidRPr="007A3122">
        <w:rPr>
          <w:rFonts w:ascii="Arial" w:hAnsi="Arial" w:cs="Arial"/>
        </w:rPr>
        <w:t xml:space="preserve">ga će kandidati koji ostvare dovoljan broj bodova pristupiti </w:t>
      </w:r>
      <w:r w:rsidR="009926EF" w:rsidRPr="007A3122">
        <w:rPr>
          <w:rFonts w:ascii="Arial" w:hAnsi="Arial" w:cs="Arial"/>
        </w:rPr>
        <w:t>ispitu praktične provjere poznavanja vještine pisanja na računalu (prijepis) gdje je također je potrebno ostvariti najmanje 5 od 10 mogućih bodova.</w:t>
      </w:r>
    </w:p>
    <w:p w:rsidR="009926EF" w:rsidRPr="007A3122" w:rsidRDefault="009926EF" w:rsidP="009926EF">
      <w:pPr>
        <w:ind w:left="708"/>
        <w:jc w:val="both"/>
        <w:rPr>
          <w:rFonts w:ascii="Arial" w:hAnsi="Arial" w:cs="Arial"/>
        </w:rPr>
      </w:pPr>
    </w:p>
    <w:p w:rsidR="009926EF" w:rsidRPr="007A3122" w:rsidRDefault="009926EF" w:rsidP="009926EF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Kandidati koji su zadovoljili i na pisanoj provjeri</w:t>
      </w:r>
      <w:r w:rsidR="00645D01">
        <w:rPr>
          <w:rFonts w:ascii="Arial" w:hAnsi="Arial" w:cs="Arial"/>
        </w:rPr>
        <w:t xml:space="preserve"> znanja</w:t>
      </w:r>
      <w:r w:rsidRPr="007A3122">
        <w:rPr>
          <w:rFonts w:ascii="Arial" w:hAnsi="Arial" w:cs="Arial"/>
        </w:rPr>
        <w:t xml:space="preserve"> i na praktičnom dijelu pisanja na računalu, pristupaju razgovoru s komisijom (intervju) u terminu o kojem će biti</w:t>
      </w:r>
      <w:r w:rsidRPr="007A3122">
        <w:rPr>
          <w:rFonts w:ascii="Arial" w:hAnsi="Arial" w:cs="Arial"/>
          <w:b/>
        </w:rPr>
        <w:t xml:space="preserve"> </w:t>
      </w:r>
      <w:r w:rsidRPr="007A3122">
        <w:rPr>
          <w:rFonts w:ascii="Arial" w:hAnsi="Arial" w:cs="Arial"/>
        </w:rPr>
        <w:t xml:space="preserve">usmeno obaviješteni. </w:t>
      </w:r>
    </w:p>
    <w:p w:rsidR="009926EF" w:rsidRPr="007A3122" w:rsidRDefault="009926EF" w:rsidP="009926EF">
      <w:pPr>
        <w:ind w:firstLine="708"/>
        <w:jc w:val="both"/>
        <w:rPr>
          <w:rFonts w:ascii="Arial" w:hAnsi="Arial" w:cs="Arial"/>
        </w:rPr>
      </w:pPr>
    </w:p>
    <w:p w:rsidR="004E791D" w:rsidRPr="007A3122" w:rsidRDefault="009926EF" w:rsidP="009926EF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Po izvršenom razgovoru - intervjuu maksimalno ostvariv sveukupni broj bodova je 30. Komisija kroz razgovor s kandidatima utvrđuje interese, profesionalne ciljeve i motivaciju kandidata za rad u državnoj službi. Rezultati intervjua boduju se na isti način kao i testiranje pisanja na računalu.</w:t>
      </w: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Nakon provedenog testiranja i intervjua Komisija utvrđuje rang listu kandidata prema sveukupnom broju </w:t>
      </w:r>
      <w:r w:rsidR="002D5AA3" w:rsidRPr="007A3122">
        <w:rPr>
          <w:rFonts w:ascii="Arial" w:hAnsi="Arial" w:cs="Arial"/>
        </w:rPr>
        <w:t>bodova ostvarenih na testiranju.</w:t>
      </w: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Kom</w:t>
      </w:r>
      <w:r w:rsidR="009926EF" w:rsidRPr="007A3122">
        <w:rPr>
          <w:rFonts w:ascii="Arial" w:hAnsi="Arial" w:cs="Arial"/>
        </w:rPr>
        <w:t xml:space="preserve">isija dostavlja čelniku tijela </w:t>
      </w:r>
      <w:r w:rsidRPr="007A3122">
        <w:rPr>
          <w:rFonts w:ascii="Arial" w:hAnsi="Arial" w:cs="Arial"/>
        </w:rPr>
        <w:t>izvješće o provedenom postupku, koje potpisuju svi članovi Komisije. Uz izvješće se prilaže rang-lista kandidata prema ukupnom broju bodova ostvarenih na testiranju i intervjuu.</w:t>
      </w: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Izabrani kandidat, po obavijesti o izboru, dostavlja uvjerenje o zdravstvenoj sposobnosti za obavljanje poslova radnog mjesta a prije donošenja rješenja o prijemu u državnu službu. U</w:t>
      </w:r>
      <w:r w:rsidR="00FE5177" w:rsidRPr="007A3122">
        <w:rPr>
          <w:rFonts w:ascii="Arial" w:hAnsi="Arial" w:cs="Arial"/>
        </w:rPr>
        <w:t>z</w:t>
      </w:r>
      <w:r w:rsidRPr="007A3122">
        <w:rPr>
          <w:rFonts w:ascii="Arial" w:hAnsi="Arial" w:cs="Arial"/>
        </w:rPr>
        <w:t xml:space="preserve"> obavijesti o izboru odredit će se kandidatu primjeren rok za dostavljanje uvjerenja o zdravstvenoj sposobnosti, uz upozorenje da ako u tom roku ne dostavi uvjerenje, neće biti primljen u državnu službu.</w:t>
      </w: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Troškove izdavanja uvjerenja o zdravstvenoj sposobnosti snosi državno tijelo koje je raspisalo </w:t>
      </w:r>
      <w:r w:rsidR="004232E9">
        <w:rPr>
          <w:rFonts w:ascii="Arial" w:hAnsi="Arial" w:cs="Arial"/>
        </w:rPr>
        <w:t>oglas</w:t>
      </w:r>
      <w:r w:rsidRPr="007A3122">
        <w:rPr>
          <w:rFonts w:ascii="Arial" w:hAnsi="Arial" w:cs="Arial"/>
        </w:rPr>
        <w:t>.</w:t>
      </w: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Čelnik tijela donosi rješenje o prijemu u državnu službu izabranog kandidata</w:t>
      </w:r>
      <w:r w:rsidR="00C23E18" w:rsidRPr="007A3122">
        <w:rPr>
          <w:rFonts w:ascii="Arial" w:hAnsi="Arial" w:cs="Arial"/>
        </w:rPr>
        <w:t xml:space="preserve">, a obavijest o izabranom kandidatu dostavit će se kandidatima koji su pristupili na intervjuu, te isti </w:t>
      </w:r>
      <w:r w:rsidRPr="007A3122">
        <w:rPr>
          <w:rFonts w:ascii="Arial" w:hAnsi="Arial" w:cs="Arial"/>
        </w:rPr>
        <w:t>imaju pravo uvida u dokumentaciju.</w:t>
      </w:r>
    </w:p>
    <w:p w:rsidR="004E791D" w:rsidRPr="007A3122" w:rsidRDefault="004E791D" w:rsidP="004E791D">
      <w:pPr>
        <w:ind w:firstLine="708"/>
        <w:jc w:val="both"/>
        <w:rPr>
          <w:rFonts w:ascii="Arial" w:hAnsi="Arial" w:cs="Arial"/>
        </w:rPr>
      </w:pPr>
    </w:p>
    <w:p w:rsidR="006D6535" w:rsidRDefault="004E791D" w:rsidP="00E42020">
      <w:pPr>
        <w:ind w:firstLine="708"/>
        <w:jc w:val="both"/>
        <w:rPr>
          <w:rFonts w:ascii="Arial" w:hAnsi="Arial" w:cs="Arial"/>
        </w:rPr>
      </w:pPr>
      <w:r w:rsidRPr="007A3122">
        <w:rPr>
          <w:rFonts w:ascii="Arial" w:hAnsi="Arial" w:cs="Arial"/>
        </w:rPr>
        <w:t>Kandidat koji nije zadovoljan rješenjem o prijemu u državnu službu izabranog kandidata, ima pravo podnijeti žalbu Odboru za državnu službu u roku od 15 dana od dana primitka rješenja putem Trgovačkog suda u Osijeku.</w:t>
      </w:r>
    </w:p>
    <w:p w:rsidR="00645D01" w:rsidRPr="007A3122" w:rsidRDefault="00645D01" w:rsidP="004E791D">
      <w:pPr>
        <w:jc w:val="both"/>
        <w:rPr>
          <w:rFonts w:ascii="Arial" w:hAnsi="Arial" w:cs="Arial"/>
        </w:rPr>
      </w:pPr>
    </w:p>
    <w:p w:rsidR="007A3122" w:rsidRPr="007A3122" w:rsidRDefault="009F7022" w:rsidP="00D90A1D">
      <w:pPr>
        <w:jc w:val="center"/>
        <w:rPr>
          <w:rFonts w:ascii="Arial" w:hAnsi="Arial" w:cs="Arial"/>
        </w:rPr>
      </w:pPr>
      <w:r w:rsidRPr="007A3122">
        <w:rPr>
          <w:rFonts w:ascii="Arial" w:hAnsi="Arial" w:cs="Arial"/>
        </w:rPr>
        <w:t xml:space="preserve">U Osijeku </w:t>
      </w:r>
      <w:r w:rsidR="002741FA">
        <w:rPr>
          <w:rFonts w:ascii="Arial" w:hAnsi="Arial" w:cs="Arial"/>
        </w:rPr>
        <w:t>6. lipnja</w:t>
      </w:r>
      <w:r w:rsidR="00950930" w:rsidRPr="007A3122">
        <w:rPr>
          <w:rFonts w:ascii="Arial" w:hAnsi="Arial" w:cs="Arial"/>
        </w:rPr>
        <w:t xml:space="preserve"> 2</w:t>
      </w:r>
      <w:r w:rsidR="004232E9">
        <w:rPr>
          <w:rFonts w:ascii="Arial" w:hAnsi="Arial" w:cs="Arial"/>
        </w:rPr>
        <w:t>022</w:t>
      </w:r>
      <w:r w:rsidR="00950930" w:rsidRPr="007A3122">
        <w:rPr>
          <w:rFonts w:ascii="Arial" w:hAnsi="Arial" w:cs="Arial"/>
        </w:rPr>
        <w:t>.</w:t>
      </w:r>
    </w:p>
    <w:p w:rsidR="004232E9" w:rsidRDefault="004232E9" w:rsidP="004232E9">
      <w:pPr>
        <w:ind w:left="4320" w:firstLine="720"/>
        <w:jc w:val="center"/>
        <w:rPr>
          <w:rFonts w:ascii="Arial" w:hAnsi="Arial" w:cs="Arial"/>
        </w:rPr>
      </w:pPr>
    </w:p>
    <w:p w:rsidR="009F590A" w:rsidRPr="007A3122" w:rsidRDefault="004232E9" w:rsidP="004232E9">
      <w:pPr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5E25" w:rsidRPr="007A3122">
        <w:rPr>
          <w:rFonts w:ascii="Arial" w:hAnsi="Arial" w:cs="Arial"/>
        </w:rPr>
        <w:t xml:space="preserve">Komisija za provedbu </w:t>
      </w:r>
      <w:r>
        <w:rPr>
          <w:rFonts w:ascii="Arial" w:hAnsi="Arial" w:cs="Arial"/>
        </w:rPr>
        <w:t>oglasa</w:t>
      </w:r>
    </w:p>
    <w:sectPr w:rsidR="009F590A" w:rsidRPr="007A3122" w:rsidSect="006B5E53">
      <w:headerReference w:type="default" r:id="rId11"/>
      <w:pgSz w:w="11907" w:h="16839" w:code="9"/>
      <w:pgMar w:top="993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D0" w:rsidRDefault="003976D0" w:rsidP="00C23E18">
      <w:r>
        <w:separator/>
      </w:r>
    </w:p>
  </w:endnote>
  <w:endnote w:type="continuationSeparator" w:id="0">
    <w:p w:rsidR="003976D0" w:rsidRDefault="003976D0" w:rsidP="00C2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D0" w:rsidRDefault="003976D0" w:rsidP="00C23E18">
      <w:r>
        <w:separator/>
      </w:r>
    </w:p>
  </w:footnote>
  <w:footnote w:type="continuationSeparator" w:id="0">
    <w:p w:rsidR="003976D0" w:rsidRDefault="003976D0" w:rsidP="00C2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498998663"/>
      <w:docPartObj>
        <w:docPartGallery w:val="Page Numbers (Top of Page)"/>
        <w:docPartUnique/>
      </w:docPartObj>
    </w:sdtPr>
    <w:sdtEndPr/>
    <w:sdtContent>
      <w:p w:rsidR="00C56F58" w:rsidRPr="007A3122" w:rsidRDefault="00C56F58">
        <w:pPr>
          <w:pStyle w:val="Zaglavlje"/>
          <w:jc w:val="center"/>
          <w:rPr>
            <w:rFonts w:ascii="Arial" w:hAnsi="Arial" w:cs="Arial"/>
          </w:rPr>
        </w:pPr>
        <w:r w:rsidRPr="007A3122">
          <w:rPr>
            <w:rFonts w:ascii="Arial" w:hAnsi="Arial" w:cs="Arial"/>
          </w:rPr>
          <w:fldChar w:fldCharType="begin"/>
        </w:r>
        <w:r w:rsidRPr="007A3122">
          <w:rPr>
            <w:rFonts w:ascii="Arial" w:hAnsi="Arial" w:cs="Arial"/>
          </w:rPr>
          <w:instrText>PAGE   \* MERGEFORMAT</w:instrText>
        </w:r>
        <w:r w:rsidRPr="007A3122">
          <w:rPr>
            <w:rFonts w:ascii="Arial" w:hAnsi="Arial" w:cs="Arial"/>
          </w:rPr>
          <w:fldChar w:fldCharType="separate"/>
        </w:r>
        <w:r w:rsidR="0019210C">
          <w:rPr>
            <w:rFonts w:ascii="Arial" w:hAnsi="Arial" w:cs="Arial"/>
            <w:noProof/>
          </w:rPr>
          <w:t>2</w:t>
        </w:r>
        <w:r w:rsidRPr="007A3122">
          <w:rPr>
            <w:rFonts w:ascii="Arial" w:hAnsi="Arial" w:cs="Arial"/>
          </w:rPr>
          <w:fldChar w:fldCharType="end"/>
        </w:r>
      </w:p>
    </w:sdtContent>
  </w:sdt>
  <w:p w:rsidR="00C23E18" w:rsidRPr="007A3122" w:rsidRDefault="006D6C99">
    <w:pPr>
      <w:pStyle w:val="Zaglavlje"/>
      <w:rPr>
        <w:rFonts w:ascii="Arial" w:hAnsi="Arial" w:cs="Arial"/>
      </w:rPr>
    </w:pPr>
    <w:r w:rsidRPr="007A3122">
      <w:rPr>
        <w:rFonts w:ascii="Arial" w:hAnsi="Arial" w:cs="Arial"/>
      </w:rPr>
      <w:tab/>
    </w:r>
    <w:r w:rsidRPr="007A3122">
      <w:rPr>
        <w:rFonts w:ascii="Arial" w:hAnsi="Arial" w:cs="Arial"/>
      </w:rPr>
      <w:tab/>
      <w:t xml:space="preserve">7 </w:t>
    </w:r>
    <w:r w:rsidR="007A3122">
      <w:rPr>
        <w:rFonts w:ascii="Arial" w:hAnsi="Arial" w:cs="Arial"/>
      </w:rPr>
      <w:t>Su-</w:t>
    </w:r>
    <w:r w:rsidR="002741FA">
      <w:rPr>
        <w:rFonts w:ascii="Arial" w:hAnsi="Arial" w:cs="Arial"/>
      </w:rPr>
      <w:t>104/2022-29</w:t>
    </w:r>
  </w:p>
  <w:p w:rsidR="003A683D" w:rsidRDefault="003A683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D43"/>
    <w:multiLevelType w:val="hybridMultilevel"/>
    <w:tmpl w:val="6CCEAA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10DE"/>
    <w:multiLevelType w:val="hybridMultilevel"/>
    <w:tmpl w:val="DA8E19C6"/>
    <w:lvl w:ilvl="0" w:tplc="CEF42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F34EE"/>
    <w:multiLevelType w:val="hybridMultilevel"/>
    <w:tmpl w:val="025A7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C3304"/>
    <w:multiLevelType w:val="hybridMultilevel"/>
    <w:tmpl w:val="5792133A"/>
    <w:lvl w:ilvl="0" w:tplc="AF62C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90F7B"/>
    <w:multiLevelType w:val="hybridMultilevel"/>
    <w:tmpl w:val="7C3C7ACC"/>
    <w:lvl w:ilvl="0" w:tplc="9C96B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B2845"/>
    <w:multiLevelType w:val="hybridMultilevel"/>
    <w:tmpl w:val="58A29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A54C8"/>
    <w:multiLevelType w:val="hybridMultilevel"/>
    <w:tmpl w:val="86A4E6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F"/>
    <w:rsid w:val="00003A4B"/>
    <w:rsid w:val="000331D6"/>
    <w:rsid w:val="000850BD"/>
    <w:rsid w:val="000B0566"/>
    <w:rsid w:val="00110A63"/>
    <w:rsid w:val="0019210C"/>
    <w:rsid w:val="001A42CC"/>
    <w:rsid w:val="001B09F1"/>
    <w:rsid w:val="001C76AC"/>
    <w:rsid w:val="001D315C"/>
    <w:rsid w:val="00217EED"/>
    <w:rsid w:val="00242659"/>
    <w:rsid w:val="00267837"/>
    <w:rsid w:val="002741FA"/>
    <w:rsid w:val="00281823"/>
    <w:rsid w:val="002A129D"/>
    <w:rsid w:val="002B1148"/>
    <w:rsid w:val="002B2CC3"/>
    <w:rsid w:val="002D2822"/>
    <w:rsid w:val="002D5AA3"/>
    <w:rsid w:val="002F0D6F"/>
    <w:rsid w:val="002F18C8"/>
    <w:rsid w:val="00305E31"/>
    <w:rsid w:val="00321623"/>
    <w:rsid w:val="0032382C"/>
    <w:rsid w:val="00335CA4"/>
    <w:rsid w:val="00360A68"/>
    <w:rsid w:val="00361360"/>
    <w:rsid w:val="00361FC8"/>
    <w:rsid w:val="00362FCF"/>
    <w:rsid w:val="003976D0"/>
    <w:rsid w:val="003A683D"/>
    <w:rsid w:val="003C5B0D"/>
    <w:rsid w:val="003D055A"/>
    <w:rsid w:val="003D2F23"/>
    <w:rsid w:val="003E7837"/>
    <w:rsid w:val="004232E9"/>
    <w:rsid w:val="00461072"/>
    <w:rsid w:val="00483512"/>
    <w:rsid w:val="004840E8"/>
    <w:rsid w:val="004863BD"/>
    <w:rsid w:val="004E49DA"/>
    <w:rsid w:val="004E791D"/>
    <w:rsid w:val="004F4DF6"/>
    <w:rsid w:val="0052322D"/>
    <w:rsid w:val="005270FA"/>
    <w:rsid w:val="00544980"/>
    <w:rsid w:val="005562CB"/>
    <w:rsid w:val="00574B5D"/>
    <w:rsid w:val="00595F0C"/>
    <w:rsid w:val="005D44B3"/>
    <w:rsid w:val="00645D01"/>
    <w:rsid w:val="0068459B"/>
    <w:rsid w:val="006A31B3"/>
    <w:rsid w:val="006B5E53"/>
    <w:rsid w:val="006D2220"/>
    <w:rsid w:val="006D6535"/>
    <w:rsid w:val="006D6C99"/>
    <w:rsid w:val="006F46A3"/>
    <w:rsid w:val="006F79E3"/>
    <w:rsid w:val="00707E9E"/>
    <w:rsid w:val="00734997"/>
    <w:rsid w:val="00746B29"/>
    <w:rsid w:val="007551C3"/>
    <w:rsid w:val="00775905"/>
    <w:rsid w:val="0078100A"/>
    <w:rsid w:val="00792110"/>
    <w:rsid w:val="007A3122"/>
    <w:rsid w:val="007A3C94"/>
    <w:rsid w:val="007B019B"/>
    <w:rsid w:val="007B4093"/>
    <w:rsid w:val="007B4E4B"/>
    <w:rsid w:val="007C2CBA"/>
    <w:rsid w:val="007D5E25"/>
    <w:rsid w:val="00807F4D"/>
    <w:rsid w:val="008469A6"/>
    <w:rsid w:val="00867CE7"/>
    <w:rsid w:val="008C6B58"/>
    <w:rsid w:val="008D17B9"/>
    <w:rsid w:val="008D3384"/>
    <w:rsid w:val="00926980"/>
    <w:rsid w:val="00934C3A"/>
    <w:rsid w:val="00936BF8"/>
    <w:rsid w:val="00945BA7"/>
    <w:rsid w:val="00950930"/>
    <w:rsid w:val="009522D9"/>
    <w:rsid w:val="009914EF"/>
    <w:rsid w:val="009926EF"/>
    <w:rsid w:val="00996689"/>
    <w:rsid w:val="009B3738"/>
    <w:rsid w:val="009B38B8"/>
    <w:rsid w:val="009B443B"/>
    <w:rsid w:val="009B6265"/>
    <w:rsid w:val="009C0D27"/>
    <w:rsid w:val="009E2E86"/>
    <w:rsid w:val="009F590A"/>
    <w:rsid w:val="009F7022"/>
    <w:rsid w:val="00A126ED"/>
    <w:rsid w:val="00A60F3D"/>
    <w:rsid w:val="00A67E76"/>
    <w:rsid w:val="00AA1EE3"/>
    <w:rsid w:val="00AC1571"/>
    <w:rsid w:val="00AC5DFE"/>
    <w:rsid w:val="00AE21B6"/>
    <w:rsid w:val="00B3134A"/>
    <w:rsid w:val="00B35C19"/>
    <w:rsid w:val="00B40B93"/>
    <w:rsid w:val="00B470D7"/>
    <w:rsid w:val="00B715D1"/>
    <w:rsid w:val="00B96B23"/>
    <w:rsid w:val="00BD77FB"/>
    <w:rsid w:val="00BF30C4"/>
    <w:rsid w:val="00C12D8A"/>
    <w:rsid w:val="00C233CE"/>
    <w:rsid w:val="00C23E18"/>
    <w:rsid w:val="00C24BF1"/>
    <w:rsid w:val="00C31E07"/>
    <w:rsid w:val="00C36508"/>
    <w:rsid w:val="00C56F58"/>
    <w:rsid w:val="00C57856"/>
    <w:rsid w:val="00C60514"/>
    <w:rsid w:val="00C64BDE"/>
    <w:rsid w:val="00C73636"/>
    <w:rsid w:val="00C7631A"/>
    <w:rsid w:val="00C92424"/>
    <w:rsid w:val="00CD6F7C"/>
    <w:rsid w:val="00CE1A20"/>
    <w:rsid w:val="00D01A02"/>
    <w:rsid w:val="00D02C58"/>
    <w:rsid w:val="00D17175"/>
    <w:rsid w:val="00D2524B"/>
    <w:rsid w:val="00D412EF"/>
    <w:rsid w:val="00D53EBF"/>
    <w:rsid w:val="00D81723"/>
    <w:rsid w:val="00D90A1D"/>
    <w:rsid w:val="00DF420E"/>
    <w:rsid w:val="00E42020"/>
    <w:rsid w:val="00F00548"/>
    <w:rsid w:val="00F2272C"/>
    <w:rsid w:val="00F22E12"/>
    <w:rsid w:val="00F23CB9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4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914EF"/>
    <w:rPr>
      <w:b/>
      <w:bCs/>
    </w:rPr>
  </w:style>
  <w:style w:type="paragraph" w:styleId="Tekstbalonia">
    <w:name w:val="Balloon Text"/>
    <w:basedOn w:val="Normal"/>
    <w:semiHidden/>
    <w:rsid w:val="008C6B58"/>
    <w:rPr>
      <w:rFonts w:ascii="Tahoma" w:hAnsi="Tahoma" w:cs="Tahoma"/>
      <w:sz w:val="16"/>
      <w:szCs w:val="16"/>
    </w:rPr>
  </w:style>
  <w:style w:type="character" w:styleId="Hiperveza">
    <w:name w:val="Hyperlink"/>
    <w:rsid w:val="004E791D"/>
    <w:rPr>
      <w:color w:val="0000FF"/>
      <w:u w:val="single"/>
    </w:rPr>
  </w:style>
  <w:style w:type="paragraph" w:customStyle="1" w:styleId="tekst">
    <w:name w:val="tekst"/>
    <w:basedOn w:val="Normal"/>
    <w:rsid w:val="004E791D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9F7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C23E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E18"/>
    <w:rPr>
      <w:sz w:val="24"/>
      <w:szCs w:val="24"/>
    </w:rPr>
  </w:style>
  <w:style w:type="paragraph" w:styleId="Podnoje">
    <w:name w:val="footer"/>
    <w:basedOn w:val="Normal"/>
    <w:link w:val="PodnojeChar"/>
    <w:rsid w:val="00C23E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23E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4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914EF"/>
    <w:rPr>
      <w:b/>
      <w:bCs/>
    </w:rPr>
  </w:style>
  <w:style w:type="paragraph" w:styleId="Tekstbalonia">
    <w:name w:val="Balloon Text"/>
    <w:basedOn w:val="Normal"/>
    <w:semiHidden/>
    <w:rsid w:val="008C6B58"/>
    <w:rPr>
      <w:rFonts w:ascii="Tahoma" w:hAnsi="Tahoma" w:cs="Tahoma"/>
      <w:sz w:val="16"/>
      <w:szCs w:val="16"/>
    </w:rPr>
  </w:style>
  <w:style w:type="character" w:styleId="Hiperveza">
    <w:name w:val="Hyperlink"/>
    <w:rsid w:val="004E791D"/>
    <w:rPr>
      <w:color w:val="0000FF"/>
      <w:u w:val="single"/>
    </w:rPr>
  </w:style>
  <w:style w:type="paragraph" w:customStyle="1" w:styleId="tekst">
    <w:name w:val="tekst"/>
    <w:basedOn w:val="Normal"/>
    <w:rsid w:val="004E791D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9F7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C23E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E18"/>
    <w:rPr>
      <w:sz w:val="24"/>
      <w:szCs w:val="24"/>
    </w:rPr>
  </w:style>
  <w:style w:type="paragraph" w:styleId="Podnoje">
    <w:name w:val="footer"/>
    <w:basedOn w:val="Normal"/>
    <w:link w:val="PodnojeChar"/>
    <w:rsid w:val="00C23E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23E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udovi.hr/sites/default/files/javni-natjecaji/2022-05/Obavijest%20o%20na%C4%8Dinu%20testiranja%20i%20pla%C4%87i%20adm.%20referent-upisni%C4%8Dar%20SS%20SB.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76FF-AA7C-444F-841A-6E447BA3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4446</CharactersWithSpaces>
  <SharedDoc>false</SharedDoc>
  <HLinks>
    <vt:vector size="12" baseType="variant"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ljflorsic</dc:creator>
  <cp:lastModifiedBy>Ivan Čulić</cp:lastModifiedBy>
  <cp:revision>40</cp:revision>
  <cp:lastPrinted>2018-12-04T11:22:00Z</cp:lastPrinted>
  <dcterms:created xsi:type="dcterms:W3CDTF">2020-02-05T10:43:00Z</dcterms:created>
  <dcterms:modified xsi:type="dcterms:W3CDTF">2022-06-06T11:41:00Z</dcterms:modified>
</cp:coreProperties>
</file>