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A7" w:rsidRPr="009F1C9C" w:rsidRDefault="00945BA7" w:rsidP="00945BA7">
      <w:pPr>
        <w:rPr>
          <w:rFonts w:ascii="Arial" w:hAnsi="Arial" w:cs="Arial"/>
        </w:rPr>
      </w:pPr>
    </w:p>
    <w:p w:rsidR="00945BA7" w:rsidRPr="009F1C9C" w:rsidRDefault="00945BA7" w:rsidP="00945BA7">
      <w:pPr>
        <w:jc w:val="both"/>
        <w:rPr>
          <w:rFonts w:ascii="Arial" w:hAnsi="Arial" w:cs="Arial"/>
        </w:rPr>
      </w:pPr>
      <w:r w:rsidRPr="009F1C9C">
        <w:rPr>
          <w:rFonts w:ascii="Arial" w:hAnsi="Arial" w:cs="Arial"/>
          <w:noProof/>
        </w:rPr>
        <w:t xml:space="preserve">             </w:t>
      </w:r>
      <w:r w:rsidRPr="009F1C9C">
        <w:rPr>
          <w:rFonts w:ascii="Arial" w:hAnsi="Arial" w:cs="Arial"/>
          <w:noProof/>
        </w:rPr>
        <w:drawing>
          <wp:inline distT="0" distB="0" distL="0" distR="0" wp14:anchorId="410F510B" wp14:editId="03A4F2E9">
            <wp:extent cx="534670" cy="6127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A7" w:rsidRPr="009F1C9C" w:rsidRDefault="00960EB9" w:rsidP="00945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945BA7" w:rsidRPr="009F1C9C">
        <w:rPr>
          <w:rFonts w:ascii="Arial" w:hAnsi="Arial" w:cs="Arial"/>
        </w:rPr>
        <w:t xml:space="preserve">    Republika Hrvatska</w:t>
      </w:r>
    </w:p>
    <w:p w:rsidR="00945BA7" w:rsidRPr="009F1C9C" w:rsidRDefault="00945BA7" w:rsidP="00945BA7">
      <w:pPr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 Trgovački sud u Osijeku </w:t>
      </w:r>
    </w:p>
    <w:p w:rsidR="00945BA7" w:rsidRDefault="00945BA7" w:rsidP="00945BA7">
      <w:pPr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  Ured predsjednika suda</w:t>
      </w:r>
    </w:p>
    <w:p w:rsidR="009F1C9C" w:rsidRPr="009F1C9C" w:rsidRDefault="009F1C9C" w:rsidP="00945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Osijek, Zagrebačka 2</w:t>
      </w:r>
    </w:p>
    <w:p w:rsidR="00945BA7" w:rsidRPr="009F1C9C" w:rsidRDefault="00945BA7" w:rsidP="00945BA7">
      <w:pPr>
        <w:jc w:val="center"/>
        <w:rPr>
          <w:rFonts w:ascii="Arial" w:hAnsi="Arial" w:cs="Arial"/>
        </w:rPr>
      </w:pPr>
    </w:p>
    <w:p w:rsidR="00945BA7" w:rsidRPr="009F1C9C" w:rsidRDefault="00960EB9" w:rsidP="00945BA7">
      <w:pPr>
        <w:rPr>
          <w:rFonts w:ascii="Arial" w:hAnsi="Arial" w:cs="Arial"/>
        </w:rPr>
      </w:pPr>
      <w:r>
        <w:rPr>
          <w:rFonts w:ascii="Arial" w:hAnsi="Arial" w:cs="Arial"/>
        </w:rPr>
        <w:t>Poslovni broj: 7 Su-172/2022-3</w:t>
      </w:r>
    </w:p>
    <w:p w:rsidR="00945BA7" w:rsidRPr="009F1C9C" w:rsidRDefault="00945BA7" w:rsidP="00945BA7">
      <w:pPr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U Osijeku </w:t>
      </w:r>
      <w:r w:rsidR="009226FA">
        <w:rPr>
          <w:rFonts w:ascii="Arial" w:hAnsi="Arial" w:cs="Arial"/>
        </w:rPr>
        <w:t>1</w:t>
      </w:r>
      <w:r w:rsidR="00960EB9">
        <w:rPr>
          <w:rFonts w:ascii="Arial" w:hAnsi="Arial" w:cs="Arial"/>
        </w:rPr>
        <w:t>7. listopada</w:t>
      </w:r>
      <w:r w:rsidR="009F1C9C">
        <w:rPr>
          <w:rFonts w:ascii="Arial" w:hAnsi="Arial" w:cs="Arial"/>
        </w:rPr>
        <w:t xml:space="preserve"> 2022</w:t>
      </w:r>
      <w:r w:rsidRPr="009F1C9C">
        <w:rPr>
          <w:rFonts w:ascii="Arial" w:hAnsi="Arial" w:cs="Arial"/>
        </w:rPr>
        <w:t xml:space="preserve">.        </w:t>
      </w:r>
    </w:p>
    <w:p w:rsidR="004E791D" w:rsidRPr="009F1C9C" w:rsidRDefault="004E791D" w:rsidP="004E791D">
      <w:pPr>
        <w:rPr>
          <w:rFonts w:ascii="Arial" w:hAnsi="Arial" w:cs="Arial"/>
        </w:rPr>
      </w:pPr>
      <w:r w:rsidRPr="009F1C9C">
        <w:rPr>
          <w:rFonts w:ascii="Arial" w:hAnsi="Arial" w:cs="Arial"/>
        </w:rPr>
        <w:t> </w:t>
      </w:r>
    </w:p>
    <w:p w:rsidR="003A683D" w:rsidRPr="009F1C9C" w:rsidRDefault="003A683D" w:rsidP="004E791D">
      <w:pPr>
        <w:rPr>
          <w:rFonts w:ascii="Arial" w:hAnsi="Arial" w:cs="Arial"/>
          <w:b/>
        </w:rPr>
      </w:pPr>
    </w:p>
    <w:p w:rsidR="00433544" w:rsidRPr="009F1C9C" w:rsidRDefault="00433544" w:rsidP="00433544">
      <w:pPr>
        <w:jc w:val="center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O B A V I J E S T </w:t>
      </w:r>
    </w:p>
    <w:p w:rsidR="00433544" w:rsidRPr="009F1C9C" w:rsidRDefault="00433544" w:rsidP="00433544">
      <w:pPr>
        <w:jc w:val="center"/>
        <w:rPr>
          <w:rFonts w:ascii="Arial" w:hAnsi="Arial" w:cs="Arial"/>
        </w:rPr>
      </w:pPr>
    </w:p>
    <w:p w:rsidR="00960EB9" w:rsidRDefault="003E40C4" w:rsidP="00960EB9">
      <w:pPr>
        <w:jc w:val="center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 uz </w:t>
      </w:r>
      <w:r w:rsidR="009F1C9C">
        <w:rPr>
          <w:rFonts w:ascii="Arial" w:hAnsi="Arial" w:cs="Arial"/>
        </w:rPr>
        <w:t>O</w:t>
      </w:r>
      <w:r w:rsidR="00B52832" w:rsidRPr="009F1C9C">
        <w:rPr>
          <w:rFonts w:ascii="Arial" w:hAnsi="Arial" w:cs="Arial"/>
        </w:rPr>
        <w:t xml:space="preserve">glas za prijam </w:t>
      </w:r>
      <w:r w:rsidR="009F1C9C">
        <w:rPr>
          <w:rFonts w:ascii="Arial" w:hAnsi="Arial" w:cs="Arial"/>
        </w:rPr>
        <w:t>n</w:t>
      </w:r>
      <w:r w:rsidR="00B52832" w:rsidRPr="009F1C9C">
        <w:rPr>
          <w:rFonts w:ascii="Arial" w:hAnsi="Arial" w:cs="Arial"/>
        </w:rPr>
        <w:t xml:space="preserve">a radno mjesto </w:t>
      </w:r>
    </w:p>
    <w:p w:rsidR="00B52832" w:rsidRPr="009F1C9C" w:rsidRDefault="00B52832" w:rsidP="00960EB9">
      <w:pPr>
        <w:jc w:val="center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administrativnog referenta-sudskog zapisničara </w:t>
      </w:r>
    </w:p>
    <w:p w:rsidR="00B52832" w:rsidRPr="009F1C9C" w:rsidRDefault="00960EB9" w:rsidP="00B528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– 1</w:t>
      </w:r>
      <w:r w:rsidR="00B52832" w:rsidRPr="009F1C9C">
        <w:rPr>
          <w:rFonts w:ascii="Arial" w:hAnsi="Arial" w:cs="Arial"/>
        </w:rPr>
        <w:t xml:space="preserve"> izvršitelj</w:t>
      </w:r>
      <w:r>
        <w:rPr>
          <w:rFonts w:ascii="Arial" w:hAnsi="Arial" w:cs="Arial"/>
        </w:rPr>
        <w:t>/ica</w:t>
      </w:r>
      <w:r w:rsidR="00B52832" w:rsidRPr="009F1C9C">
        <w:rPr>
          <w:rFonts w:ascii="Arial" w:hAnsi="Arial" w:cs="Arial"/>
        </w:rPr>
        <w:t xml:space="preserve"> </w:t>
      </w:r>
      <w:r w:rsidR="003E40C4" w:rsidRPr="009F1C9C">
        <w:rPr>
          <w:rFonts w:ascii="Arial" w:hAnsi="Arial" w:cs="Arial"/>
        </w:rPr>
        <w:t xml:space="preserve">na </w:t>
      </w:r>
      <w:r w:rsidR="00B52832" w:rsidRPr="009F1C9C">
        <w:rPr>
          <w:rFonts w:ascii="Arial" w:hAnsi="Arial" w:cs="Arial"/>
        </w:rPr>
        <w:t>određeno vrijeme</w:t>
      </w:r>
    </w:p>
    <w:p w:rsidR="00433544" w:rsidRPr="009F1C9C" w:rsidRDefault="009735E6" w:rsidP="00433544">
      <w:pPr>
        <w:jc w:val="center"/>
        <w:rPr>
          <w:rFonts w:ascii="Arial" w:hAnsi="Arial" w:cs="Arial"/>
          <w:b/>
          <w:i/>
        </w:rPr>
      </w:pPr>
      <w:r w:rsidRPr="009F1C9C">
        <w:rPr>
          <w:rFonts w:ascii="Arial" w:hAnsi="Arial" w:cs="Arial"/>
        </w:rPr>
        <w:t xml:space="preserve">na </w:t>
      </w:r>
      <w:r w:rsidR="00433544" w:rsidRPr="009F1C9C">
        <w:rPr>
          <w:rFonts w:ascii="Arial" w:hAnsi="Arial" w:cs="Arial"/>
        </w:rPr>
        <w:t>Trgovačkom sudu u Osijeku</w:t>
      </w:r>
      <w:r w:rsidR="009226FA">
        <w:rPr>
          <w:rFonts w:ascii="Arial" w:hAnsi="Arial" w:cs="Arial"/>
        </w:rPr>
        <w:t>-Stalnoj službi u Slavonskom Brodu</w:t>
      </w:r>
    </w:p>
    <w:p w:rsidR="00433544" w:rsidRDefault="00433544" w:rsidP="00433544">
      <w:pPr>
        <w:jc w:val="both"/>
        <w:rPr>
          <w:rFonts w:ascii="Arial" w:hAnsi="Arial" w:cs="Arial"/>
          <w:b/>
          <w:i/>
        </w:rPr>
      </w:pPr>
    </w:p>
    <w:p w:rsidR="009226FA" w:rsidRPr="009F1C9C" w:rsidRDefault="009226FA" w:rsidP="00433544">
      <w:pPr>
        <w:jc w:val="both"/>
        <w:rPr>
          <w:rFonts w:ascii="Arial" w:hAnsi="Arial" w:cs="Arial"/>
          <w:b/>
          <w:i/>
        </w:rPr>
      </w:pPr>
    </w:p>
    <w:p w:rsidR="00433544" w:rsidRPr="009F1C9C" w:rsidRDefault="00433544" w:rsidP="00433544">
      <w:pPr>
        <w:jc w:val="both"/>
        <w:rPr>
          <w:rFonts w:ascii="Arial" w:hAnsi="Arial" w:cs="Arial"/>
        </w:rPr>
      </w:pPr>
      <w:r w:rsidRPr="009F1C9C">
        <w:rPr>
          <w:rFonts w:ascii="Arial" w:hAnsi="Arial" w:cs="Arial"/>
          <w:b/>
          <w:i/>
        </w:rPr>
        <w:tab/>
      </w:r>
      <w:r w:rsidRPr="009F1C9C">
        <w:rPr>
          <w:rFonts w:ascii="Arial" w:hAnsi="Arial" w:cs="Arial"/>
          <w:u w:val="single"/>
        </w:rPr>
        <w:t>Opis poslova</w:t>
      </w:r>
      <w:r w:rsidRPr="009F1C9C">
        <w:rPr>
          <w:rFonts w:ascii="Arial" w:hAnsi="Arial" w:cs="Arial"/>
        </w:rPr>
        <w:t>:</w:t>
      </w:r>
    </w:p>
    <w:p w:rsidR="00433544" w:rsidRPr="009F1C9C" w:rsidRDefault="00433544" w:rsidP="00433544">
      <w:pPr>
        <w:jc w:val="both"/>
        <w:rPr>
          <w:rFonts w:ascii="Arial" w:hAnsi="Arial" w:cs="Arial"/>
          <w:b/>
        </w:rPr>
      </w:pPr>
    </w:p>
    <w:p w:rsidR="00433544" w:rsidRPr="009F1C9C" w:rsidRDefault="00433544" w:rsidP="00433544">
      <w:pPr>
        <w:ind w:firstLine="708"/>
        <w:jc w:val="both"/>
        <w:rPr>
          <w:rFonts w:ascii="Arial" w:hAnsi="Arial" w:cs="Arial"/>
          <w:color w:val="000000"/>
        </w:rPr>
      </w:pPr>
      <w:r w:rsidRPr="009F1C9C">
        <w:rPr>
          <w:rFonts w:ascii="Arial" w:hAnsi="Arial" w:cs="Arial"/>
          <w:color w:val="000000"/>
        </w:rPr>
        <w:t xml:space="preserve">- </w:t>
      </w:r>
      <w:r w:rsidR="00526E17" w:rsidRPr="009F1C9C">
        <w:rPr>
          <w:rFonts w:ascii="Arial" w:hAnsi="Arial" w:cs="Arial"/>
        </w:rPr>
        <w:t xml:space="preserve"> obavlja administrativne-daktilografske poslove u sudskoj referadi, upisuje dokumente u informacijski sustav eSpisa i izrađuje jednostavne dopise i rješenja i obavlja druge odgovarajuće uredske poslove sukladno Sudskom poslovniku i Godišnjem rasporedu poslova, te po nalogu nadređenog službenika i uredujućeg suca</w:t>
      </w:r>
      <w:r w:rsidRPr="009F1C9C">
        <w:rPr>
          <w:rFonts w:ascii="Arial" w:hAnsi="Arial" w:cs="Arial"/>
          <w:color w:val="000000"/>
        </w:rPr>
        <w:t>.</w:t>
      </w:r>
    </w:p>
    <w:p w:rsidR="00433544" w:rsidRPr="009F1C9C" w:rsidRDefault="00433544" w:rsidP="009F1C9C">
      <w:pPr>
        <w:jc w:val="both"/>
        <w:rPr>
          <w:rFonts w:ascii="Arial" w:hAnsi="Arial" w:cs="Arial"/>
        </w:rPr>
      </w:pP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  <w:u w:val="single"/>
        </w:rPr>
        <w:t>Podaci o plaći radnog mjesta</w:t>
      </w:r>
      <w:r w:rsidRPr="009F1C9C">
        <w:rPr>
          <w:rFonts w:ascii="Arial" w:hAnsi="Arial" w:cs="Arial"/>
        </w:rPr>
        <w:t>:</w:t>
      </w: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>Podaci o plaći radnog mjesta za koje se vrši prijem propisani su u Uredbi o nazivima radnih mjesta i koeficijentima složenosti poslova u državnoj službi ("Narodne novine" br. 37/01, 38/01, 71/01, 89/01, 112/01, 7/02, 17/03, 197/03, 21/04, 25/04, 66/05, 131/05, 11/07, 47/07, 109/07, 58/08, 32/09, 140/09, 21/10, 38/10, 77/10, 113/10, 22/11, 142/11, 31/12, 49/12, 60/12, 78/12, 82/12, 100/12, 124/12, 140/12, 16/13 i 25/13, 52/13, 96/13, 126/13, 2/14, 94/14, 140/14 i 151/14, 11/15, 32/15, 7</w:t>
      </w:r>
      <w:r w:rsidR="009F1C9C">
        <w:rPr>
          <w:rFonts w:ascii="Arial" w:hAnsi="Arial" w:cs="Arial"/>
        </w:rPr>
        <w:t xml:space="preserve">6/15, 100/15, </w:t>
      </w:r>
      <w:r w:rsidRPr="009F1C9C">
        <w:rPr>
          <w:rFonts w:ascii="Arial" w:hAnsi="Arial" w:cs="Arial"/>
        </w:rPr>
        <w:t>73/19</w:t>
      </w:r>
      <w:r w:rsidR="009F1C9C">
        <w:rPr>
          <w:rFonts w:ascii="Arial" w:hAnsi="Arial" w:cs="Arial"/>
        </w:rPr>
        <w:t>, 63/21 i 13/22</w:t>
      </w:r>
      <w:r w:rsidRPr="009F1C9C">
        <w:rPr>
          <w:rFonts w:ascii="Arial" w:hAnsi="Arial" w:cs="Arial"/>
        </w:rPr>
        <w:t>) koja je objavljena na web stranici "Narodnih novina" (</w:t>
      </w:r>
      <w:hyperlink r:id="rId10" w:history="1">
        <w:r w:rsidRPr="009F1C9C">
          <w:rPr>
            <w:rStyle w:val="Hiperveza"/>
            <w:rFonts w:ascii="Arial" w:hAnsi="Arial" w:cs="Arial"/>
          </w:rPr>
          <w:t>www.nn.hr</w:t>
        </w:r>
      </w:hyperlink>
      <w:r w:rsidRPr="009F1C9C">
        <w:rPr>
          <w:rFonts w:ascii="Arial" w:hAnsi="Arial" w:cs="Arial"/>
        </w:rPr>
        <w:t xml:space="preserve">). </w:t>
      </w: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  <w:u w:val="single"/>
        </w:rPr>
        <w:t>Način testiranja kandidata</w:t>
      </w:r>
      <w:r w:rsidRPr="009F1C9C">
        <w:rPr>
          <w:rFonts w:ascii="Arial" w:hAnsi="Arial" w:cs="Arial"/>
        </w:rPr>
        <w:t>:</w:t>
      </w: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>1. Pisana provjera poznavanja</w:t>
      </w:r>
      <w:r w:rsidR="009F1C9C">
        <w:rPr>
          <w:rFonts w:ascii="Arial" w:hAnsi="Arial" w:cs="Arial"/>
        </w:rPr>
        <w:t xml:space="preserve">: </w:t>
      </w:r>
      <w:r w:rsidRPr="009F1C9C">
        <w:rPr>
          <w:rFonts w:ascii="Arial" w:hAnsi="Arial" w:cs="Arial"/>
        </w:rPr>
        <w:t>Sudskog poslovnika i Pravilnika o radu u sustavu eSpis.</w:t>
      </w: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2. </w:t>
      </w:r>
      <w:r w:rsidR="009F1C9C">
        <w:rPr>
          <w:rFonts w:ascii="Arial" w:hAnsi="Arial" w:cs="Arial"/>
        </w:rPr>
        <w:t xml:space="preserve"> </w:t>
      </w:r>
      <w:r w:rsidRPr="009F1C9C">
        <w:rPr>
          <w:rFonts w:ascii="Arial" w:hAnsi="Arial" w:cs="Arial"/>
        </w:rPr>
        <w:t>Provjere znanja, sposobnosti i vještina bitnih za obavljanje poslova radnog mjesta na koje se primaju – pisanje na računalu (prijepis).</w:t>
      </w: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3. </w:t>
      </w:r>
      <w:r w:rsidR="009F1C9C">
        <w:rPr>
          <w:rFonts w:ascii="Arial" w:hAnsi="Arial" w:cs="Arial"/>
        </w:rPr>
        <w:t xml:space="preserve"> </w:t>
      </w:r>
      <w:r w:rsidRPr="009F1C9C">
        <w:rPr>
          <w:rFonts w:ascii="Arial" w:hAnsi="Arial" w:cs="Arial"/>
        </w:rPr>
        <w:t xml:space="preserve">Razgovor s Komisijom (intervju) za one kandidate koji su zadovoljili </w:t>
      </w:r>
      <w:r w:rsidR="009F1C9C">
        <w:rPr>
          <w:rFonts w:ascii="Arial" w:hAnsi="Arial" w:cs="Arial"/>
        </w:rPr>
        <w:t xml:space="preserve">i na pisanoj </w:t>
      </w:r>
      <w:r w:rsidRPr="009F1C9C">
        <w:rPr>
          <w:rFonts w:ascii="Arial" w:hAnsi="Arial" w:cs="Arial"/>
        </w:rPr>
        <w:t>provjeri znanja i prijepisu. Razgovorom (intervjuom) se utvrđuju interesi, profesionalni ciljevi, motivacija za rad u državnoj službi, stečeno radno iskustvo u struci te rezultati ostvareni u dotadašnjem radu.</w:t>
      </w:r>
    </w:p>
    <w:p w:rsidR="00433544" w:rsidRDefault="00433544" w:rsidP="00433544">
      <w:pPr>
        <w:ind w:firstLine="708"/>
        <w:jc w:val="both"/>
        <w:rPr>
          <w:rFonts w:ascii="Arial" w:hAnsi="Arial" w:cs="Arial"/>
        </w:rPr>
      </w:pPr>
    </w:p>
    <w:p w:rsidR="009F1C9C" w:rsidRPr="009F1C9C" w:rsidRDefault="009F1C9C" w:rsidP="00433544">
      <w:pPr>
        <w:ind w:firstLine="708"/>
        <w:jc w:val="both"/>
        <w:rPr>
          <w:rFonts w:ascii="Arial" w:hAnsi="Arial" w:cs="Arial"/>
        </w:rPr>
      </w:pPr>
    </w:p>
    <w:p w:rsidR="00433544" w:rsidRPr="009F1C9C" w:rsidRDefault="00433544" w:rsidP="00B52832">
      <w:pPr>
        <w:jc w:val="both"/>
        <w:rPr>
          <w:rFonts w:ascii="Arial" w:hAnsi="Arial" w:cs="Arial"/>
        </w:rPr>
      </w:pPr>
    </w:p>
    <w:p w:rsidR="003E40C4" w:rsidRPr="009F1C9C" w:rsidRDefault="003E40C4" w:rsidP="00B52832">
      <w:pPr>
        <w:jc w:val="both"/>
        <w:rPr>
          <w:rFonts w:ascii="Arial" w:hAnsi="Arial" w:cs="Arial"/>
        </w:rPr>
      </w:pP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>Pravni i drugi izvori za pripremanje kandidata za testiranje:</w:t>
      </w: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</w:p>
    <w:p w:rsid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>-</w:t>
      </w:r>
      <w:r w:rsidR="009F1C9C">
        <w:rPr>
          <w:rFonts w:ascii="Arial" w:hAnsi="Arial" w:cs="Arial"/>
        </w:rPr>
        <w:t xml:space="preserve"> </w:t>
      </w:r>
      <w:r w:rsidRPr="009F1C9C">
        <w:rPr>
          <w:rFonts w:ascii="Arial" w:hAnsi="Arial" w:cs="Arial"/>
          <w:u w:val="single"/>
        </w:rPr>
        <w:t>Sudski poslovnik</w:t>
      </w:r>
      <w:r w:rsidRPr="009F1C9C">
        <w:rPr>
          <w:rFonts w:ascii="Arial" w:hAnsi="Arial" w:cs="Arial"/>
        </w:rPr>
        <w:t xml:space="preserve"> ("Narodne novine" broj 37/14, 49/14, 08/15, 35/15, 123/15, 45/16, 29/1</w:t>
      </w:r>
      <w:r w:rsidR="009F1C9C">
        <w:rPr>
          <w:rFonts w:ascii="Arial" w:hAnsi="Arial" w:cs="Arial"/>
        </w:rPr>
        <w:t>7, 33/17, 34/17, 57/17, 101/18,</w:t>
      </w:r>
      <w:r w:rsidRPr="009F1C9C">
        <w:rPr>
          <w:rFonts w:ascii="Arial" w:hAnsi="Arial" w:cs="Arial"/>
        </w:rPr>
        <w:t xml:space="preserve"> 119/18</w:t>
      </w:r>
      <w:r w:rsidR="009F1C9C">
        <w:rPr>
          <w:rFonts w:ascii="Arial" w:hAnsi="Arial" w:cs="Arial"/>
        </w:rPr>
        <w:t xml:space="preserve">, </w:t>
      </w:r>
      <w:r w:rsidR="009F1C9C">
        <w:rPr>
          <w:rFonts w:ascii="Arial" w:eastAsia="SignaPro-CondBook" w:hAnsi="Arial" w:cs="Arial"/>
        </w:rPr>
        <w:t>81/19., 128/2019, 39/20, 47/20, 138/20, 147/20, 70/21, 99/21, 145/21 i 23/</w:t>
      </w:r>
      <w:r w:rsidR="009F1C9C" w:rsidRPr="009F1C9C">
        <w:rPr>
          <w:rFonts w:ascii="Arial" w:eastAsia="SignaPro-CondBook" w:hAnsi="Arial" w:cs="Arial"/>
        </w:rPr>
        <w:t>22</w:t>
      </w:r>
      <w:r w:rsidRPr="009F1C9C">
        <w:rPr>
          <w:rFonts w:ascii="Arial" w:hAnsi="Arial" w:cs="Arial"/>
        </w:rPr>
        <w:t xml:space="preserve">). </w:t>
      </w:r>
    </w:p>
    <w:p w:rsidR="00433544" w:rsidRPr="009F1C9C" w:rsidRDefault="009F1C9C" w:rsidP="009F1C9C">
      <w:pPr>
        <w:autoSpaceDE w:val="0"/>
        <w:autoSpaceDN w:val="0"/>
        <w:adjustRightInd w:val="0"/>
        <w:ind w:firstLine="708"/>
        <w:jc w:val="both"/>
        <w:rPr>
          <w:rFonts w:ascii="Arial" w:eastAsia="SignaPro-CondBook" w:hAnsi="Arial" w:cs="Arial"/>
        </w:rPr>
      </w:pPr>
      <w:r>
        <w:rPr>
          <w:rFonts w:ascii="Arial" w:hAnsi="Arial" w:cs="Arial"/>
        </w:rPr>
        <w:t xml:space="preserve">- </w:t>
      </w:r>
      <w:r w:rsidR="00433544" w:rsidRPr="009F1C9C">
        <w:rPr>
          <w:rFonts w:ascii="Arial" w:hAnsi="Arial" w:cs="Arial"/>
          <w:u w:val="single"/>
        </w:rPr>
        <w:t>Pravilnik o radu u sustavu eSpis</w:t>
      </w:r>
      <w:r w:rsidR="00433544" w:rsidRPr="009F1C9C">
        <w:rPr>
          <w:rFonts w:ascii="Arial" w:hAnsi="Arial" w:cs="Arial"/>
        </w:rPr>
        <w:t xml:space="preserve"> ("Narodne novine", broj 35/15, </w:t>
      </w:r>
      <w:r>
        <w:rPr>
          <w:rFonts w:ascii="Arial" w:hAnsi="Arial" w:cs="Arial"/>
        </w:rPr>
        <w:t xml:space="preserve">123/15, 45/16,  29/17, 112/17, </w:t>
      </w:r>
      <w:r w:rsidR="00433544" w:rsidRPr="009F1C9C">
        <w:rPr>
          <w:rFonts w:ascii="Arial" w:hAnsi="Arial" w:cs="Arial"/>
        </w:rPr>
        <w:t>119/18</w:t>
      </w:r>
      <w:r>
        <w:rPr>
          <w:rFonts w:ascii="Arial" w:hAnsi="Arial" w:cs="Arial"/>
        </w:rPr>
        <w:t xml:space="preserve">, </w:t>
      </w:r>
      <w:r>
        <w:rPr>
          <w:rFonts w:ascii="Arial" w:eastAsia="SignaPro-CondBook" w:hAnsi="Arial" w:cs="Arial"/>
        </w:rPr>
        <w:t>39/20, 138/20, 147/20, 70/21, 99/21</w:t>
      </w:r>
      <w:r w:rsidRPr="009F1C9C">
        <w:rPr>
          <w:rFonts w:ascii="Arial" w:eastAsia="SignaPro-CondBook" w:hAnsi="Arial" w:cs="Arial"/>
        </w:rPr>
        <w:t>,</w:t>
      </w:r>
      <w:r>
        <w:rPr>
          <w:rFonts w:ascii="Arial" w:eastAsia="SignaPro-CondBook" w:hAnsi="Arial" w:cs="Arial"/>
        </w:rPr>
        <w:t xml:space="preserve"> 145/21 i 23/22</w:t>
      </w:r>
      <w:r w:rsidR="00433544" w:rsidRPr="009F1C9C">
        <w:rPr>
          <w:rFonts w:ascii="Arial" w:hAnsi="Arial" w:cs="Arial"/>
        </w:rPr>
        <w:t>).</w:t>
      </w: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</w:p>
    <w:p w:rsidR="00433544" w:rsidRPr="009F1C9C" w:rsidRDefault="00433544" w:rsidP="00433544">
      <w:pPr>
        <w:pStyle w:val="Default"/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          Pisana provjera znanja (gore navedeno po</w:t>
      </w:r>
      <w:r w:rsidR="00960EB9">
        <w:rPr>
          <w:rFonts w:ascii="Arial" w:hAnsi="Arial" w:cs="Arial"/>
        </w:rPr>
        <w:t>d toč. 1. i 2.</w:t>
      </w:r>
      <w:r w:rsidR="009226FA">
        <w:rPr>
          <w:rFonts w:ascii="Arial" w:hAnsi="Arial" w:cs="Arial"/>
        </w:rPr>
        <w:t>) ukupno traje 35</w:t>
      </w:r>
      <w:r w:rsidRPr="009F1C9C">
        <w:rPr>
          <w:rFonts w:ascii="Arial" w:hAnsi="Arial" w:cs="Arial"/>
        </w:rPr>
        <w:t xml:space="preserve"> minuta. Za svaki dio provjere znanja i sposobnosti, kandidatima se dodjeljuje od nula do deset (0-10) bodova.</w:t>
      </w:r>
    </w:p>
    <w:p w:rsidR="00433544" w:rsidRPr="009F1C9C" w:rsidRDefault="00433544" w:rsidP="00433544">
      <w:pPr>
        <w:pStyle w:val="Default"/>
        <w:jc w:val="both"/>
        <w:rPr>
          <w:rFonts w:ascii="Arial" w:hAnsi="Arial" w:cs="Arial"/>
        </w:rPr>
      </w:pP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Smatra se da je kandidat zadovoljio na provjeri znanja ako je za </w:t>
      </w:r>
      <w:r w:rsidRPr="009F1C9C">
        <w:rPr>
          <w:rFonts w:ascii="Arial" w:hAnsi="Arial" w:cs="Arial"/>
          <w:b/>
        </w:rPr>
        <w:t>svaki dio</w:t>
      </w:r>
      <w:r w:rsidRPr="009F1C9C">
        <w:rPr>
          <w:rFonts w:ascii="Arial" w:hAnsi="Arial" w:cs="Arial"/>
        </w:rPr>
        <w:t xml:space="preserve"> provedene pisane provjere dobio najmanje 5 bodova. </w:t>
      </w:r>
    </w:p>
    <w:p w:rsidR="00433544" w:rsidRPr="009F1C9C" w:rsidRDefault="00433544" w:rsidP="00433544">
      <w:pPr>
        <w:pStyle w:val="Default"/>
        <w:rPr>
          <w:rFonts w:ascii="Arial" w:hAnsi="Arial" w:cs="Arial"/>
        </w:rPr>
      </w:pPr>
    </w:p>
    <w:p w:rsidR="00433544" w:rsidRPr="009F1C9C" w:rsidRDefault="00433544" w:rsidP="00433544">
      <w:pPr>
        <w:pStyle w:val="Default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           Za vrijeme pisane provjere znanje </w:t>
      </w:r>
      <w:r w:rsidRPr="009F1C9C">
        <w:rPr>
          <w:rFonts w:ascii="Arial" w:hAnsi="Arial" w:cs="Arial"/>
          <w:b/>
          <w:bCs/>
        </w:rPr>
        <w:t>nije dopušteno</w:t>
      </w:r>
      <w:r w:rsidRPr="009F1C9C">
        <w:rPr>
          <w:rFonts w:ascii="Arial" w:hAnsi="Arial" w:cs="Arial"/>
          <w:bCs/>
        </w:rPr>
        <w:t>:</w:t>
      </w:r>
      <w:r w:rsidRPr="009F1C9C">
        <w:rPr>
          <w:rFonts w:ascii="Arial" w:hAnsi="Arial" w:cs="Arial"/>
          <w:b/>
          <w:bCs/>
        </w:rPr>
        <w:t xml:space="preserve"> </w:t>
      </w:r>
    </w:p>
    <w:p w:rsidR="00433544" w:rsidRPr="009F1C9C" w:rsidRDefault="00433544" w:rsidP="00433544">
      <w:pPr>
        <w:pStyle w:val="Default"/>
        <w:spacing w:after="27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- koristiti se bilo kakvom literaturom ili bilješkama; </w:t>
      </w:r>
    </w:p>
    <w:p w:rsidR="00433544" w:rsidRPr="009F1C9C" w:rsidRDefault="00433544" w:rsidP="00433544">
      <w:pPr>
        <w:pStyle w:val="Default"/>
        <w:spacing w:after="27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- koristiti mobitel ili druga komunikacijska sredstva; </w:t>
      </w:r>
    </w:p>
    <w:p w:rsidR="00433544" w:rsidRPr="009F1C9C" w:rsidRDefault="00433544" w:rsidP="00433544">
      <w:pPr>
        <w:pStyle w:val="Default"/>
        <w:spacing w:after="27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- napuštati prostoriju u kojoj se vrši provjera znanja; </w:t>
      </w:r>
    </w:p>
    <w:p w:rsidR="00433544" w:rsidRPr="009F1C9C" w:rsidRDefault="00433544" w:rsidP="00433544">
      <w:pPr>
        <w:pStyle w:val="Default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- razgovarati s ostalim kandidatima ili na drugi način remetiti mir i red. </w:t>
      </w:r>
    </w:p>
    <w:p w:rsidR="00433544" w:rsidRPr="009F1C9C" w:rsidRDefault="00433544" w:rsidP="00433544">
      <w:pPr>
        <w:pStyle w:val="Default"/>
        <w:rPr>
          <w:rFonts w:ascii="Arial" w:hAnsi="Arial" w:cs="Arial"/>
        </w:rPr>
      </w:pP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Ukoliko kandidat postupi na nedopušteni prethodno opisan način bit će udaljen s testiranja, a njegov/njezin rezultat Komisija neće niti ocjenjivati te će se smatrati da je kandidat povukao prijavu na </w:t>
      </w:r>
      <w:r w:rsidR="000B29F1">
        <w:rPr>
          <w:rFonts w:ascii="Arial" w:hAnsi="Arial" w:cs="Arial"/>
        </w:rPr>
        <w:t>oglas</w:t>
      </w:r>
      <w:r w:rsidRPr="009F1C9C">
        <w:rPr>
          <w:rFonts w:ascii="Arial" w:hAnsi="Arial" w:cs="Arial"/>
        </w:rPr>
        <w:t>.</w:t>
      </w:r>
    </w:p>
    <w:p w:rsidR="00433544" w:rsidRPr="009F1C9C" w:rsidRDefault="00433544" w:rsidP="00433544">
      <w:pPr>
        <w:jc w:val="both"/>
        <w:rPr>
          <w:rFonts w:ascii="Arial" w:hAnsi="Arial" w:cs="Arial"/>
        </w:rPr>
      </w:pP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Kandidati koji su zadovoljili na pisanoj provjeri znanja, pristupaju razgovoru s Komisijom (intervjuu). Iznimno ako je na provjeri znanja zadovoljilo više od 20 kandidata, na razgovor s Komisijom (intervju) upućuje se najmanje 10 kandidata koji su postigli najbolje rezultate. </w:t>
      </w: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Rezultati intervjua vrednuju se bodovima od 0 do 10. </w:t>
      </w:r>
    </w:p>
    <w:p w:rsidR="00433544" w:rsidRPr="009F1C9C" w:rsidRDefault="00433544" w:rsidP="00433544">
      <w:pPr>
        <w:ind w:firstLine="708"/>
        <w:jc w:val="both"/>
        <w:rPr>
          <w:rFonts w:ascii="Arial" w:hAnsi="Arial" w:cs="Arial"/>
        </w:rPr>
      </w:pPr>
    </w:p>
    <w:p w:rsidR="00433544" w:rsidRPr="009F1C9C" w:rsidRDefault="00433544" w:rsidP="0043354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9F1C9C">
        <w:rPr>
          <w:rFonts w:ascii="Arial" w:eastAsiaTheme="minorHAnsi" w:hAnsi="Arial" w:cs="Arial"/>
          <w:color w:val="000000"/>
          <w:lang w:eastAsia="en-US"/>
        </w:rPr>
        <w:t>Nakon provedenog intervjua, komisija će utvrditi rang listu kandidata prema ukupnom broju bodova ostvarenih na provjeri znanja, sp</w:t>
      </w:r>
      <w:r w:rsidR="009226FA">
        <w:rPr>
          <w:rFonts w:ascii="Arial" w:eastAsiaTheme="minorHAnsi" w:hAnsi="Arial" w:cs="Arial"/>
          <w:color w:val="000000"/>
          <w:lang w:eastAsia="en-US"/>
        </w:rPr>
        <w:t>osobnosti, vještina i razgovoru, a koja ukupno može iznositi najviše 30 bodova.</w:t>
      </w:r>
    </w:p>
    <w:p w:rsidR="00433544" w:rsidRPr="009F1C9C" w:rsidRDefault="00433544" w:rsidP="0043354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9F1C9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433544" w:rsidRPr="009F1C9C" w:rsidRDefault="00960EB9" w:rsidP="0043354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Komisija dostavlja predsjednici</w:t>
      </w:r>
      <w:r w:rsidR="00433544" w:rsidRPr="009F1C9C">
        <w:rPr>
          <w:rFonts w:ascii="Arial" w:eastAsiaTheme="minorHAnsi" w:hAnsi="Arial" w:cs="Arial"/>
          <w:color w:val="000000"/>
          <w:lang w:eastAsia="en-US"/>
        </w:rPr>
        <w:t xml:space="preserve"> Trgovačkog suda u Osijeku izvješće o provedenom postupku uz koje prilaže i rang listu kandidata prema ukupnom broju bodova ostvarenih na provjeri znanja, sposobnosti, vještina i razgovoru, a koji donosi rješenje o prijmu u državnu službu na radno mjesto izabranog kandidata. </w:t>
      </w:r>
    </w:p>
    <w:p w:rsidR="00433544" w:rsidRPr="009F1C9C" w:rsidRDefault="00433544" w:rsidP="0043354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33544" w:rsidRPr="009F1C9C" w:rsidRDefault="00433544" w:rsidP="0043354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9F1C9C">
        <w:rPr>
          <w:rFonts w:ascii="Arial" w:eastAsiaTheme="minorHAnsi" w:hAnsi="Arial" w:cs="Arial"/>
          <w:color w:val="000000"/>
          <w:lang w:eastAsia="en-US"/>
        </w:rPr>
        <w:t xml:space="preserve">Navedeno rješenje s uputom o pravnom lijeku, dostavlja se javnom objavom na web stranici Trgovačkog suda u Osijeku i Ministarstva </w:t>
      </w:r>
      <w:r w:rsidR="009F1C9C">
        <w:rPr>
          <w:rFonts w:ascii="Arial" w:eastAsiaTheme="minorHAnsi" w:hAnsi="Arial" w:cs="Arial"/>
          <w:color w:val="000000"/>
          <w:lang w:eastAsia="en-US"/>
        </w:rPr>
        <w:t xml:space="preserve">pravosuđa i </w:t>
      </w:r>
      <w:r w:rsidRPr="009F1C9C">
        <w:rPr>
          <w:rFonts w:ascii="Arial" w:eastAsiaTheme="minorHAnsi" w:hAnsi="Arial" w:cs="Arial"/>
          <w:color w:val="000000"/>
          <w:lang w:eastAsia="en-US"/>
        </w:rPr>
        <w:t xml:space="preserve">uprave. Dostava svim kandidatima smatra se obavljenom istekom osmoga dana od dana javne objave na web stranici Ministarstva </w:t>
      </w:r>
      <w:r w:rsidR="009F1C9C">
        <w:rPr>
          <w:rFonts w:ascii="Arial" w:eastAsiaTheme="minorHAnsi" w:hAnsi="Arial" w:cs="Arial"/>
          <w:color w:val="000000"/>
          <w:lang w:eastAsia="en-US"/>
        </w:rPr>
        <w:t xml:space="preserve">pravosuđa i uprave </w:t>
      </w:r>
      <w:hyperlink r:id="rId11" w:history="1">
        <w:r w:rsidR="009F1C9C" w:rsidRPr="00756804">
          <w:rPr>
            <w:rStyle w:val="Hiperveza"/>
            <w:rFonts w:ascii="Arial" w:eastAsiaTheme="minorHAnsi" w:hAnsi="Arial" w:cs="Arial"/>
            <w:lang w:eastAsia="en-US"/>
          </w:rPr>
          <w:t>https://mpu.gov.hr/</w:t>
        </w:r>
      </w:hyperlink>
      <w:r w:rsidR="009F1C9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9F1C9C" w:rsidRDefault="009F1C9C" w:rsidP="009F1C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33544" w:rsidRPr="009F1C9C" w:rsidRDefault="00433544" w:rsidP="004335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33544" w:rsidRPr="009F1C9C" w:rsidRDefault="00433544" w:rsidP="0043354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9F1C9C">
        <w:rPr>
          <w:rFonts w:ascii="Arial" w:eastAsiaTheme="minorHAnsi" w:hAnsi="Arial" w:cs="Arial"/>
          <w:color w:val="000000"/>
          <w:lang w:eastAsia="en-US"/>
        </w:rPr>
        <w:t xml:space="preserve">Protiv rješenja o prijmu kandidat koji je pristupio testiranju može izjaviti žalbu Odboru za državnu službu u roku od 15 dana od dana dostave rješenja, putem Trgovačkog suda u Osijeku. </w:t>
      </w:r>
    </w:p>
    <w:p w:rsidR="00433544" w:rsidRPr="009F1C9C" w:rsidRDefault="00433544" w:rsidP="0043354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33544" w:rsidRPr="009F1C9C" w:rsidRDefault="00433544" w:rsidP="0043354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9F1C9C">
        <w:rPr>
          <w:rFonts w:ascii="Arial" w:eastAsiaTheme="minorHAnsi" w:hAnsi="Arial" w:cs="Arial"/>
          <w:color w:val="000000"/>
          <w:lang w:eastAsia="en-US"/>
        </w:rPr>
        <w:t xml:space="preserve">Svi kandidati prijavljeni na </w:t>
      </w:r>
      <w:r w:rsidR="000B29F1">
        <w:rPr>
          <w:rFonts w:ascii="Arial" w:eastAsiaTheme="minorHAnsi" w:hAnsi="Arial" w:cs="Arial"/>
          <w:color w:val="000000"/>
          <w:lang w:eastAsia="en-US"/>
        </w:rPr>
        <w:t>oglas</w:t>
      </w:r>
      <w:r w:rsidRPr="009F1C9C">
        <w:rPr>
          <w:rFonts w:ascii="Arial" w:eastAsiaTheme="minorHAnsi" w:hAnsi="Arial" w:cs="Arial"/>
          <w:color w:val="000000"/>
          <w:lang w:eastAsia="en-US"/>
        </w:rPr>
        <w:t xml:space="preserve"> koji su ispunjavali propisane formalne uvjete imaju pravo uvida u dokumentaciju koja se odnosi na </w:t>
      </w:r>
      <w:r w:rsidR="000B29F1">
        <w:rPr>
          <w:rFonts w:ascii="Arial" w:eastAsiaTheme="minorHAnsi" w:hAnsi="Arial" w:cs="Arial"/>
          <w:color w:val="000000"/>
          <w:lang w:eastAsia="en-US"/>
        </w:rPr>
        <w:t>oglas</w:t>
      </w:r>
      <w:r w:rsidRPr="009F1C9C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:rsidR="00433544" w:rsidRPr="009F1C9C" w:rsidRDefault="00433544" w:rsidP="0043354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33544" w:rsidRPr="009F1C9C" w:rsidRDefault="00433544" w:rsidP="0043354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9F1C9C">
        <w:rPr>
          <w:rFonts w:ascii="Arial" w:eastAsiaTheme="minorHAnsi" w:hAnsi="Arial" w:cs="Arial"/>
          <w:color w:val="000000"/>
          <w:lang w:eastAsia="en-US"/>
        </w:rPr>
        <w:t xml:space="preserve">Na testiranje se pozivaju svi kandidati koji ispunjavaju formalne uvjete iz </w:t>
      </w:r>
      <w:r w:rsidR="000B29F1">
        <w:rPr>
          <w:rFonts w:ascii="Arial" w:eastAsiaTheme="minorHAnsi" w:hAnsi="Arial" w:cs="Arial"/>
          <w:color w:val="000000"/>
          <w:lang w:eastAsia="en-US"/>
        </w:rPr>
        <w:t>oglasa</w:t>
      </w:r>
      <w:r w:rsidRPr="009F1C9C">
        <w:rPr>
          <w:rFonts w:ascii="Arial" w:eastAsiaTheme="minorHAnsi" w:hAnsi="Arial" w:cs="Arial"/>
          <w:color w:val="000000"/>
          <w:lang w:eastAsia="en-US"/>
        </w:rPr>
        <w:t xml:space="preserve"> i koji su pravodobno podnijeli svoje prijave. Obavijest i uputa o održavanju testiranja objavljuje se na web stranici Trgovačkog suda u Osijeku. </w:t>
      </w:r>
    </w:p>
    <w:p w:rsidR="00433544" w:rsidRPr="009F1C9C" w:rsidRDefault="00433544" w:rsidP="00433544">
      <w:pPr>
        <w:jc w:val="both"/>
        <w:rPr>
          <w:rFonts w:ascii="Arial" w:hAnsi="Arial" w:cs="Arial"/>
        </w:rPr>
      </w:pPr>
    </w:p>
    <w:p w:rsidR="009914EF" w:rsidRPr="009F1C9C" w:rsidRDefault="009914EF" w:rsidP="009914EF">
      <w:pPr>
        <w:rPr>
          <w:rFonts w:ascii="Arial" w:hAnsi="Arial" w:cs="Arial"/>
          <w:b/>
        </w:rPr>
      </w:pPr>
    </w:p>
    <w:p w:rsidR="00D0407C" w:rsidRPr="009F1C9C" w:rsidRDefault="00433544" w:rsidP="009914EF">
      <w:pPr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                                                                            </w:t>
      </w:r>
    </w:p>
    <w:p w:rsidR="009F1C9C" w:rsidRDefault="00D0407C" w:rsidP="009226FA">
      <w:pPr>
        <w:rPr>
          <w:rFonts w:ascii="Arial" w:hAnsi="Arial" w:cs="Arial"/>
        </w:rPr>
      </w:pPr>
      <w:r w:rsidRPr="009F1C9C">
        <w:rPr>
          <w:rFonts w:ascii="Arial" w:hAnsi="Arial" w:cs="Arial"/>
        </w:rPr>
        <w:t xml:space="preserve">                              </w:t>
      </w:r>
      <w:r w:rsidR="009226FA">
        <w:rPr>
          <w:rFonts w:ascii="Arial" w:hAnsi="Arial" w:cs="Arial"/>
        </w:rPr>
        <w:t xml:space="preserve">                           </w:t>
      </w:r>
      <w:r w:rsidRPr="009F1C9C">
        <w:rPr>
          <w:rFonts w:ascii="Arial" w:hAnsi="Arial" w:cs="Arial"/>
        </w:rPr>
        <w:t xml:space="preserve">              </w:t>
      </w:r>
      <w:r w:rsidR="00960EB9">
        <w:rPr>
          <w:rFonts w:ascii="Arial" w:hAnsi="Arial" w:cs="Arial"/>
        </w:rPr>
        <w:t>Predsjednica</w:t>
      </w:r>
      <w:r w:rsidR="009F1C9C">
        <w:rPr>
          <w:rFonts w:ascii="Arial" w:hAnsi="Arial" w:cs="Arial"/>
        </w:rPr>
        <w:t xml:space="preserve"> suda:</w:t>
      </w:r>
    </w:p>
    <w:p w:rsidR="009226FA" w:rsidRPr="009F1C9C" w:rsidRDefault="009226FA" w:rsidP="009226FA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60EB9">
        <w:rPr>
          <w:rFonts w:ascii="Arial" w:hAnsi="Arial" w:cs="Arial"/>
        </w:rPr>
        <w:t xml:space="preserve"> Nada Roso</w:t>
      </w:r>
    </w:p>
    <w:sectPr w:rsidR="009226FA" w:rsidRPr="009F1C9C" w:rsidSect="006B5E53">
      <w:headerReference w:type="default" r:id="rId12"/>
      <w:pgSz w:w="11907" w:h="16839" w:code="9"/>
      <w:pgMar w:top="993" w:right="180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31" w:rsidRDefault="00A93A31" w:rsidP="00C23E18">
      <w:r>
        <w:separator/>
      </w:r>
    </w:p>
  </w:endnote>
  <w:endnote w:type="continuationSeparator" w:id="0">
    <w:p w:rsidR="00A93A31" w:rsidRDefault="00A93A31" w:rsidP="00C2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gnaPro-Cond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31" w:rsidRDefault="00A93A31" w:rsidP="00C23E18">
      <w:r>
        <w:separator/>
      </w:r>
    </w:p>
  </w:footnote>
  <w:footnote w:type="continuationSeparator" w:id="0">
    <w:p w:rsidR="00A93A31" w:rsidRDefault="00A93A31" w:rsidP="00C2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99866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C56F58" w:rsidRPr="009F1C9C" w:rsidRDefault="00C56F58">
        <w:pPr>
          <w:pStyle w:val="Zaglavlje"/>
          <w:jc w:val="center"/>
          <w:rPr>
            <w:rFonts w:ascii="Arial" w:hAnsi="Arial" w:cs="Arial"/>
          </w:rPr>
        </w:pPr>
        <w:r w:rsidRPr="009F1C9C">
          <w:rPr>
            <w:rFonts w:ascii="Arial" w:hAnsi="Arial" w:cs="Arial"/>
          </w:rPr>
          <w:fldChar w:fldCharType="begin"/>
        </w:r>
        <w:r w:rsidRPr="009F1C9C">
          <w:rPr>
            <w:rFonts w:ascii="Arial" w:hAnsi="Arial" w:cs="Arial"/>
          </w:rPr>
          <w:instrText>PAGE   \* MERGEFORMAT</w:instrText>
        </w:r>
        <w:r w:rsidRPr="009F1C9C">
          <w:rPr>
            <w:rFonts w:ascii="Arial" w:hAnsi="Arial" w:cs="Arial"/>
          </w:rPr>
          <w:fldChar w:fldCharType="separate"/>
        </w:r>
        <w:r w:rsidR="00960EB9">
          <w:rPr>
            <w:rFonts w:ascii="Arial" w:hAnsi="Arial" w:cs="Arial"/>
            <w:noProof/>
          </w:rPr>
          <w:t>2</w:t>
        </w:r>
        <w:r w:rsidRPr="009F1C9C">
          <w:rPr>
            <w:rFonts w:ascii="Arial" w:hAnsi="Arial" w:cs="Arial"/>
          </w:rPr>
          <w:fldChar w:fldCharType="end"/>
        </w:r>
      </w:p>
    </w:sdtContent>
  </w:sdt>
  <w:p w:rsidR="00C23E18" w:rsidRPr="009F1C9C" w:rsidRDefault="009F1C9C">
    <w:pPr>
      <w:pStyle w:val="Zaglavlje"/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    </w:t>
    </w:r>
    <w:r w:rsidR="009226FA">
      <w:rPr>
        <w:rFonts w:ascii="Arial" w:hAnsi="Arial" w:cs="Arial"/>
      </w:rPr>
      <w:t xml:space="preserve"> </w:t>
    </w:r>
    <w:r w:rsidR="00960EB9">
      <w:rPr>
        <w:rFonts w:ascii="Arial" w:hAnsi="Arial" w:cs="Arial"/>
      </w:rPr>
      <w:t xml:space="preserve">                        7 Su-172/2022-3</w:t>
    </w:r>
  </w:p>
  <w:p w:rsidR="003A683D" w:rsidRDefault="003A683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D43"/>
    <w:multiLevelType w:val="hybridMultilevel"/>
    <w:tmpl w:val="6CCEAA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10DE"/>
    <w:multiLevelType w:val="hybridMultilevel"/>
    <w:tmpl w:val="DA8E19C6"/>
    <w:lvl w:ilvl="0" w:tplc="CEF42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F34EE"/>
    <w:multiLevelType w:val="hybridMultilevel"/>
    <w:tmpl w:val="025A7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C3304"/>
    <w:multiLevelType w:val="hybridMultilevel"/>
    <w:tmpl w:val="5792133A"/>
    <w:lvl w:ilvl="0" w:tplc="AF62C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C90F7B"/>
    <w:multiLevelType w:val="hybridMultilevel"/>
    <w:tmpl w:val="7C3C7ACC"/>
    <w:lvl w:ilvl="0" w:tplc="9C96B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B2845"/>
    <w:multiLevelType w:val="hybridMultilevel"/>
    <w:tmpl w:val="58A29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A54C8"/>
    <w:multiLevelType w:val="hybridMultilevel"/>
    <w:tmpl w:val="86A4E6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F"/>
    <w:rsid w:val="00003A4B"/>
    <w:rsid w:val="000850BD"/>
    <w:rsid w:val="000B0566"/>
    <w:rsid w:val="000B29F1"/>
    <w:rsid w:val="00110A63"/>
    <w:rsid w:val="001A42CC"/>
    <w:rsid w:val="001B09F1"/>
    <w:rsid w:val="001C76AC"/>
    <w:rsid w:val="001D315C"/>
    <w:rsid w:val="00217EED"/>
    <w:rsid w:val="00281823"/>
    <w:rsid w:val="002A129D"/>
    <w:rsid w:val="002B1148"/>
    <w:rsid w:val="002D2822"/>
    <w:rsid w:val="002F0D6F"/>
    <w:rsid w:val="00305E31"/>
    <w:rsid w:val="00321623"/>
    <w:rsid w:val="0032382C"/>
    <w:rsid w:val="003249CA"/>
    <w:rsid w:val="00335CA4"/>
    <w:rsid w:val="00361360"/>
    <w:rsid w:val="00361FC8"/>
    <w:rsid w:val="00362FCF"/>
    <w:rsid w:val="0039006D"/>
    <w:rsid w:val="003A683D"/>
    <w:rsid w:val="003C5B0D"/>
    <w:rsid w:val="003E40C4"/>
    <w:rsid w:val="00433544"/>
    <w:rsid w:val="00483512"/>
    <w:rsid w:val="004840E8"/>
    <w:rsid w:val="004863BD"/>
    <w:rsid w:val="004E791D"/>
    <w:rsid w:val="004F4DF6"/>
    <w:rsid w:val="0052322D"/>
    <w:rsid w:val="00526E17"/>
    <w:rsid w:val="005270FA"/>
    <w:rsid w:val="00544980"/>
    <w:rsid w:val="005562CB"/>
    <w:rsid w:val="00574B5D"/>
    <w:rsid w:val="005866AB"/>
    <w:rsid w:val="00595F0C"/>
    <w:rsid w:val="005D44B3"/>
    <w:rsid w:val="006664B7"/>
    <w:rsid w:val="006A31B3"/>
    <w:rsid w:val="006B5E53"/>
    <w:rsid w:val="006D6C99"/>
    <w:rsid w:val="006F46A3"/>
    <w:rsid w:val="006F79E3"/>
    <w:rsid w:val="00707E9E"/>
    <w:rsid w:val="007339E8"/>
    <w:rsid w:val="00746B29"/>
    <w:rsid w:val="007551C3"/>
    <w:rsid w:val="00775905"/>
    <w:rsid w:val="0078100A"/>
    <w:rsid w:val="00792110"/>
    <w:rsid w:val="007B019B"/>
    <w:rsid w:val="007B4093"/>
    <w:rsid w:val="007B4E4B"/>
    <w:rsid w:val="007D5E25"/>
    <w:rsid w:val="00807F4D"/>
    <w:rsid w:val="008469A6"/>
    <w:rsid w:val="00867CE7"/>
    <w:rsid w:val="008810F5"/>
    <w:rsid w:val="008C6B58"/>
    <w:rsid w:val="008D17B9"/>
    <w:rsid w:val="008D3384"/>
    <w:rsid w:val="009226FA"/>
    <w:rsid w:val="00926980"/>
    <w:rsid w:val="00934C3A"/>
    <w:rsid w:val="00936BF8"/>
    <w:rsid w:val="00945BA7"/>
    <w:rsid w:val="00950930"/>
    <w:rsid w:val="009522D9"/>
    <w:rsid w:val="00960EB9"/>
    <w:rsid w:val="009735E6"/>
    <w:rsid w:val="00983D0C"/>
    <w:rsid w:val="009914EF"/>
    <w:rsid w:val="00993240"/>
    <w:rsid w:val="009B3738"/>
    <w:rsid w:val="009B38B8"/>
    <w:rsid w:val="009B443B"/>
    <w:rsid w:val="009B6265"/>
    <w:rsid w:val="009F1C9C"/>
    <w:rsid w:val="009F590A"/>
    <w:rsid w:val="009F7022"/>
    <w:rsid w:val="00A126ED"/>
    <w:rsid w:val="00A60F3D"/>
    <w:rsid w:val="00A67E76"/>
    <w:rsid w:val="00A93A31"/>
    <w:rsid w:val="00AA1EE3"/>
    <w:rsid w:val="00AC1571"/>
    <w:rsid w:val="00B3134A"/>
    <w:rsid w:val="00B35C19"/>
    <w:rsid w:val="00B40B93"/>
    <w:rsid w:val="00B456F2"/>
    <w:rsid w:val="00B52832"/>
    <w:rsid w:val="00B715D1"/>
    <w:rsid w:val="00B96B23"/>
    <w:rsid w:val="00BD77FB"/>
    <w:rsid w:val="00BF30C4"/>
    <w:rsid w:val="00C12D8A"/>
    <w:rsid w:val="00C233CE"/>
    <w:rsid w:val="00C23E18"/>
    <w:rsid w:val="00C31E07"/>
    <w:rsid w:val="00C56F58"/>
    <w:rsid w:val="00C57856"/>
    <w:rsid w:val="00C92424"/>
    <w:rsid w:val="00CD6F7C"/>
    <w:rsid w:val="00CE1A20"/>
    <w:rsid w:val="00D01A02"/>
    <w:rsid w:val="00D02C58"/>
    <w:rsid w:val="00D0407C"/>
    <w:rsid w:val="00D17175"/>
    <w:rsid w:val="00D2524B"/>
    <w:rsid w:val="00D53EBF"/>
    <w:rsid w:val="00D7137A"/>
    <w:rsid w:val="00D81723"/>
    <w:rsid w:val="00D94AEF"/>
    <w:rsid w:val="00DF420E"/>
    <w:rsid w:val="00EE047E"/>
    <w:rsid w:val="00F00548"/>
    <w:rsid w:val="00F22E12"/>
    <w:rsid w:val="00F23CB9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4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9914EF"/>
    <w:rPr>
      <w:b/>
      <w:bCs/>
    </w:rPr>
  </w:style>
  <w:style w:type="paragraph" w:styleId="Tekstbalonia">
    <w:name w:val="Balloon Text"/>
    <w:basedOn w:val="Normal"/>
    <w:semiHidden/>
    <w:rsid w:val="008C6B58"/>
    <w:rPr>
      <w:rFonts w:ascii="Tahoma" w:hAnsi="Tahoma" w:cs="Tahoma"/>
      <w:sz w:val="16"/>
      <w:szCs w:val="16"/>
    </w:rPr>
  </w:style>
  <w:style w:type="character" w:styleId="Hiperveza">
    <w:name w:val="Hyperlink"/>
    <w:rsid w:val="004E791D"/>
    <w:rPr>
      <w:color w:val="0000FF"/>
      <w:u w:val="single"/>
    </w:rPr>
  </w:style>
  <w:style w:type="paragraph" w:customStyle="1" w:styleId="tekst">
    <w:name w:val="tekst"/>
    <w:basedOn w:val="Normal"/>
    <w:rsid w:val="004E791D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9F7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C23E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3E18"/>
    <w:rPr>
      <w:sz w:val="24"/>
      <w:szCs w:val="24"/>
    </w:rPr>
  </w:style>
  <w:style w:type="paragraph" w:styleId="Podnoje">
    <w:name w:val="footer"/>
    <w:basedOn w:val="Normal"/>
    <w:link w:val="PodnojeChar"/>
    <w:rsid w:val="00C23E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23E18"/>
    <w:rPr>
      <w:sz w:val="24"/>
      <w:szCs w:val="24"/>
    </w:rPr>
  </w:style>
  <w:style w:type="paragraph" w:customStyle="1" w:styleId="Default">
    <w:name w:val="Default"/>
    <w:rsid w:val="0043354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4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9914EF"/>
    <w:rPr>
      <w:b/>
      <w:bCs/>
    </w:rPr>
  </w:style>
  <w:style w:type="paragraph" w:styleId="Tekstbalonia">
    <w:name w:val="Balloon Text"/>
    <w:basedOn w:val="Normal"/>
    <w:semiHidden/>
    <w:rsid w:val="008C6B58"/>
    <w:rPr>
      <w:rFonts w:ascii="Tahoma" w:hAnsi="Tahoma" w:cs="Tahoma"/>
      <w:sz w:val="16"/>
      <w:szCs w:val="16"/>
    </w:rPr>
  </w:style>
  <w:style w:type="character" w:styleId="Hiperveza">
    <w:name w:val="Hyperlink"/>
    <w:rsid w:val="004E791D"/>
    <w:rPr>
      <w:color w:val="0000FF"/>
      <w:u w:val="single"/>
    </w:rPr>
  </w:style>
  <w:style w:type="paragraph" w:customStyle="1" w:styleId="tekst">
    <w:name w:val="tekst"/>
    <w:basedOn w:val="Normal"/>
    <w:rsid w:val="004E791D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9F7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C23E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3E18"/>
    <w:rPr>
      <w:sz w:val="24"/>
      <w:szCs w:val="24"/>
    </w:rPr>
  </w:style>
  <w:style w:type="paragraph" w:styleId="Podnoje">
    <w:name w:val="footer"/>
    <w:basedOn w:val="Normal"/>
    <w:link w:val="PodnojeChar"/>
    <w:rsid w:val="00C23E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23E18"/>
    <w:rPr>
      <w:sz w:val="24"/>
      <w:szCs w:val="24"/>
    </w:rPr>
  </w:style>
  <w:style w:type="paragraph" w:customStyle="1" w:styleId="Default">
    <w:name w:val="Default"/>
    <w:rsid w:val="0043354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u.gov.h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n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5FFE-008A-4B6C-8080-955197A7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5147</CharactersWithSpaces>
  <SharedDoc>false</SharedDoc>
  <HLinks>
    <vt:vector size="12" baseType="variant"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393288</vt:i4>
      </vt:variant>
      <vt:variant>
        <vt:i4>0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ljflorsic</dc:creator>
  <cp:lastModifiedBy>Ivan Čulić</cp:lastModifiedBy>
  <cp:revision>22</cp:revision>
  <cp:lastPrinted>2018-12-04T11:22:00Z</cp:lastPrinted>
  <dcterms:created xsi:type="dcterms:W3CDTF">2020-02-05T10:43:00Z</dcterms:created>
  <dcterms:modified xsi:type="dcterms:W3CDTF">2022-10-14T10:55:00Z</dcterms:modified>
</cp:coreProperties>
</file>