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6" w:rsidRPr="00B053B7" w:rsidRDefault="00B25D76" w:rsidP="00B25D76">
      <w:pPr>
        <w:pStyle w:val="Bezproreda1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 xml:space="preserve">    REPUBLIKA HRVATSKA </w:t>
      </w:r>
    </w:p>
    <w:p w:rsidR="00B25D76" w:rsidRPr="00B053B7" w:rsidRDefault="00B25D76" w:rsidP="00B25D76">
      <w:pPr>
        <w:pStyle w:val="Bezproreda1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 xml:space="preserve">OPĆINSKI SUD U </w:t>
      </w:r>
      <w:r w:rsidR="001E3E58" w:rsidRPr="00B053B7">
        <w:rPr>
          <w:rFonts w:ascii="Arial" w:hAnsi="Arial" w:cs="Arial"/>
          <w:b/>
          <w:szCs w:val="24"/>
        </w:rPr>
        <w:t xml:space="preserve">VELIKOJ GORICI </w:t>
      </w:r>
    </w:p>
    <w:p w:rsidR="00B25D76" w:rsidRPr="00B053B7" w:rsidRDefault="00B25D76" w:rsidP="00B25D76">
      <w:pPr>
        <w:pStyle w:val="Bezproreda1"/>
        <w:rPr>
          <w:rFonts w:ascii="Arial" w:hAnsi="Arial" w:cs="Arial"/>
          <w:szCs w:val="24"/>
        </w:rPr>
      </w:pPr>
    </w:p>
    <w:p w:rsidR="00676F39" w:rsidRPr="00B053B7" w:rsidRDefault="001E3E58" w:rsidP="00B25D76">
      <w:pPr>
        <w:pStyle w:val="Bezproreda1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Broj:</w:t>
      </w:r>
      <w:r w:rsidR="00B25D76" w:rsidRPr="00B053B7">
        <w:rPr>
          <w:rFonts w:ascii="Arial" w:hAnsi="Arial" w:cs="Arial"/>
          <w:szCs w:val="24"/>
        </w:rPr>
        <w:t xml:space="preserve"> 7 Su-</w:t>
      </w:r>
      <w:r w:rsidR="00CC479F">
        <w:rPr>
          <w:rFonts w:ascii="Arial" w:hAnsi="Arial" w:cs="Arial"/>
          <w:szCs w:val="24"/>
        </w:rPr>
        <w:t>583</w:t>
      </w:r>
      <w:r w:rsidR="00FC244C" w:rsidRPr="00B053B7">
        <w:rPr>
          <w:rFonts w:ascii="Arial" w:hAnsi="Arial" w:cs="Arial"/>
          <w:szCs w:val="24"/>
        </w:rPr>
        <w:t>/202</w:t>
      </w:r>
      <w:r w:rsidR="00CC479F">
        <w:rPr>
          <w:rFonts w:ascii="Arial" w:hAnsi="Arial" w:cs="Arial"/>
          <w:szCs w:val="24"/>
        </w:rPr>
        <w:t>2</w:t>
      </w:r>
      <w:bookmarkStart w:id="0" w:name="_GoBack"/>
      <w:bookmarkEnd w:id="0"/>
      <w:r w:rsidR="00676F39" w:rsidRPr="00B053B7">
        <w:rPr>
          <w:rFonts w:ascii="Arial" w:hAnsi="Arial" w:cs="Arial"/>
          <w:szCs w:val="24"/>
        </w:rPr>
        <w:t>.</w:t>
      </w:r>
    </w:p>
    <w:p w:rsidR="00B25D76" w:rsidRPr="00B053B7" w:rsidRDefault="00B25D76" w:rsidP="00B25D76">
      <w:pPr>
        <w:pStyle w:val="Bezproreda1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U </w:t>
      </w:r>
      <w:r w:rsidR="00EC47AB" w:rsidRPr="00B053B7">
        <w:rPr>
          <w:rFonts w:ascii="Arial" w:hAnsi="Arial" w:cs="Arial"/>
          <w:szCs w:val="24"/>
        </w:rPr>
        <w:t>Velikoj Gorici</w:t>
      </w:r>
      <w:r w:rsidR="00BD0B45" w:rsidRPr="00B053B7">
        <w:rPr>
          <w:rFonts w:ascii="Arial" w:hAnsi="Arial" w:cs="Arial"/>
          <w:szCs w:val="24"/>
        </w:rPr>
        <w:t xml:space="preserve"> </w:t>
      </w:r>
      <w:r w:rsidR="00CC479F">
        <w:rPr>
          <w:rFonts w:ascii="Arial" w:hAnsi="Arial" w:cs="Arial"/>
          <w:szCs w:val="24"/>
        </w:rPr>
        <w:t>8</w:t>
      </w:r>
      <w:r w:rsidRPr="00B053B7">
        <w:rPr>
          <w:rFonts w:ascii="Arial" w:hAnsi="Arial" w:cs="Arial"/>
          <w:szCs w:val="24"/>
        </w:rPr>
        <w:t>.</w:t>
      </w:r>
      <w:r w:rsidR="0056722B" w:rsidRPr="00B053B7">
        <w:rPr>
          <w:rFonts w:ascii="Arial" w:hAnsi="Arial" w:cs="Arial"/>
          <w:szCs w:val="24"/>
        </w:rPr>
        <w:t xml:space="preserve"> </w:t>
      </w:r>
      <w:r w:rsidR="00CC479F">
        <w:rPr>
          <w:rFonts w:ascii="Arial" w:hAnsi="Arial" w:cs="Arial"/>
          <w:szCs w:val="24"/>
        </w:rPr>
        <w:t>veljače</w:t>
      </w:r>
      <w:r w:rsidR="001E3E58" w:rsidRPr="00B053B7">
        <w:rPr>
          <w:rFonts w:ascii="Arial" w:hAnsi="Arial" w:cs="Arial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>20</w:t>
      </w:r>
      <w:r w:rsidR="00FC244C" w:rsidRPr="00B053B7">
        <w:rPr>
          <w:rFonts w:ascii="Arial" w:hAnsi="Arial" w:cs="Arial"/>
          <w:szCs w:val="24"/>
        </w:rPr>
        <w:t>2</w:t>
      </w:r>
      <w:r w:rsidR="00CC479F">
        <w:rPr>
          <w:rFonts w:ascii="Arial" w:hAnsi="Arial" w:cs="Arial"/>
          <w:szCs w:val="24"/>
        </w:rPr>
        <w:t>3</w:t>
      </w:r>
      <w:r w:rsidRPr="00B053B7">
        <w:rPr>
          <w:rFonts w:ascii="Arial" w:hAnsi="Arial" w:cs="Arial"/>
          <w:szCs w:val="24"/>
        </w:rPr>
        <w:t xml:space="preserve">. </w:t>
      </w:r>
    </w:p>
    <w:p w:rsidR="00813DE3" w:rsidRPr="00B053B7" w:rsidRDefault="00813DE3" w:rsidP="00B25D76">
      <w:pPr>
        <w:pStyle w:val="Bezproreda1"/>
        <w:rPr>
          <w:rFonts w:ascii="Arial" w:hAnsi="Arial" w:cs="Arial"/>
          <w:szCs w:val="24"/>
        </w:rPr>
      </w:pPr>
    </w:p>
    <w:p w:rsidR="00F4028E" w:rsidRPr="00B053B7" w:rsidRDefault="00F4028E" w:rsidP="00B25D76">
      <w:pPr>
        <w:pStyle w:val="Bezproreda1"/>
        <w:rPr>
          <w:rFonts w:ascii="Arial" w:hAnsi="Arial" w:cs="Arial"/>
          <w:szCs w:val="24"/>
        </w:rPr>
      </w:pPr>
    </w:p>
    <w:p w:rsidR="00B25D76" w:rsidRPr="00B053B7" w:rsidRDefault="00B25D76" w:rsidP="00B25D76">
      <w:pPr>
        <w:pStyle w:val="Bezproreda1"/>
        <w:ind w:left="3540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Komisija za provedbu </w:t>
      </w:r>
      <w:r w:rsidR="00CC479F">
        <w:rPr>
          <w:rFonts w:ascii="Arial" w:hAnsi="Arial" w:cs="Arial"/>
          <w:szCs w:val="24"/>
        </w:rPr>
        <w:t>oglasa</w:t>
      </w:r>
      <w:r w:rsidRPr="00B053B7">
        <w:rPr>
          <w:rFonts w:ascii="Arial" w:hAnsi="Arial" w:cs="Arial"/>
          <w:szCs w:val="24"/>
        </w:rPr>
        <w:t xml:space="preserve"> objavljenog </w:t>
      </w:r>
      <w:r w:rsidR="00CC479F">
        <w:rPr>
          <w:rFonts w:ascii="Arial" w:hAnsi="Arial" w:cs="Arial"/>
          <w:szCs w:val="24"/>
        </w:rPr>
        <w:t>na web stranicama Ministarstva pravosuđa i uprave</w:t>
      </w:r>
      <w:r w:rsidR="0096242F">
        <w:rPr>
          <w:rFonts w:ascii="Arial" w:hAnsi="Arial" w:cs="Arial"/>
          <w:szCs w:val="24"/>
        </w:rPr>
        <w:t xml:space="preserve"> </w:t>
      </w:r>
      <w:r w:rsidR="000613B5" w:rsidRPr="00B053B7">
        <w:rPr>
          <w:rFonts w:ascii="Arial" w:hAnsi="Arial" w:cs="Arial"/>
          <w:szCs w:val="24"/>
        </w:rPr>
        <w:t>dana</w:t>
      </w:r>
      <w:r w:rsidRPr="00B053B7">
        <w:rPr>
          <w:rFonts w:ascii="Arial" w:hAnsi="Arial" w:cs="Arial"/>
          <w:szCs w:val="24"/>
        </w:rPr>
        <w:t xml:space="preserve"> </w:t>
      </w:r>
      <w:r w:rsidR="00CC479F">
        <w:rPr>
          <w:rFonts w:ascii="Arial" w:hAnsi="Arial" w:cs="Arial"/>
          <w:szCs w:val="24"/>
        </w:rPr>
        <w:t>18</w:t>
      </w:r>
      <w:r w:rsidR="00AD790A" w:rsidRPr="00B053B7">
        <w:rPr>
          <w:rFonts w:ascii="Arial" w:hAnsi="Arial" w:cs="Arial"/>
          <w:szCs w:val="24"/>
        </w:rPr>
        <w:t xml:space="preserve">. </w:t>
      </w:r>
      <w:r w:rsidR="00CC479F">
        <w:rPr>
          <w:rFonts w:ascii="Arial" w:hAnsi="Arial" w:cs="Arial"/>
          <w:szCs w:val="24"/>
        </w:rPr>
        <w:t>siječnj</w:t>
      </w:r>
      <w:r w:rsidR="008439B4">
        <w:rPr>
          <w:rFonts w:ascii="Arial" w:hAnsi="Arial" w:cs="Arial"/>
          <w:szCs w:val="24"/>
        </w:rPr>
        <w:t>a</w:t>
      </w:r>
      <w:r w:rsidRPr="00B053B7">
        <w:rPr>
          <w:rFonts w:ascii="Arial" w:hAnsi="Arial" w:cs="Arial"/>
          <w:szCs w:val="24"/>
        </w:rPr>
        <w:t xml:space="preserve"> 20</w:t>
      </w:r>
      <w:r w:rsidR="00FC244C" w:rsidRPr="00B053B7">
        <w:rPr>
          <w:rFonts w:ascii="Arial" w:hAnsi="Arial" w:cs="Arial"/>
          <w:szCs w:val="24"/>
        </w:rPr>
        <w:t>2</w:t>
      </w:r>
      <w:r w:rsidR="00CC479F">
        <w:rPr>
          <w:rFonts w:ascii="Arial" w:hAnsi="Arial" w:cs="Arial"/>
          <w:szCs w:val="24"/>
        </w:rPr>
        <w:t>3</w:t>
      </w:r>
      <w:r w:rsidRPr="00B053B7">
        <w:rPr>
          <w:rFonts w:ascii="Arial" w:hAnsi="Arial" w:cs="Arial"/>
          <w:szCs w:val="24"/>
        </w:rPr>
        <w:t>.</w:t>
      </w:r>
    </w:p>
    <w:p w:rsidR="00B25D76" w:rsidRPr="00B053B7" w:rsidRDefault="00B25D76" w:rsidP="00B25D76">
      <w:pPr>
        <w:pStyle w:val="Bezproreda1"/>
        <w:ind w:left="5180"/>
        <w:rPr>
          <w:rFonts w:ascii="Arial" w:hAnsi="Arial" w:cs="Arial"/>
          <w:szCs w:val="24"/>
        </w:rPr>
      </w:pPr>
    </w:p>
    <w:p w:rsidR="00F4028E" w:rsidRPr="00B053B7" w:rsidRDefault="00F4028E" w:rsidP="00B25D76">
      <w:pPr>
        <w:pStyle w:val="Bezproreda1"/>
        <w:rPr>
          <w:rFonts w:ascii="Arial" w:hAnsi="Arial" w:cs="Arial"/>
          <w:szCs w:val="24"/>
        </w:rPr>
      </w:pPr>
    </w:p>
    <w:p w:rsidR="00B25D76" w:rsidRPr="00B053B7" w:rsidRDefault="00B25D76" w:rsidP="00C1610D">
      <w:pPr>
        <w:pStyle w:val="Bezproreda1"/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szCs w:val="24"/>
        </w:rPr>
        <w:tab/>
        <w:t xml:space="preserve">Upute kandidatima o provedbi testiranja u postupku </w:t>
      </w:r>
      <w:r w:rsidR="00C1610D" w:rsidRPr="00B053B7">
        <w:rPr>
          <w:rFonts w:ascii="Arial" w:hAnsi="Arial" w:cs="Arial"/>
          <w:szCs w:val="24"/>
        </w:rPr>
        <w:t xml:space="preserve">objavljenog </w:t>
      </w:r>
      <w:r w:rsidR="00CC479F">
        <w:rPr>
          <w:rFonts w:ascii="Arial" w:hAnsi="Arial" w:cs="Arial"/>
          <w:szCs w:val="24"/>
        </w:rPr>
        <w:t>oglasa</w:t>
      </w:r>
      <w:r w:rsidR="00C1610D" w:rsidRPr="00B053B7">
        <w:rPr>
          <w:rFonts w:ascii="Arial" w:hAnsi="Arial" w:cs="Arial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>za prijam u državnu službu na radno mjesto</w:t>
      </w:r>
      <w:r w:rsidR="000613B5" w:rsidRPr="00B053B7">
        <w:rPr>
          <w:rFonts w:ascii="Arial" w:hAnsi="Arial" w:cs="Arial"/>
          <w:szCs w:val="24"/>
        </w:rPr>
        <w:t xml:space="preserve"> </w:t>
      </w:r>
      <w:r w:rsidR="0096242F">
        <w:rPr>
          <w:rFonts w:ascii="Arial" w:hAnsi="Arial" w:cs="Arial"/>
          <w:szCs w:val="24"/>
        </w:rPr>
        <w:t>referenta za izvršenje kazni III vrste</w:t>
      </w:r>
      <w:r w:rsidR="00C1610D" w:rsidRPr="00B053B7">
        <w:rPr>
          <w:rFonts w:ascii="Arial" w:hAnsi="Arial" w:cs="Arial"/>
          <w:szCs w:val="24"/>
        </w:rPr>
        <w:t xml:space="preserve">, </w:t>
      </w:r>
      <w:r w:rsidR="00CC479F">
        <w:rPr>
          <w:rFonts w:ascii="Arial" w:hAnsi="Arial" w:cs="Arial"/>
          <w:szCs w:val="24"/>
        </w:rPr>
        <w:t>1</w:t>
      </w:r>
      <w:r w:rsidR="00F40AE4" w:rsidRPr="00B053B7">
        <w:rPr>
          <w:rFonts w:ascii="Arial" w:hAnsi="Arial" w:cs="Arial"/>
          <w:szCs w:val="24"/>
        </w:rPr>
        <w:t xml:space="preserve"> izvrši</w:t>
      </w:r>
      <w:r w:rsidR="000127BA" w:rsidRPr="00B053B7">
        <w:rPr>
          <w:rFonts w:ascii="Arial" w:hAnsi="Arial" w:cs="Arial"/>
          <w:szCs w:val="24"/>
        </w:rPr>
        <w:t>t</w:t>
      </w:r>
      <w:r w:rsidR="00F40AE4" w:rsidRPr="00B053B7">
        <w:rPr>
          <w:rFonts w:ascii="Arial" w:hAnsi="Arial" w:cs="Arial"/>
          <w:szCs w:val="24"/>
        </w:rPr>
        <w:t>elj</w:t>
      </w:r>
      <w:r w:rsidR="00975654" w:rsidRPr="00B053B7">
        <w:rPr>
          <w:rFonts w:ascii="Arial" w:hAnsi="Arial" w:cs="Arial"/>
          <w:szCs w:val="24"/>
        </w:rPr>
        <w:t>, na određeno vrijeme</w:t>
      </w:r>
      <w:r w:rsidR="0056722B" w:rsidRPr="00B053B7">
        <w:rPr>
          <w:rFonts w:ascii="Arial" w:hAnsi="Arial" w:cs="Arial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 xml:space="preserve">u Općinskom sudu u </w:t>
      </w:r>
      <w:r w:rsidR="001E3E58" w:rsidRPr="00B053B7">
        <w:rPr>
          <w:rFonts w:ascii="Arial" w:hAnsi="Arial" w:cs="Arial"/>
          <w:szCs w:val="24"/>
        </w:rPr>
        <w:t>Velikoj Gorici</w:t>
      </w:r>
      <w:r w:rsidRPr="00B053B7">
        <w:rPr>
          <w:rFonts w:ascii="Arial" w:hAnsi="Arial" w:cs="Arial"/>
          <w:szCs w:val="24"/>
        </w:rPr>
        <w:t>,</w:t>
      </w:r>
      <w:r w:rsidR="00F40AE4" w:rsidRPr="00B053B7">
        <w:rPr>
          <w:rFonts w:ascii="Arial" w:hAnsi="Arial" w:cs="Arial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>objavljenog</w:t>
      </w:r>
      <w:r w:rsidR="007C3A58" w:rsidRPr="00B053B7">
        <w:rPr>
          <w:rFonts w:ascii="Arial" w:hAnsi="Arial" w:cs="Arial"/>
          <w:szCs w:val="24"/>
        </w:rPr>
        <w:t xml:space="preserve"> </w:t>
      </w:r>
      <w:r w:rsidR="000613B5" w:rsidRPr="00B053B7">
        <w:rPr>
          <w:rFonts w:ascii="Arial" w:hAnsi="Arial" w:cs="Arial"/>
          <w:szCs w:val="24"/>
        </w:rPr>
        <w:t>na  web stranicama Ministarstva pravosuđa i uprave</w:t>
      </w:r>
      <w:r w:rsidR="00676F39" w:rsidRPr="00B053B7">
        <w:rPr>
          <w:rFonts w:ascii="Arial" w:hAnsi="Arial" w:cs="Arial"/>
          <w:szCs w:val="24"/>
        </w:rPr>
        <w:t xml:space="preserve">, </w:t>
      </w:r>
      <w:r w:rsidR="00C1610D" w:rsidRPr="00B053B7">
        <w:rPr>
          <w:rFonts w:ascii="Arial" w:hAnsi="Arial" w:cs="Arial"/>
          <w:szCs w:val="24"/>
        </w:rPr>
        <w:t xml:space="preserve"> </w:t>
      </w:r>
      <w:r w:rsidR="00676F39" w:rsidRPr="00B053B7">
        <w:rPr>
          <w:rFonts w:ascii="Arial" w:hAnsi="Arial" w:cs="Arial"/>
          <w:szCs w:val="24"/>
        </w:rPr>
        <w:t>web stranici Općinskog suda u Velikoj Gorici i Biltenu HZ za zapošljavanje</w:t>
      </w:r>
    </w:p>
    <w:p w:rsidR="00F4028E" w:rsidRPr="00B053B7" w:rsidRDefault="00F4028E" w:rsidP="00B25D76">
      <w:pPr>
        <w:pStyle w:val="Bezproreda1"/>
        <w:jc w:val="center"/>
        <w:rPr>
          <w:rFonts w:ascii="Arial" w:hAnsi="Arial" w:cs="Arial"/>
          <w:b/>
          <w:szCs w:val="24"/>
        </w:rPr>
      </w:pPr>
    </w:p>
    <w:p w:rsidR="00B25D76" w:rsidRPr="00B053B7" w:rsidRDefault="00B25D76" w:rsidP="00B25D76">
      <w:pPr>
        <w:pStyle w:val="Bezproreda1"/>
        <w:jc w:val="center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>OBAVIJEST I UPUTE O ODRŽAVANJU TESTIRANJA</w:t>
      </w:r>
    </w:p>
    <w:p w:rsidR="00F4028E" w:rsidRPr="00B053B7" w:rsidRDefault="00F4028E" w:rsidP="00B25D76">
      <w:pPr>
        <w:pStyle w:val="Bezproreda1"/>
        <w:jc w:val="center"/>
        <w:rPr>
          <w:rFonts w:ascii="Arial" w:hAnsi="Arial" w:cs="Arial"/>
          <w:b/>
          <w:szCs w:val="24"/>
        </w:rPr>
      </w:pPr>
    </w:p>
    <w:p w:rsidR="00B25D76" w:rsidRPr="00B053B7" w:rsidRDefault="00B25D76" w:rsidP="00676F39">
      <w:pPr>
        <w:pStyle w:val="Bezproreda1"/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szCs w:val="24"/>
        </w:rPr>
        <w:t xml:space="preserve">Komisija za provedbu </w:t>
      </w:r>
      <w:r w:rsidR="00CC479F">
        <w:rPr>
          <w:rFonts w:ascii="Arial" w:hAnsi="Arial" w:cs="Arial"/>
          <w:szCs w:val="24"/>
        </w:rPr>
        <w:t>oglasa</w:t>
      </w:r>
      <w:r w:rsidR="00C1610D" w:rsidRPr="00B053B7">
        <w:rPr>
          <w:rFonts w:ascii="Arial" w:hAnsi="Arial" w:cs="Arial"/>
          <w:szCs w:val="24"/>
        </w:rPr>
        <w:t xml:space="preserve"> objavljenog</w:t>
      </w:r>
      <w:r w:rsidR="0096242F">
        <w:rPr>
          <w:rFonts w:ascii="Arial" w:hAnsi="Arial" w:cs="Arial"/>
          <w:szCs w:val="24"/>
        </w:rPr>
        <w:t xml:space="preserve"> </w:t>
      </w:r>
      <w:r w:rsidR="00463ECF">
        <w:rPr>
          <w:rFonts w:ascii="Arial" w:hAnsi="Arial" w:cs="Arial"/>
          <w:szCs w:val="24"/>
        </w:rPr>
        <w:t xml:space="preserve">dana </w:t>
      </w:r>
      <w:r w:rsidR="00CC479F">
        <w:rPr>
          <w:rFonts w:ascii="Arial" w:hAnsi="Arial" w:cs="Arial"/>
          <w:szCs w:val="24"/>
        </w:rPr>
        <w:t>18</w:t>
      </w:r>
      <w:r w:rsidR="00463ECF">
        <w:rPr>
          <w:rFonts w:ascii="Arial" w:hAnsi="Arial" w:cs="Arial"/>
          <w:szCs w:val="24"/>
        </w:rPr>
        <w:t xml:space="preserve">. </w:t>
      </w:r>
      <w:r w:rsidR="00CC479F">
        <w:rPr>
          <w:rFonts w:ascii="Arial" w:hAnsi="Arial" w:cs="Arial"/>
          <w:szCs w:val="24"/>
        </w:rPr>
        <w:t>siječnj</w:t>
      </w:r>
      <w:r w:rsidR="00463ECF">
        <w:rPr>
          <w:rFonts w:ascii="Arial" w:hAnsi="Arial" w:cs="Arial"/>
          <w:szCs w:val="24"/>
        </w:rPr>
        <w:t>a 202</w:t>
      </w:r>
      <w:r w:rsidR="00CC479F">
        <w:rPr>
          <w:rFonts w:ascii="Arial" w:hAnsi="Arial" w:cs="Arial"/>
          <w:szCs w:val="24"/>
        </w:rPr>
        <w:t>3</w:t>
      </w:r>
      <w:r w:rsidR="00463ECF" w:rsidRPr="00B053B7">
        <w:rPr>
          <w:rFonts w:ascii="Arial" w:hAnsi="Arial" w:cs="Arial"/>
          <w:szCs w:val="24"/>
        </w:rPr>
        <w:t xml:space="preserve"> </w:t>
      </w:r>
      <w:r w:rsidR="00F83C37" w:rsidRPr="00B053B7">
        <w:rPr>
          <w:rFonts w:ascii="Arial" w:hAnsi="Arial" w:cs="Arial"/>
          <w:szCs w:val="24"/>
        </w:rPr>
        <w:t>na web stranicama Ministarstva pravosuđa i uprave</w:t>
      </w:r>
      <w:r w:rsidR="009738D6" w:rsidRPr="00B053B7">
        <w:rPr>
          <w:rFonts w:ascii="Arial" w:hAnsi="Arial" w:cs="Arial"/>
          <w:szCs w:val="24"/>
        </w:rPr>
        <w:t xml:space="preserve">, </w:t>
      </w:r>
      <w:r w:rsidR="00676F39" w:rsidRPr="00B053B7">
        <w:rPr>
          <w:rFonts w:ascii="Arial" w:hAnsi="Arial" w:cs="Arial"/>
          <w:szCs w:val="24"/>
        </w:rPr>
        <w:t>web stranici Općinskog suda u Velikoj Gorici i Biltenu H</w:t>
      </w:r>
      <w:r w:rsidR="009738D6" w:rsidRPr="00B053B7">
        <w:rPr>
          <w:rFonts w:ascii="Arial" w:hAnsi="Arial" w:cs="Arial"/>
          <w:szCs w:val="24"/>
        </w:rPr>
        <w:t>rvatskog zavoda</w:t>
      </w:r>
      <w:r w:rsidR="00676F39" w:rsidRPr="00B053B7">
        <w:rPr>
          <w:rFonts w:ascii="Arial" w:hAnsi="Arial" w:cs="Arial"/>
          <w:szCs w:val="24"/>
        </w:rPr>
        <w:t xml:space="preserve"> za zapošljavanje</w:t>
      </w:r>
      <w:r w:rsidR="00676F39" w:rsidRPr="00B053B7">
        <w:rPr>
          <w:rFonts w:ascii="Arial" w:hAnsi="Arial" w:cs="Arial"/>
          <w:b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>za prijam</w:t>
      </w:r>
      <w:r w:rsidR="00676577" w:rsidRPr="00B053B7">
        <w:rPr>
          <w:rFonts w:ascii="Arial" w:hAnsi="Arial" w:cs="Arial"/>
          <w:szCs w:val="24"/>
        </w:rPr>
        <w:t xml:space="preserve"> u državnu službu na određeno </w:t>
      </w:r>
      <w:r w:rsidRPr="00B053B7">
        <w:rPr>
          <w:rFonts w:ascii="Arial" w:hAnsi="Arial" w:cs="Arial"/>
          <w:szCs w:val="24"/>
        </w:rPr>
        <w:t>vrijeme na radno mjesto</w:t>
      </w:r>
      <w:r w:rsidR="00F83C37" w:rsidRPr="00B053B7">
        <w:rPr>
          <w:rFonts w:ascii="Arial" w:hAnsi="Arial" w:cs="Arial"/>
          <w:szCs w:val="24"/>
        </w:rPr>
        <w:t xml:space="preserve"> </w:t>
      </w:r>
      <w:r w:rsidR="0096242F">
        <w:rPr>
          <w:rFonts w:ascii="Arial" w:hAnsi="Arial" w:cs="Arial"/>
          <w:szCs w:val="24"/>
        </w:rPr>
        <w:t>referenta za izvršenje kazni</w:t>
      </w:r>
      <w:r w:rsidR="00813DE3" w:rsidRPr="00B053B7">
        <w:rPr>
          <w:rFonts w:ascii="Arial" w:hAnsi="Arial" w:cs="Arial"/>
          <w:szCs w:val="24"/>
        </w:rPr>
        <w:t xml:space="preserve"> III vrste, </w:t>
      </w:r>
      <w:r w:rsidR="00CC479F">
        <w:rPr>
          <w:rFonts w:ascii="Arial" w:hAnsi="Arial" w:cs="Arial"/>
          <w:szCs w:val="24"/>
        </w:rPr>
        <w:t>1</w:t>
      </w:r>
      <w:r w:rsidR="009738D6" w:rsidRPr="00B053B7">
        <w:rPr>
          <w:rFonts w:ascii="Arial" w:hAnsi="Arial" w:cs="Arial"/>
          <w:szCs w:val="24"/>
        </w:rPr>
        <w:t xml:space="preserve"> (</w:t>
      </w:r>
      <w:r w:rsidR="00CC479F">
        <w:rPr>
          <w:rFonts w:ascii="Arial" w:hAnsi="Arial" w:cs="Arial"/>
          <w:szCs w:val="24"/>
        </w:rPr>
        <w:t>jedan</w:t>
      </w:r>
      <w:r w:rsidR="009738D6" w:rsidRPr="00B053B7">
        <w:rPr>
          <w:rFonts w:ascii="Arial" w:hAnsi="Arial" w:cs="Arial"/>
          <w:szCs w:val="24"/>
        </w:rPr>
        <w:t xml:space="preserve">) </w:t>
      </w:r>
      <w:r w:rsidRPr="00B053B7">
        <w:rPr>
          <w:rFonts w:ascii="Arial" w:hAnsi="Arial" w:cs="Arial"/>
          <w:szCs w:val="24"/>
        </w:rPr>
        <w:t xml:space="preserve"> izvršitelj</w:t>
      </w:r>
      <w:r w:rsidR="0056722B" w:rsidRPr="00B053B7">
        <w:rPr>
          <w:rFonts w:ascii="Arial" w:hAnsi="Arial" w:cs="Arial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 xml:space="preserve">u Općinskom sudu u </w:t>
      </w:r>
      <w:r w:rsidR="001E3E58" w:rsidRPr="00B053B7">
        <w:rPr>
          <w:rFonts w:ascii="Arial" w:hAnsi="Arial" w:cs="Arial"/>
          <w:szCs w:val="24"/>
        </w:rPr>
        <w:t>Velikoj Gorici</w:t>
      </w:r>
      <w:r w:rsidRPr="00B053B7">
        <w:rPr>
          <w:rFonts w:ascii="Arial" w:hAnsi="Arial" w:cs="Arial"/>
          <w:szCs w:val="24"/>
        </w:rPr>
        <w:t>,</w:t>
      </w:r>
      <w:r w:rsidR="005A107F" w:rsidRPr="00B053B7">
        <w:rPr>
          <w:rFonts w:ascii="Arial" w:hAnsi="Arial" w:cs="Arial"/>
          <w:szCs w:val="24"/>
        </w:rPr>
        <w:t xml:space="preserve"> </w:t>
      </w:r>
      <w:r w:rsidR="00AD790A" w:rsidRPr="00B053B7">
        <w:rPr>
          <w:rFonts w:ascii="Arial" w:hAnsi="Arial" w:cs="Arial"/>
          <w:szCs w:val="24"/>
        </w:rPr>
        <w:t>obavještava</w:t>
      </w:r>
      <w:r w:rsidRPr="00B053B7">
        <w:rPr>
          <w:rFonts w:ascii="Arial" w:hAnsi="Arial" w:cs="Arial"/>
          <w:szCs w:val="24"/>
        </w:rPr>
        <w:t xml:space="preserve"> kandidate koji su podnijeli pravovremene i potpune prijave, te koji ispunjava</w:t>
      </w:r>
      <w:r w:rsidR="00676F39" w:rsidRPr="00B053B7">
        <w:rPr>
          <w:rFonts w:ascii="Arial" w:hAnsi="Arial" w:cs="Arial"/>
          <w:szCs w:val="24"/>
        </w:rPr>
        <w:t xml:space="preserve">ju propisane formalne uvjete </w:t>
      </w:r>
      <w:r w:rsidR="00463ECF">
        <w:rPr>
          <w:rFonts w:ascii="Arial" w:hAnsi="Arial" w:cs="Arial"/>
          <w:szCs w:val="24"/>
        </w:rPr>
        <w:t>natječaja</w:t>
      </w:r>
      <w:r w:rsidR="00AD790A" w:rsidRPr="00B053B7">
        <w:rPr>
          <w:rFonts w:ascii="Arial" w:hAnsi="Arial" w:cs="Arial"/>
          <w:szCs w:val="24"/>
        </w:rPr>
        <w:t xml:space="preserve"> o danu održavanja i načinu provedbe testiranja</w:t>
      </w:r>
      <w:r w:rsidRPr="00B053B7">
        <w:rPr>
          <w:rFonts w:ascii="Arial" w:hAnsi="Arial" w:cs="Arial"/>
          <w:szCs w:val="24"/>
        </w:rPr>
        <w:t>.</w:t>
      </w: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C1610D" w:rsidRPr="00B053B7" w:rsidRDefault="00B25D76" w:rsidP="00F40AE4">
      <w:pPr>
        <w:pStyle w:val="Bezproreda1"/>
        <w:ind w:firstLine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Testiranje</w:t>
      </w:r>
      <w:r w:rsidR="0056722B" w:rsidRPr="00B053B7">
        <w:rPr>
          <w:rFonts w:ascii="Arial" w:hAnsi="Arial" w:cs="Arial"/>
          <w:szCs w:val="24"/>
        </w:rPr>
        <w:t xml:space="preserve"> </w:t>
      </w:r>
      <w:r w:rsidR="00676577" w:rsidRPr="00B053B7">
        <w:rPr>
          <w:rFonts w:ascii="Arial" w:hAnsi="Arial" w:cs="Arial"/>
          <w:szCs w:val="24"/>
        </w:rPr>
        <w:t xml:space="preserve">u navedenom postupku prijma u državnu službu </w:t>
      </w:r>
      <w:r w:rsidR="0056722B" w:rsidRPr="00B053B7">
        <w:rPr>
          <w:rFonts w:ascii="Arial" w:hAnsi="Arial" w:cs="Arial"/>
          <w:szCs w:val="24"/>
        </w:rPr>
        <w:t>održat</w:t>
      </w:r>
      <w:r w:rsidR="00676577" w:rsidRPr="00B053B7">
        <w:rPr>
          <w:rFonts w:ascii="Arial" w:hAnsi="Arial" w:cs="Arial"/>
          <w:szCs w:val="24"/>
        </w:rPr>
        <w:t xml:space="preserve"> će se</w:t>
      </w:r>
      <w:r w:rsidR="0056722B" w:rsidRPr="00B053B7">
        <w:rPr>
          <w:rFonts w:ascii="Arial" w:hAnsi="Arial" w:cs="Arial"/>
          <w:szCs w:val="24"/>
        </w:rPr>
        <w:t xml:space="preserve"> dana </w:t>
      </w:r>
    </w:p>
    <w:p w:rsidR="00C1610D" w:rsidRPr="00B053B7" w:rsidRDefault="00C1610D" w:rsidP="00F40AE4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C1610D" w:rsidRPr="00B053B7" w:rsidRDefault="00C1610D" w:rsidP="00F40AE4">
      <w:pPr>
        <w:pStyle w:val="Bezproreda1"/>
        <w:ind w:firstLine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                    </w:t>
      </w:r>
      <w:r w:rsidR="0096242F">
        <w:rPr>
          <w:rFonts w:ascii="Arial" w:hAnsi="Arial" w:cs="Arial"/>
          <w:b/>
          <w:szCs w:val="24"/>
        </w:rPr>
        <w:t>2</w:t>
      </w:r>
      <w:r w:rsidR="00CC479F">
        <w:rPr>
          <w:rFonts w:ascii="Arial" w:hAnsi="Arial" w:cs="Arial"/>
          <w:b/>
          <w:szCs w:val="24"/>
        </w:rPr>
        <w:t>2</w:t>
      </w:r>
      <w:r w:rsidR="00F40AE4" w:rsidRPr="00B053B7">
        <w:rPr>
          <w:rFonts w:ascii="Arial" w:hAnsi="Arial" w:cs="Arial"/>
          <w:b/>
          <w:szCs w:val="24"/>
        </w:rPr>
        <w:t xml:space="preserve">. </w:t>
      </w:r>
      <w:r w:rsidR="00CC479F">
        <w:rPr>
          <w:rFonts w:ascii="Arial" w:hAnsi="Arial" w:cs="Arial"/>
          <w:b/>
          <w:szCs w:val="24"/>
        </w:rPr>
        <w:t>veljače</w:t>
      </w:r>
      <w:r w:rsidR="005A107F" w:rsidRPr="00B053B7">
        <w:rPr>
          <w:rFonts w:ascii="Arial" w:hAnsi="Arial" w:cs="Arial"/>
          <w:b/>
          <w:szCs w:val="24"/>
        </w:rPr>
        <w:t xml:space="preserve"> 20</w:t>
      </w:r>
      <w:r w:rsidR="00FC244C" w:rsidRPr="00B053B7">
        <w:rPr>
          <w:rFonts w:ascii="Arial" w:hAnsi="Arial" w:cs="Arial"/>
          <w:b/>
          <w:szCs w:val="24"/>
        </w:rPr>
        <w:t>2</w:t>
      </w:r>
      <w:r w:rsidR="00CC479F">
        <w:rPr>
          <w:rFonts w:ascii="Arial" w:hAnsi="Arial" w:cs="Arial"/>
          <w:b/>
          <w:szCs w:val="24"/>
        </w:rPr>
        <w:t>3</w:t>
      </w:r>
      <w:r w:rsidR="005A107F" w:rsidRPr="00B053B7">
        <w:rPr>
          <w:rFonts w:ascii="Arial" w:hAnsi="Arial" w:cs="Arial"/>
          <w:b/>
          <w:szCs w:val="24"/>
        </w:rPr>
        <w:t>. godine s početkom</w:t>
      </w:r>
      <w:r w:rsidR="007C3A58" w:rsidRPr="00B053B7">
        <w:rPr>
          <w:rFonts w:ascii="Arial" w:hAnsi="Arial" w:cs="Arial"/>
          <w:b/>
          <w:szCs w:val="24"/>
        </w:rPr>
        <w:t xml:space="preserve"> u </w:t>
      </w:r>
      <w:r w:rsidR="00CC479F">
        <w:rPr>
          <w:rFonts w:ascii="Arial" w:hAnsi="Arial" w:cs="Arial"/>
          <w:b/>
          <w:szCs w:val="24"/>
        </w:rPr>
        <w:t>9</w:t>
      </w:r>
      <w:r w:rsidR="0056722B" w:rsidRPr="00B053B7">
        <w:rPr>
          <w:rFonts w:ascii="Arial" w:hAnsi="Arial" w:cs="Arial"/>
          <w:b/>
          <w:szCs w:val="24"/>
        </w:rPr>
        <w:t>,00 sati</w:t>
      </w:r>
      <w:r w:rsidR="0056722B" w:rsidRPr="00B053B7">
        <w:rPr>
          <w:rFonts w:ascii="Arial" w:hAnsi="Arial" w:cs="Arial"/>
          <w:szCs w:val="24"/>
        </w:rPr>
        <w:t xml:space="preserve"> </w:t>
      </w:r>
    </w:p>
    <w:p w:rsidR="00C1610D" w:rsidRPr="00B053B7" w:rsidRDefault="00C1610D" w:rsidP="00F40AE4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56722B" w:rsidRPr="00B053B7" w:rsidRDefault="0056722B" w:rsidP="00C1610D">
      <w:pPr>
        <w:pStyle w:val="Bezproreda1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u prostorijama Općinskog suda u Velikoj Gorici, Trg Kralja Tomislava 36, biblioteka, I. kat nove zgrade suda.</w:t>
      </w:r>
    </w:p>
    <w:p w:rsidR="001E3E58" w:rsidRPr="00B053B7" w:rsidRDefault="001E3E58" w:rsidP="00B25D76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i/>
          <w:szCs w:val="24"/>
        </w:rPr>
      </w:pPr>
      <w:r w:rsidRPr="00B053B7">
        <w:rPr>
          <w:rFonts w:ascii="Arial" w:hAnsi="Arial" w:cs="Arial"/>
          <w:b/>
          <w:i/>
          <w:szCs w:val="24"/>
        </w:rPr>
        <w:t>Svi su kandidati dužni sa sobom imati važeću osobnu iskazn</w:t>
      </w:r>
      <w:r w:rsidR="001E3E58" w:rsidRPr="00B053B7">
        <w:rPr>
          <w:rFonts w:ascii="Arial" w:hAnsi="Arial" w:cs="Arial"/>
          <w:b/>
          <w:i/>
          <w:szCs w:val="24"/>
        </w:rPr>
        <w:t>ic</w:t>
      </w:r>
      <w:r w:rsidRPr="00B053B7">
        <w:rPr>
          <w:rFonts w:ascii="Arial" w:hAnsi="Arial" w:cs="Arial"/>
          <w:b/>
          <w:i/>
          <w:szCs w:val="24"/>
        </w:rPr>
        <w:t>u i sami snose troškove dolaska i prisustvovanja testiranju</w:t>
      </w:r>
      <w:r w:rsidRPr="00B053B7">
        <w:rPr>
          <w:rFonts w:ascii="Arial" w:hAnsi="Arial" w:cs="Arial"/>
          <w:i/>
          <w:szCs w:val="24"/>
        </w:rPr>
        <w:t>.</w:t>
      </w: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i/>
          <w:szCs w:val="24"/>
        </w:rPr>
      </w:pP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b/>
          <w:i/>
          <w:szCs w:val="24"/>
        </w:rPr>
      </w:pPr>
      <w:r w:rsidRPr="00B053B7">
        <w:rPr>
          <w:rFonts w:ascii="Arial" w:hAnsi="Arial" w:cs="Arial"/>
          <w:b/>
          <w:i/>
          <w:szCs w:val="24"/>
        </w:rPr>
        <w:t xml:space="preserve">Smatrat će se da kandidat koji nije pristupio testiranju, povukao prijavu na </w:t>
      </w:r>
      <w:r w:rsidR="00D702E2" w:rsidRPr="00B053B7">
        <w:rPr>
          <w:rFonts w:ascii="Arial" w:hAnsi="Arial" w:cs="Arial"/>
          <w:b/>
          <w:i/>
          <w:szCs w:val="24"/>
        </w:rPr>
        <w:t>oglas</w:t>
      </w:r>
      <w:r w:rsidRPr="00B053B7">
        <w:rPr>
          <w:rFonts w:ascii="Arial" w:hAnsi="Arial" w:cs="Arial"/>
          <w:b/>
          <w:i/>
          <w:szCs w:val="24"/>
        </w:rPr>
        <w:t xml:space="preserve"> i više se neće smatrati kandidatom.</w:t>
      </w: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b/>
          <w:i/>
          <w:szCs w:val="24"/>
        </w:rPr>
      </w:pPr>
    </w:p>
    <w:p w:rsidR="00B25D76" w:rsidRPr="00B053B7" w:rsidRDefault="00B25D76" w:rsidP="000F684F">
      <w:pPr>
        <w:pStyle w:val="Bezproreda1"/>
        <w:numPr>
          <w:ilvl w:val="0"/>
          <w:numId w:val="12"/>
        </w:numPr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>RASPORED I SADRŽAJ TESTIRANJA</w:t>
      </w:r>
      <w:r w:rsidR="0056722B" w:rsidRPr="00B053B7">
        <w:rPr>
          <w:rFonts w:ascii="Arial" w:hAnsi="Arial" w:cs="Arial"/>
          <w:b/>
          <w:szCs w:val="24"/>
        </w:rPr>
        <w:t xml:space="preserve"> ZA</w:t>
      </w:r>
      <w:r w:rsidR="00813DE3" w:rsidRPr="00B053B7">
        <w:rPr>
          <w:rFonts w:ascii="Arial" w:hAnsi="Arial" w:cs="Arial"/>
          <w:b/>
          <w:szCs w:val="24"/>
        </w:rPr>
        <w:t xml:space="preserve"> </w:t>
      </w:r>
      <w:r w:rsidR="0096242F">
        <w:rPr>
          <w:rFonts w:ascii="Arial" w:hAnsi="Arial" w:cs="Arial"/>
          <w:b/>
          <w:szCs w:val="24"/>
        </w:rPr>
        <w:t xml:space="preserve">REFERENTA ZA IZVRŠENJE KAZNI </w:t>
      </w:r>
      <w:r w:rsidR="00813DE3" w:rsidRPr="00B053B7">
        <w:rPr>
          <w:rFonts w:ascii="Arial" w:hAnsi="Arial" w:cs="Arial"/>
          <w:b/>
          <w:szCs w:val="24"/>
        </w:rPr>
        <w:t>III VRSTE</w:t>
      </w:r>
    </w:p>
    <w:p w:rsidR="000F684F" w:rsidRPr="00B053B7" w:rsidRDefault="000F684F" w:rsidP="000F684F">
      <w:pPr>
        <w:pStyle w:val="Bezproreda1"/>
        <w:jc w:val="both"/>
        <w:rPr>
          <w:rFonts w:ascii="Arial" w:hAnsi="Arial" w:cs="Arial"/>
          <w:szCs w:val="24"/>
        </w:rPr>
      </w:pPr>
    </w:p>
    <w:p w:rsidR="00B25D76" w:rsidRPr="00B053B7" w:rsidRDefault="00B25D76" w:rsidP="000F684F">
      <w:pPr>
        <w:pStyle w:val="Bezproreda1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Testiranje će se provesti na slijedeći  način:</w:t>
      </w:r>
    </w:p>
    <w:p w:rsidR="00B25D76" w:rsidRPr="00B053B7" w:rsidRDefault="00B25D76" w:rsidP="00B25D76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671C31" w:rsidRPr="00B053B7" w:rsidRDefault="00DF5AA2" w:rsidP="000F684F">
      <w:pPr>
        <w:pStyle w:val="Bezproreda1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- </w:t>
      </w:r>
      <w:r w:rsidRPr="00B053B7">
        <w:rPr>
          <w:rFonts w:ascii="Arial" w:hAnsi="Arial" w:cs="Arial"/>
          <w:i/>
          <w:szCs w:val="24"/>
        </w:rPr>
        <w:t>P</w:t>
      </w:r>
      <w:r w:rsidR="00AD790A" w:rsidRPr="00B053B7">
        <w:rPr>
          <w:rFonts w:ascii="Arial" w:hAnsi="Arial" w:cs="Arial"/>
          <w:i/>
          <w:szCs w:val="24"/>
        </w:rPr>
        <w:t>ismena p</w:t>
      </w:r>
      <w:r w:rsidRPr="00B053B7">
        <w:rPr>
          <w:rFonts w:ascii="Arial" w:hAnsi="Arial" w:cs="Arial"/>
          <w:i/>
          <w:szCs w:val="24"/>
        </w:rPr>
        <w:t xml:space="preserve">rovjera znanja iz područja </w:t>
      </w:r>
      <w:r w:rsidR="00D702E2" w:rsidRPr="00B053B7">
        <w:rPr>
          <w:rFonts w:ascii="Arial" w:hAnsi="Arial" w:cs="Arial"/>
          <w:i/>
          <w:szCs w:val="24"/>
        </w:rPr>
        <w:t xml:space="preserve">za koje je raspisan </w:t>
      </w:r>
      <w:r w:rsidR="00463ECF">
        <w:rPr>
          <w:rFonts w:ascii="Arial" w:hAnsi="Arial" w:cs="Arial"/>
          <w:i/>
          <w:szCs w:val="24"/>
        </w:rPr>
        <w:t>natječaj</w:t>
      </w:r>
      <w:r w:rsidRPr="00B053B7">
        <w:rPr>
          <w:rFonts w:ascii="Arial" w:hAnsi="Arial" w:cs="Arial"/>
          <w:szCs w:val="24"/>
        </w:rPr>
        <w:t xml:space="preserve"> </w:t>
      </w:r>
    </w:p>
    <w:p w:rsidR="00BC571D" w:rsidRPr="00B053B7" w:rsidRDefault="00BC571D" w:rsidP="00DF5AA2">
      <w:pPr>
        <w:pStyle w:val="Bezproreda1"/>
        <w:ind w:firstLine="708"/>
        <w:jc w:val="both"/>
        <w:rPr>
          <w:rFonts w:ascii="Arial" w:hAnsi="Arial" w:cs="Arial"/>
          <w:szCs w:val="24"/>
        </w:rPr>
      </w:pPr>
    </w:p>
    <w:p w:rsidR="00813DE3" w:rsidRDefault="00813DE3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- </w:t>
      </w:r>
      <w:r w:rsidRPr="00B053B7">
        <w:rPr>
          <w:rFonts w:ascii="Arial" w:hAnsi="Arial" w:cs="Arial"/>
          <w:i/>
          <w:szCs w:val="24"/>
        </w:rPr>
        <w:t>Provjera znanja iz područja za koje je raspisan javni natječaj</w:t>
      </w:r>
      <w:r w:rsidRPr="00B053B7">
        <w:rPr>
          <w:rFonts w:ascii="Arial" w:hAnsi="Arial" w:cs="Arial"/>
          <w:szCs w:val="24"/>
        </w:rPr>
        <w:t xml:space="preserve"> (Sudski poslovnik (N.N. br. 37/14., 49/14., 8/15. 35/15., 123/15., 45/16. 29/17., 33/17., 34/17, 57/17., 101/18, 119/18, 81/19, 128/19, 39/20, 47/20,</w:t>
      </w:r>
      <w:r w:rsidR="00CC479F">
        <w:rPr>
          <w:rFonts w:ascii="Arial" w:hAnsi="Arial" w:cs="Arial"/>
          <w:szCs w:val="24"/>
        </w:rPr>
        <w:t xml:space="preserve"> 138/20, 147/20, 70/21, 145/21.,</w:t>
      </w:r>
      <w:r w:rsidRPr="00B053B7">
        <w:rPr>
          <w:rFonts w:ascii="Arial" w:hAnsi="Arial" w:cs="Arial"/>
          <w:szCs w:val="24"/>
        </w:rPr>
        <w:t xml:space="preserve"> 23/22.</w:t>
      </w:r>
      <w:r w:rsidR="00CC479F">
        <w:rPr>
          <w:rFonts w:ascii="Arial" w:hAnsi="Arial" w:cs="Arial"/>
          <w:szCs w:val="24"/>
        </w:rPr>
        <w:t xml:space="preserve"> i 12/23.</w:t>
      </w:r>
      <w:r w:rsidRPr="00B053B7">
        <w:rPr>
          <w:rFonts w:ascii="Arial" w:hAnsi="Arial" w:cs="Arial"/>
          <w:szCs w:val="24"/>
        </w:rPr>
        <w:t xml:space="preserve">); </w:t>
      </w:r>
    </w:p>
    <w:p w:rsidR="00463ECF" w:rsidRPr="00B053B7" w:rsidRDefault="00463ECF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</w:p>
    <w:p w:rsidR="00463ECF" w:rsidRDefault="00463ECF" w:rsidP="00463ECF">
      <w:pPr>
        <w:pStyle w:val="Bezproreda1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-Prekršajni zakon (N.N. broj: 107/0</w:t>
      </w:r>
      <w:r w:rsidR="00CC479F">
        <w:rPr>
          <w:rFonts w:ascii="Arial" w:hAnsi="Arial" w:cs="Arial"/>
          <w:szCs w:val="24"/>
        </w:rPr>
        <w:t>7, 39/13,157/13, 110/15, 70/17.,</w:t>
      </w:r>
      <w:r>
        <w:rPr>
          <w:rFonts w:ascii="Arial" w:hAnsi="Arial" w:cs="Arial"/>
          <w:szCs w:val="24"/>
        </w:rPr>
        <w:t xml:space="preserve"> 118/18</w:t>
      </w:r>
      <w:r w:rsidR="00CC479F">
        <w:rPr>
          <w:rFonts w:ascii="Arial" w:hAnsi="Arial" w:cs="Arial"/>
          <w:szCs w:val="24"/>
        </w:rPr>
        <w:t xml:space="preserve"> i 114/22.</w:t>
      </w:r>
      <w:r>
        <w:rPr>
          <w:rFonts w:ascii="Arial" w:hAnsi="Arial" w:cs="Arial"/>
          <w:szCs w:val="24"/>
        </w:rPr>
        <w:t>).</w:t>
      </w:r>
    </w:p>
    <w:p w:rsidR="00463ECF" w:rsidRDefault="00463ECF" w:rsidP="00463ECF">
      <w:pPr>
        <w:pStyle w:val="Bezproreda1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Zakon o izvršavanju kazne zatvora (N.N. broj: 14/2021.)</w:t>
      </w:r>
    </w:p>
    <w:p w:rsidR="00813DE3" w:rsidRPr="00B053B7" w:rsidRDefault="00813DE3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</w:p>
    <w:p w:rsidR="00813DE3" w:rsidRPr="00B053B7" w:rsidRDefault="00813DE3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i</w:t>
      </w:r>
    </w:p>
    <w:p w:rsidR="00813DE3" w:rsidRPr="00B053B7" w:rsidRDefault="00813DE3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i/>
          <w:szCs w:val="24"/>
        </w:rPr>
        <w:t>- Razgovor (intervju) s kandidatima</w:t>
      </w:r>
      <w:r w:rsidRPr="00B053B7">
        <w:rPr>
          <w:rFonts w:ascii="Arial" w:hAnsi="Arial" w:cs="Arial"/>
          <w:szCs w:val="24"/>
        </w:rPr>
        <w:t xml:space="preserve"> – o interesu, profesionalnim ciljevima i motivaciji za rad u državnoj službi. </w:t>
      </w:r>
    </w:p>
    <w:p w:rsidR="00813DE3" w:rsidRPr="00B053B7" w:rsidRDefault="00813DE3" w:rsidP="00813DE3">
      <w:pPr>
        <w:pStyle w:val="Bezproreda10"/>
        <w:ind w:firstLine="708"/>
        <w:jc w:val="both"/>
        <w:rPr>
          <w:rFonts w:ascii="Arial" w:hAnsi="Arial" w:cs="Arial"/>
          <w:szCs w:val="24"/>
        </w:rPr>
      </w:pPr>
    </w:p>
    <w:p w:rsidR="00813DE3" w:rsidRPr="00B053B7" w:rsidRDefault="00813DE3" w:rsidP="00813DE3">
      <w:pPr>
        <w:pStyle w:val="Bezproreda10"/>
        <w:ind w:firstLine="708"/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>Pravni izvori za pripremu provjere znanja su:</w:t>
      </w:r>
    </w:p>
    <w:p w:rsidR="00813DE3" w:rsidRPr="00B053B7" w:rsidRDefault="00813DE3" w:rsidP="00813DE3">
      <w:pPr>
        <w:pStyle w:val="Bezproreda10"/>
        <w:jc w:val="both"/>
        <w:rPr>
          <w:rFonts w:ascii="Arial" w:hAnsi="Arial" w:cs="Arial"/>
          <w:szCs w:val="24"/>
        </w:rPr>
      </w:pPr>
    </w:p>
    <w:p w:rsidR="00813DE3" w:rsidRDefault="00813DE3" w:rsidP="00923CD7">
      <w:pPr>
        <w:pStyle w:val="Bezproreda10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Sudski poslovnik  (N.N. br. 37/14., 49/14. 8/15., 35/15. ,123/15, 45/16. 29/17., 33/17., 34/17, 57/17., 101/18, 119/18, 81/19, 128/19, 39/20, 47/20, 138/20, 14</w:t>
      </w:r>
      <w:r w:rsidR="00923CD7">
        <w:rPr>
          <w:rFonts w:ascii="Arial" w:hAnsi="Arial" w:cs="Arial"/>
          <w:szCs w:val="24"/>
        </w:rPr>
        <w:t>7/20, 70/21, 145/21.</w:t>
      </w:r>
      <w:r w:rsidR="00CC479F">
        <w:rPr>
          <w:rFonts w:ascii="Arial" w:hAnsi="Arial" w:cs="Arial"/>
          <w:szCs w:val="24"/>
        </w:rPr>
        <w:t>,</w:t>
      </w:r>
      <w:r w:rsidR="00923CD7">
        <w:rPr>
          <w:rFonts w:ascii="Arial" w:hAnsi="Arial" w:cs="Arial"/>
          <w:szCs w:val="24"/>
        </w:rPr>
        <w:t xml:space="preserve"> 23/22.</w:t>
      </w:r>
      <w:r w:rsidR="00CC479F">
        <w:rPr>
          <w:rFonts w:ascii="Arial" w:hAnsi="Arial" w:cs="Arial"/>
          <w:szCs w:val="24"/>
        </w:rPr>
        <w:t xml:space="preserve"> i 12/23.</w:t>
      </w:r>
      <w:r w:rsidR="00923CD7">
        <w:rPr>
          <w:rFonts w:ascii="Arial" w:hAnsi="Arial" w:cs="Arial"/>
          <w:szCs w:val="24"/>
        </w:rPr>
        <w:t>)</w:t>
      </w:r>
    </w:p>
    <w:p w:rsidR="00923CD7" w:rsidRDefault="00923CD7" w:rsidP="00923CD7">
      <w:pPr>
        <w:pStyle w:val="Bezproreda10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Prekršajni zakon (N.N. broj: 107/07,</w:t>
      </w:r>
      <w:r w:rsidR="00CC479F">
        <w:rPr>
          <w:rFonts w:ascii="Arial" w:hAnsi="Arial" w:cs="Arial"/>
          <w:szCs w:val="24"/>
        </w:rPr>
        <w:t xml:space="preserve"> 39/13,157/13, 110/15, 70/17.,</w:t>
      </w:r>
      <w:r>
        <w:rPr>
          <w:rFonts w:ascii="Arial" w:hAnsi="Arial" w:cs="Arial"/>
          <w:szCs w:val="24"/>
        </w:rPr>
        <w:t xml:space="preserve"> 118/18</w:t>
      </w:r>
      <w:r w:rsidR="00CC479F">
        <w:rPr>
          <w:rFonts w:ascii="Arial" w:hAnsi="Arial" w:cs="Arial"/>
          <w:szCs w:val="24"/>
        </w:rPr>
        <w:t>. i 114/22.</w:t>
      </w:r>
      <w:r>
        <w:rPr>
          <w:rFonts w:ascii="Arial" w:hAnsi="Arial" w:cs="Arial"/>
          <w:szCs w:val="24"/>
        </w:rPr>
        <w:t>).</w:t>
      </w:r>
    </w:p>
    <w:p w:rsidR="00923CD7" w:rsidRDefault="00923CD7" w:rsidP="00923CD7">
      <w:pPr>
        <w:pStyle w:val="Bezproreda10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 o izvršavanju kazne zatvora (N.N. broj: 14/2021.)</w:t>
      </w:r>
    </w:p>
    <w:p w:rsidR="00F4028E" w:rsidRPr="00B053B7" w:rsidRDefault="00B25D76" w:rsidP="00813DE3">
      <w:pPr>
        <w:pStyle w:val="Bezproreda1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           </w:t>
      </w:r>
    </w:p>
    <w:p w:rsidR="00B25D76" w:rsidRPr="00B053B7" w:rsidRDefault="00B25D76" w:rsidP="006E4364">
      <w:pPr>
        <w:pStyle w:val="Bezproreda1"/>
        <w:numPr>
          <w:ilvl w:val="0"/>
          <w:numId w:val="12"/>
        </w:numPr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t>PRAVILA TESTIRANJA</w:t>
      </w:r>
    </w:p>
    <w:p w:rsidR="00B25D76" w:rsidRPr="00B053B7" w:rsidRDefault="00B25D76" w:rsidP="00B25D76">
      <w:pPr>
        <w:pStyle w:val="Bezproreda1"/>
        <w:jc w:val="both"/>
        <w:rPr>
          <w:rFonts w:ascii="Arial" w:hAnsi="Arial" w:cs="Arial"/>
          <w:b/>
          <w:szCs w:val="24"/>
        </w:rPr>
      </w:pPr>
    </w:p>
    <w:p w:rsidR="00B053B7" w:rsidRPr="00B053B7" w:rsidRDefault="00691823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Na testiranje se pozivaju pristupiti svi kandidati koji ispunja</w:t>
      </w:r>
      <w:r w:rsidR="00676F39" w:rsidRPr="00B053B7">
        <w:rPr>
          <w:rFonts w:ascii="Arial" w:hAnsi="Arial" w:cs="Arial"/>
          <w:szCs w:val="24"/>
        </w:rPr>
        <w:t>v</w:t>
      </w:r>
      <w:r w:rsidR="009738D6" w:rsidRPr="00B053B7">
        <w:rPr>
          <w:rFonts w:ascii="Arial" w:hAnsi="Arial" w:cs="Arial"/>
          <w:szCs w:val="24"/>
        </w:rPr>
        <w:t xml:space="preserve">aju formalne uvjete iz </w:t>
      </w:r>
      <w:r w:rsidR="00923CD7">
        <w:rPr>
          <w:rFonts w:ascii="Arial" w:hAnsi="Arial" w:cs="Arial"/>
          <w:szCs w:val="24"/>
        </w:rPr>
        <w:t>natječaja</w:t>
      </w:r>
      <w:r w:rsidRPr="00B053B7">
        <w:rPr>
          <w:rFonts w:ascii="Arial" w:hAnsi="Arial" w:cs="Arial"/>
          <w:szCs w:val="24"/>
        </w:rPr>
        <w:t xml:space="preserve"> i koji su pravodobno podnijeli svoje prijave.</w:t>
      </w:r>
      <w:r w:rsidR="00B053B7" w:rsidRPr="00B053B7">
        <w:rPr>
          <w:rFonts w:ascii="Arial" w:hAnsi="Arial" w:cs="Arial"/>
          <w:szCs w:val="24"/>
        </w:rPr>
        <w:t xml:space="preserve"> Po dolasku na provjeru znanja i vještina od kandidata će biti zatraženo predočavanje odgovarajuće identifikacijske isprave radi utvrđivanja identiteta. Testiranju ne mogu pristupiti kandidati koji ne mogu dokazati identitet, osobe koje ne ispunjavaju formalne uvjete </w:t>
      </w:r>
      <w:r w:rsidR="00923CD7">
        <w:rPr>
          <w:rFonts w:ascii="Arial" w:hAnsi="Arial" w:cs="Arial"/>
          <w:szCs w:val="24"/>
        </w:rPr>
        <w:t>natječaj</w:t>
      </w:r>
      <w:r w:rsidR="00B053B7" w:rsidRPr="00B053B7">
        <w:rPr>
          <w:rFonts w:ascii="Arial" w:hAnsi="Arial" w:cs="Arial"/>
          <w:szCs w:val="24"/>
        </w:rPr>
        <w:t xml:space="preserve">a, te osobe za koje se utvrdi da nisu podnijele prijavu na </w:t>
      </w:r>
      <w:r w:rsidR="00923CD7">
        <w:rPr>
          <w:rFonts w:ascii="Arial" w:hAnsi="Arial" w:cs="Arial"/>
          <w:szCs w:val="24"/>
        </w:rPr>
        <w:t>natječaj</w:t>
      </w:r>
      <w:r w:rsidR="00B053B7" w:rsidRPr="00B053B7">
        <w:rPr>
          <w:rFonts w:ascii="Arial" w:hAnsi="Arial" w:cs="Arial"/>
          <w:szCs w:val="24"/>
        </w:rPr>
        <w:t xml:space="preserve"> za radno mjesto za koje se obavlja testiranje.</w:t>
      </w:r>
    </w:p>
    <w:p w:rsidR="00B053B7" w:rsidRPr="00B053B7" w:rsidRDefault="00B053B7" w:rsidP="00B053B7">
      <w:pPr>
        <w:pStyle w:val="Bezproreda10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Po utvrđivanju identiteta i svojstva kandidata započet će se s testiranjem.</w:t>
      </w:r>
    </w:p>
    <w:p w:rsidR="00B053B7" w:rsidRPr="00B053B7" w:rsidRDefault="00B053B7" w:rsidP="00B053B7">
      <w:pPr>
        <w:pStyle w:val="Bezproreda10"/>
        <w:ind w:left="4956" w:firstLine="708"/>
        <w:jc w:val="center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Za pismenu provjeru znanja kandidatima će biti podijeljena pitanja za provjeru znanja koja su jednaka za sve kandidate.</w:t>
      </w:r>
    </w:p>
    <w:p w:rsidR="00B053B7" w:rsidRPr="00B053B7" w:rsidRDefault="00B053B7" w:rsidP="00B053B7">
      <w:pPr>
        <w:pStyle w:val="Bezproreda10"/>
        <w:ind w:left="72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Pismena provjera znanja za kandidate sastoji se od: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C2256" w:rsidRDefault="00B053B7" w:rsidP="00B053B7">
      <w:pPr>
        <w:pStyle w:val="Bezproreda10"/>
        <w:ind w:left="708"/>
        <w:jc w:val="both"/>
        <w:rPr>
          <w:rFonts w:ascii="Arial" w:hAnsi="Arial" w:cs="Arial"/>
          <w:color w:val="000000" w:themeColor="text1"/>
          <w:szCs w:val="24"/>
        </w:rPr>
      </w:pPr>
      <w:r w:rsidRPr="00BC2256">
        <w:rPr>
          <w:rFonts w:ascii="Arial" w:hAnsi="Arial" w:cs="Arial"/>
          <w:color w:val="000000" w:themeColor="text1"/>
          <w:szCs w:val="24"/>
        </w:rPr>
        <w:t>- provjere znanja, sposobnosti i vještina bitnih za obavljanje poslova radnog mjesta referenta</w:t>
      </w:r>
      <w:r w:rsidR="00923CD7" w:rsidRPr="00BC2256">
        <w:rPr>
          <w:rFonts w:ascii="Arial" w:hAnsi="Arial" w:cs="Arial"/>
          <w:color w:val="000000" w:themeColor="text1"/>
          <w:szCs w:val="24"/>
        </w:rPr>
        <w:t xml:space="preserve"> za izvršenje kazni</w:t>
      </w:r>
      <w:r w:rsidRPr="00BC2256">
        <w:rPr>
          <w:rFonts w:ascii="Arial" w:hAnsi="Arial" w:cs="Arial"/>
          <w:color w:val="000000" w:themeColor="text1"/>
          <w:szCs w:val="24"/>
        </w:rPr>
        <w:t xml:space="preserve"> III. vrste </w:t>
      </w:r>
    </w:p>
    <w:p w:rsidR="00B053B7" w:rsidRPr="00BC2256" w:rsidRDefault="00B053B7" w:rsidP="00B053B7">
      <w:pPr>
        <w:pStyle w:val="Bezproreda10"/>
        <w:ind w:left="708"/>
        <w:jc w:val="both"/>
        <w:rPr>
          <w:rFonts w:ascii="Arial" w:hAnsi="Arial" w:cs="Arial"/>
          <w:color w:val="000000" w:themeColor="text1"/>
          <w:szCs w:val="24"/>
        </w:rPr>
      </w:pPr>
      <w:r w:rsidRPr="00BC2256">
        <w:rPr>
          <w:rFonts w:ascii="Arial" w:hAnsi="Arial" w:cs="Arial"/>
          <w:color w:val="000000" w:themeColor="text1"/>
          <w:szCs w:val="24"/>
        </w:rPr>
        <w:t>- 1</w:t>
      </w:r>
      <w:r w:rsidR="00923CD7" w:rsidRPr="00BC2256">
        <w:rPr>
          <w:rFonts w:ascii="Arial" w:hAnsi="Arial" w:cs="Arial"/>
          <w:color w:val="000000" w:themeColor="text1"/>
          <w:szCs w:val="24"/>
        </w:rPr>
        <w:t>0 pitanja iz Sudskog poslovnika.</w:t>
      </w:r>
    </w:p>
    <w:p w:rsidR="00923CD7" w:rsidRPr="00BC2256" w:rsidRDefault="00BC2256" w:rsidP="00B053B7">
      <w:pPr>
        <w:pStyle w:val="Bezproreda10"/>
        <w:ind w:left="708"/>
        <w:jc w:val="both"/>
        <w:rPr>
          <w:rFonts w:ascii="Arial" w:hAnsi="Arial" w:cs="Arial"/>
          <w:color w:val="000000" w:themeColor="text1"/>
          <w:szCs w:val="24"/>
        </w:rPr>
      </w:pPr>
      <w:r w:rsidRPr="00BC2256">
        <w:rPr>
          <w:rFonts w:ascii="Arial" w:hAnsi="Arial" w:cs="Arial"/>
          <w:color w:val="000000" w:themeColor="text1"/>
          <w:szCs w:val="24"/>
        </w:rPr>
        <w:t>- 5</w:t>
      </w:r>
      <w:r w:rsidR="00923CD7" w:rsidRPr="00BC2256">
        <w:rPr>
          <w:rFonts w:ascii="Arial" w:hAnsi="Arial" w:cs="Arial"/>
          <w:color w:val="000000" w:themeColor="text1"/>
          <w:szCs w:val="24"/>
        </w:rPr>
        <w:t xml:space="preserve"> pitanja iz Prekršajnog zakona i </w:t>
      </w:r>
    </w:p>
    <w:p w:rsidR="00923CD7" w:rsidRPr="00BC2256" w:rsidRDefault="00BC2256" w:rsidP="00B053B7">
      <w:pPr>
        <w:pStyle w:val="Bezproreda10"/>
        <w:ind w:left="708"/>
        <w:jc w:val="both"/>
        <w:rPr>
          <w:rFonts w:ascii="Arial" w:hAnsi="Arial" w:cs="Arial"/>
          <w:color w:val="000000" w:themeColor="text1"/>
          <w:szCs w:val="24"/>
        </w:rPr>
      </w:pPr>
      <w:r w:rsidRPr="00BC2256">
        <w:rPr>
          <w:rFonts w:ascii="Arial" w:hAnsi="Arial" w:cs="Arial"/>
          <w:color w:val="000000" w:themeColor="text1"/>
          <w:szCs w:val="24"/>
        </w:rPr>
        <w:t>- 5</w:t>
      </w:r>
      <w:r w:rsidR="00923CD7" w:rsidRPr="00BC2256">
        <w:rPr>
          <w:rFonts w:ascii="Arial" w:hAnsi="Arial" w:cs="Arial"/>
          <w:color w:val="000000" w:themeColor="text1"/>
          <w:szCs w:val="24"/>
        </w:rPr>
        <w:t xml:space="preserve"> pitanja iz Zakona o izvršavanju kazne zatvora</w:t>
      </w:r>
    </w:p>
    <w:p w:rsidR="00B053B7" w:rsidRPr="00BC2256" w:rsidRDefault="00B053B7" w:rsidP="00B053B7">
      <w:pPr>
        <w:pStyle w:val="Bezproreda10"/>
        <w:ind w:left="708"/>
        <w:jc w:val="both"/>
        <w:rPr>
          <w:rFonts w:ascii="Arial" w:hAnsi="Arial" w:cs="Arial"/>
          <w:color w:val="000000" w:themeColor="text1"/>
          <w:szCs w:val="24"/>
        </w:rPr>
      </w:pPr>
    </w:p>
    <w:p w:rsidR="00B053B7" w:rsidRPr="00B053B7" w:rsidRDefault="00B053B7" w:rsidP="00B053B7">
      <w:pPr>
        <w:pStyle w:val="Bezproreda10"/>
        <w:ind w:left="708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Pismena provjera znanja ukupno traje 30 minuta. Za provjeru znanja, sposobnosti i vještina kandidatima se dodjeljuje od nula do deset  (0- 10) bodova. Smatra se da su kandidati zadovoljili na testiranju ako su za pismenu provjeru znanja, sposobnosti i vještina dobili najmanje </w:t>
      </w:r>
      <w:r w:rsidR="00AD5382">
        <w:rPr>
          <w:rFonts w:ascii="Arial" w:hAnsi="Arial" w:cs="Arial"/>
          <w:szCs w:val="24"/>
        </w:rPr>
        <w:t>5 (</w:t>
      </w:r>
      <w:r w:rsidRPr="00B053B7">
        <w:rPr>
          <w:rFonts w:ascii="Arial" w:hAnsi="Arial" w:cs="Arial"/>
          <w:szCs w:val="24"/>
        </w:rPr>
        <w:t>pet</w:t>
      </w:r>
      <w:r w:rsidR="00AD5382">
        <w:rPr>
          <w:rFonts w:ascii="Arial" w:hAnsi="Arial" w:cs="Arial"/>
          <w:szCs w:val="24"/>
        </w:rPr>
        <w:t>)</w:t>
      </w:r>
      <w:r w:rsidRPr="00B053B7">
        <w:rPr>
          <w:rFonts w:ascii="Arial" w:hAnsi="Arial" w:cs="Arial"/>
          <w:szCs w:val="24"/>
        </w:rPr>
        <w:t xml:space="preserve"> bodova. 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ind w:firstLine="708"/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szCs w:val="24"/>
        </w:rPr>
        <w:t xml:space="preserve">Za vrijeme pismene provjere znanje </w:t>
      </w:r>
      <w:r w:rsidRPr="00B053B7">
        <w:rPr>
          <w:rFonts w:ascii="Arial" w:hAnsi="Arial" w:cs="Arial"/>
          <w:b/>
          <w:szCs w:val="24"/>
        </w:rPr>
        <w:t>NIJE DOPUŠTENO:</w:t>
      </w:r>
    </w:p>
    <w:p w:rsidR="00B053B7" w:rsidRPr="00B053B7" w:rsidRDefault="00B053B7" w:rsidP="00B053B7">
      <w:pPr>
        <w:pStyle w:val="Bezproreda10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koristiti se bilo kakvom literaturom ili bilješkama;</w:t>
      </w:r>
    </w:p>
    <w:p w:rsidR="00B053B7" w:rsidRPr="00B053B7" w:rsidRDefault="00B053B7" w:rsidP="00B053B7">
      <w:pPr>
        <w:pStyle w:val="Bezproreda10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koristiti mobitel ili druga komunikacijska sredstva;</w:t>
      </w:r>
    </w:p>
    <w:p w:rsidR="00B053B7" w:rsidRPr="00B053B7" w:rsidRDefault="00B053B7" w:rsidP="00B053B7">
      <w:pPr>
        <w:pStyle w:val="Bezproreda10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napuštati prostoriju  u kojoj se vrši provjera znanja, sposobnosti i vještina</w:t>
      </w:r>
    </w:p>
    <w:p w:rsidR="00B053B7" w:rsidRPr="00B053B7" w:rsidRDefault="00B053B7" w:rsidP="00B053B7">
      <w:pPr>
        <w:pStyle w:val="Bezproreda10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razgovarati s ostalim kandidatima ili na drugim način remetiti mir i red.</w:t>
      </w:r>
    </w:p>
    <w:p w:rsidR="00B053B7" w:rsidRPr="00B053B7" w:rsidRDefault="00B053B7" w:rsidP="00B053B7">
      <w:pPr>
        <w:pStyle w:val="Bezproreda10"/>
        <w:jc w:val="center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ind w:firstLine="708"/>
        <w:jc w:val="both"/>
        <w:rPr>
          <w:rFonts w:ascii="Arial" w:hAnsi="Arial" w:cs="Arial"/>
          <w:b/>
          <w:szCs w:val="24"/>
        </w:rPr>
      </w:pPr>
      <w:r w:rsidRPr="00B053B7">
        <w:rPr>
          <w:rFonts w:ascii="Arial" w:hAnsi="Arial" w:cs="Arial"/>
          <w:b/>
          <w:szCs w:val="24"/>
        </w:rPr>
        <w:lastRenderedPageBreak/>
        <w:t>Ukoliko kandidat postupi na nedopušteni prethodno opisan način bit će udaljen s testiranja, a njegov/njezin rezultat Komisija neće niti ocjenjivati, te će se smatrati da je odnosni kandidat povukao prijavu na oglas.</w:t>
      </w:r>
    </w:p>
    <w:p w:rsidR="00B053B7" w:rsidRPr="00B053B7" w:rsidRDefault="00B053B7" w:rsidP="00B053B7">
      <w:pPr>
        <w:pStyle w:val="Bezproreda10"/>
        <w:ind w:firstLine="708"/>
        <w:jc w:val="both"/>
        <w:rPr>
          <w:rFonts w:ascii="Arial" w:hAnsi="Arial" w:cs="Arial"/>
          <w:b/>
          <w:szCs w:val="24"/>
        </w:rPr>
      </w:pP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 Deset (10) kandidata koji su zadovoljili na provjeri znanja, sposobnosti i vještina i ostvarili najviše bodova, pristupit će razgovoru s Komisijom (intervju) istog dana po završenom testiranju. </w:t>
      </w:r>
    </w:p>
    <w:p w:rsidR="00B053B7" w:rsidRPr="00B053B7" w:rsidRDefault="00B053B7" w:rsidP="00B053B7">
      <w:pPr>
        <w:pStyle w:val="Bezproreda10"/>
        <w:ind w:left="36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Komisija kroz razgovor s kandidatima utvrđuje znanja, sposobnosti i vještine, interese, profesionalne ciljeve i motivaciju istih za rad u državnoj službi. Rezultati intervjua boduju se na isti način kao i pisani test, odnosno svaki kandidat može ostvariti od 0 do 10 bodova.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Nakon provedenog intervjua, komisija će utvrditi rang listu kandidata prema ukupnom broju bodova ostvarenih na testiranju i intervjuu.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Komisija dostavlja predsjedniku Općinskog suda u Velikoj Gorici (čelniku tijela) Izviješće o provedenom postupku uz koje prilaže i rang listu kandidata prema ukupnom broju bodova ostvarenih na testiranju i intervjuu, a koji donosi rješenje o prijemu u državnu službu na radno mjesto izabranog kandidata.</w:t>
      </w:r>
    </w:p>
    <w:p w:rsidR="00B053B7" w:rsidRPr="00B053B7" w:rsidRDefault="00B053B7" w:rsidP="00B053B7">
      <w:pPr>
        <w:pStyle w:val="Odlomakpopisa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 xml:space="preserve">Navedeno rješenje s uputom o pravnom lijeku, dostavit će se svim kandidatima javnom objavom na web stranici suda </w:t>
      </w:r>
      <w:hyperlink r:id="rId8" w:history="1">
        <w:r w:rsidRPr="00B053B7">
          <w:rPr>
            <w:rStyle w:val="Hiperveza"/>
            <w:rFonts w:ascii="Arial" w:hAnsi="Arial" w:cs="Arial"/>
            <w:szCs w:val="24"/>
          </w:rPr>
          <w:t>sudovi.hr/</w:t>
        </w:r>
        <w:proofErr w:type="spellStart"/>
        <w:r w:rsidRPr="00B053B7">
          <w:rPr>
            <w:rStyle w:val="Hiperveza"/>
            <w:rFonts w:ascii="Arial" w:hAnsi="Arial" w:cs="Arial"/>
            <w:szCs w:val="24"/>
          </w:rPr>
          <w:t>osvg</w:t>
        </w:r>
        <w:proofErr w:type="spellEnd"/>
      </w:hyperlink>
      <w:r w:rsidRPr="00B053B7">
        <w:rPr>
          <w:rFonts w:ascii="Arial" w:hAnsi="Arial" w:cs="Arial"/>
          <w:szCs w:val="24"/>
        </w:rPr>
        <w:t xml:space="preserve">  i Ministarstva pravosuđa i uprave </w:t>
      </w:r>
      <w:r w:rsidRPr="00B053B7">
        <w:rPr>
          <w:rFonts w:ascii="Arial" w:hAnsi="Arial" w:cs="Arial"/>
          <w:color w:val="0066FF"/>
          <w:szCs w:val="24"/>
          <w:u w:val="single"/>
        </w:rPr>
        <w:t>mpu.gov.hr</w:t>
      </w:r>
    </w:p>
    <w:p w:rsidR="00B053B7" w:rsidRPr="00B053B7" w:rsidRDefault="00B053B7" w:rsidP="00B053B7">
      <w:pPr>
        <w:pStyle w:val="Odlomakpopisa"/>
        <w:rPr>
          <w:rFonts w:ascii="Arial" w:hAnsi="Arial" w:cs="Arial"/>
          <w:color w:val="0066FF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color w:val="0066FF"/>
          <w:szCs w:val="24"/>
        </w:rPr>
        <w:t xml:space="preserve"> </w:t>
      </w:r>
      <w:r w:rsidRPr="00B053B7">
        <w:rPr>
          <w:rFonts w:ascii="Arial" w:hAnsi="Arial" w:cs="Arial"/>
          <w:szCs w:val="24"/>
        </w:rPr>
        <w:t xml:space="preserve">Dostava rješenja svim kandidatima smatra se obavljenom istekom </w:t>
      </w:r>
      <w:r w:rsidRPr="00B053B7">
        <w:rPr>
          <w:rFonts w:ascii="Arial" w:hAnsi="Arial" w:cs="Arial"/>
          <w:b/>
          <w:szCs w:val="24"/>
        </w:rPr>
        <w:t>osmog dana od dana objave na web stranici Ministarstva pravosuđa i uprave</w:t>
      </w:r>
      <w:r w:rsidRPr="00B053B7">
        <w:rPr>
          <w:rFonts w:ascii="Arial" w:hAnsi="Arial" w:cs="Arial"/>
          <w:szCs w:val="24"/>
        </w:rPr>
        <w:t>.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Bezproreda10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B053B7">
        <w:rPr>
          <w:rFonts w:ascii="Arial" w:hAnsi="Arial" w:cs="Arial"/>
          <w:szCs w:val="24"/>
        </w:rPr>
        <w:t>Kandidat koji nije zadovoljan rješenjem o prijemu u državnu službu izabranog kandidata ima pravo podnijeti žalbu putem Općinskog suda u Velikoj Gorici, Odboru za državnu službu, u roku od 15 dana od dana dostave rješenja putem web stranice Ministarstva pravosuđa i uprave.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pStyle w:val="Odlomakpopisa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bCs/>
          <w:szCs w:val="24"/>
        </w:rPr>
      </w:pPr>
      <w:r w:rsidRPr="00B053B7">
        <w:rPr>
          <w:rFonts w:ascii="Arial" w:hAnsi="Arial" w:cs="Arial"/>
          <w:bCs/>
          <w:szCs w:val="24"/>
        </w:rPr>
        <w:t>Opis poslova:</w:t>
      </w:r>
    </w:p>
    <w:p w:rsidR="00463ECF" w:rsidRDefault="00463ECF" w:rsidP="00463EC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47812">
        <w:rPr>
          <w:rFonts w:ascii="Arial" w:hAnsi="Arial" w:cs="Arial"/>
          <w:sz w:val="24"/>
          <w:szCs w:val="24"/>
        </w:rPr>
        <w:t xml:space="preserve">bavlja poslove izvršenja prekršajnih sankcija i naplate troškova prekršajnog postupka ovog i drugih sudova i drugih nadležnih tijela, vodi upisnik za predmete izvršenja prekršajnih sankcija, izrađuje statističke podatke u vezi postupka izvršenja te obavlja i druge poslove po nalogu predsjednika suda </w:t>
      </w:r>
    </w:p>
    <w:p w:rsidR="00463ECF" w:rsidRPr="00247812" w:rsidRDefault="00463ECF" w:rsidP="00463ECF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</w:p>
    <w:p w:rsidR="00463ECF" w:rsidRPr="00463ECF" w:rsidRDefault="00B053B7" w:rsidP="004B7410">
      <w:pPr>
        <w:pStyle w:val="Odlomakpopisa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463ECF">
        <w:rPr>
          <w:rFonts w:ascii="Arial" w:hAnsi="Arial" w:cs="Arial"/>
          <w:bCs/>
          <w:szCs w:val="24"/>
        </w:rPr>
        <w:t>Podaci o plaći:</w:t>
      </w:r>
    </w:p>
    <w:p w:rsidR="00B053B7" w:rsidRPr="00463ECF" w:rsidRDefault="00B053B7" w:rsidP="00463ECF">
      <w:pPr>
        <w:ind w:left="360"/>
        <w:jc w:val="both"/>
        <w:rPr>
          <w:rFonts w:ascii="Arial" w:hAnsi="Arial" w:cs="Arial"/>
          <w:szCs w:val="24"/>
        </w:rPr>
      </w:pPr>
      <w:r w:rsidRPr="00463ECF">
        <w:rPr>
          <w:rFonts w:ascii="Arial" w:hAnsi="Arial" w:cs="Arial"/>
          <w:szCs w:val="24"/>
        </w:rPr>
        <w:t xml:space="preserve">Podaci o plaći radnog mjesta propisani su u članku 2. Uredbe o izmjenama Uredbe o nazivima radnih mjesta i koeficijentima složenosti poslova u državnoj službi ("Narodne novine" </w:t>
      </w:r>
      <w:proofErr w:type="spellStart"/>
      <w:r w:rsidRPr="00463ECF">
        <w:rPr>
          <w:rFonts w:ascii="Arial" w:hAnsi="Arial" w:cs="Arial"/>
          <w:szCs w:val="24"/>
        </w:rPr>
        <w:t>br</w:t>
      </w:r>
      <w:proofErr w:type="spellEnd"/>
      <w:r w:rsidRPr="00463ECF">
        <w:rPr>
          <w:rFonts w:ascii="Arial" w:hAnsi="Arial" w:cs="Arial"/>
          <w:szCs w:val="24"/>
        </w:rPr>
        <w:t xml:space="preserve">: 25/13) koja je objavljena na www.nn.hr. </w:t>
      </w:r>
    </w:p>
    <w:p w:rsidR="00B053B7" w:rsidRPr="00B053B7" w:rsidRDefault="00B053B7" w:rsidP="00B053B7">
      <w:pPr>
        <w:pStyle w:val="Bezproreda10"/>
        <w:jc w:val="both"/>
        <w:rPr>
          <w:rFonts w:ascii="Arial" w:hAnsi="Arial" w:cs="Arial"/>
          <w:szCs w:val="24"/>
        </w:rPr>
      </w:pPr>
    </w:p>
    <w:p w:rsidR="00B053B7" w:rsidRPr="00B053B7" w:rsidRDefault="00B053B7" w:rsidP="00B053B7">
      <w:pPr>
        <w:tabs>
          <w:tab w:val="left" w:pos="5730"/>
        </w:tabs>
        <w:ind w:left="42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B053B7">
        <w:rPr>
          <w:rFonts w:ascii="Arial" w:hAnsi="Arial" w:cs="Arial"/>
          <w:szCs w:val="24"/>
        </w:rPr>
        <w:t xml:space="preserve"> Komisija za provedbu postupka prijama</w:t>
      </w:r>
    </w:p>
    <w:sectPr w:rsidR="00B053B7" w:rsidRPr="00B053B7" w:rsidSect="006E4364">
      <w:headerReference w:type="even" r:id="rId9"/>
      <w:headerReference w:type="defaul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6F" w:rsidRDefault="00863A6F">
      <w:r>
        <w:separator/>
      </w:r>
    </w:p>
  </w:endnote>
  <w:endnote w:type="continuationSeparator" w:id="0">
    <w:p w:rsidR="00863A6F" w:rsidRDefault="008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6F" w:rsidRDefault="00863A6F">
      <w:r>
        <w:separator/>
      </w:r>
    </w:p>
  </w:footnote>
  <w:footnote w:type="continuationSeparator" w:id="0">
    <w:p w:rsidR="00863A6F" w:rsidRDefault="0086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D9" w:rsidRDefault="00BD10D9" w:rsidP="00954CC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10D9" w:rsidRDefault="00BD10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323014"/>
      <w:docPartObj>
        <w:docPartGallery w:val="Page Numbers (Top of Page)"/>
        <w:docPartUnique/>
      </w:docPartObj>
    </w:sdtPr>
    <w:sdtEndPr/>
    <w:sdtContent>
      <w:p w:rsidR="00641B5B" w:rsidRDefault="00641B5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045"/>
    <w:multiLevelType w:val="hybridMultilevel"/>
    <w:tmpl w:val="93BC17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806"/>
    <w:multiLevelType w:val="hybridMultilevel"/>
    <w:tmpl w:val="DC3C8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528"/>
    <w:multiLevelType w:val="hybridMultilevel"/>
    <w:tmpl w:val="8698F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F4EB6"/>
    <w:multiLevelType w:val="hybridMultilevel"/>
    <w:tmpl w:val="0DC233A0"/>
    <w:lvl w:ilvl="0" w:tplc="43101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B0AEB"/>
    <w:multiLevelType w:val="hybridMultilevel"/>
    <w:tmpl w:val="3828BBE0"/>
    <w:lvl w:ilvl="0" w:tplc="5460710A">
      <w:start w:val="1"/>
      <w:numFmt w:val="decimal"/>
      <w:lvlText w:val="%1."/>
      <w:lvlJc w:val="left"/>
      <w:pPr>
        <w:ind w:left="70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53A8129A"/>
    <w:multiLevelType w:val="hybridMultilevel"/>
    <w:tmpl w:val="5CDE1468"/>
    <w:lvl w:ilvl="0" w:tplc="03EE0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090A7D"/>
    <w:multiLevelType w:val="hybridMultilevel"/>
    <w:tmpl w:val="89B2D168"/>
    <w:lvl w:ilvl="0" w:tplc="795E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82CDE"/>
    <w:multiLevelType w:val="hybridMultilevel"/>
    <w:tmpl w:val="6FDA9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2937"/>
    <w:multiLevelType w:val="hybridMultilevel"/>
    <w:tmpl w:val="881ACFBE"/>
    <w:lvl w:ilvl="0" w:tplc="00062B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41113"/>
    <w:multiLevelType w:val="hybridMultilevel"/>
    <w:tmpl w:val="35288F8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22EC2"/>
    <w:multiLevelType w:val="hybridMultilevel"/>
    <w:tmpl w:val="6BEA7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47587B"/>
    <w:multiLevelType w:val="hybridMultilevel"/>
    <w:tmpl w:val="EB08285E"/>
    <w:lvl w:ilvl="0" w:tplc="28581A3C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C70582"/>
    <w:multiLevelType w:val="hybridMultilevel"/>
    <w:tmpl w:val="AE0EE488"/>
    <w:lvl w:ilvl="0" w:tplc="4236A4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E55882"/>
    <w:multiLevelType w:val="hybridMultilevel"/>
    <w:tmpl w:val="8698F91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6"/>
    <w:rsid w:val="000127BA"/>
    <w:rsid w:val="00027BB9"/>
    <w:rsid w:val="00031732"/>
    <w:rsid w:val="000332A7"/>
    <w:rsid w:val="000613B5"/>
    <w:rsid w:val="000F684F"/>
    <w:rsid w:val="00171B62"/>
    <w:rsid w:val="001A2B13"/>
    <w:rsid w:val="001B414E"/>
    <w:rsid w:val="001E3E58"/>
    <w:rsid w:val="003850AE"/>
    <w:rsid w:val="003E1E03"/>
    <w:rsid w:val="004243E1"/>
    <w:rsid w:val="00425F6C"/>
    <w:rsid w:val="00463ECF"/>
    <w:rsid w:val="00491402"/>
    <w:rsid w:val="004A455A"/>
    <w:rsid w:val="00541ABA"/>
    <w:rsid w:val="00547C86"/>
    <w:rsid w:val="005647FB"/>
    <w:rsid w:val="0056722B"/>
    <w:rsid w:val="005768B2"/>
    <w:rsid w:val="005A107F"/>
    <w:rsid w:val="005E07DA"/>
    <w:rsid w:val="0062575A"/>
    <w:rsid w:val="00637B5E"/>
    <w:rsid w:val="00641B5B"/>
    <w:rsid w:val="00657702"/>
    <w:rsid w:val="00662530"/>
    <w:rsid w:val="00671C31"/>
    <w:rsid w:val="00676577"/>
    <w:rsid w:val="00676F39"/>
    <w:rsid w:val="00691823"/>
    <w:rsid w:val="006E3635"/>
    <w:rsid w:val="006E4364"/>
    <w:rsid w:val="00710481"/>
    <w:rsid w:val="00730EA9"/>
    <w:rsid w:val="007342A0"/>
    <w:rsid w:val="00763A71"/>
    <w:rsid w:val="007B7C8D"/>
    <w:rsid w:val="007C3A58"/>
    <w:rsid w:val="007F25E9"/>
    <w:rsid w:val="007F7C81"/>
    <w:rsid w:val="00813DE3"/>
    <w:rsid w:val="008345D2"/>
    <w:rsid w:val="008439B4"/>
    <w:rsid w:val="00860D00"/>
    <w:rsid w:val="00863A6F"/>
    <w:rsid w:val="008745D2"/>
    <w:rsid w:val="0091312F"/>
    <w:rsid w:val="00923CD7"/>
    <w:rsid w:val="00942491"/>
    <w:rsid w:val="00947CCA"/>
    <w:rsid w:val="00954CC6"/>
    <w:rsid w:val="0096242F"/>
    <w:rsid w:val="0097282E"/>
    <w:rsid w:val="009738D6"/>
    <w:rsid w:val="00975654"/>
    <w:rsid w:val="00991A5E"/>
    <w:rsid w:val="009A3F45"/>
    <w:rsid w:val="00A14966"/>
    <w:rsid w:val="00A665F9"/>
    <w:rsid w:val="00A80C6E"/>
    <w:rsid w:val="00AB21C2"/>
    <w:rsid w:val="00AD5382"/>
    <w:rsid w:val="00AD790A"/>
    <w:rsid w:val="00B053B7"/>
    <w:rsid w:val="00B25D76"/>
    <w:rsid w:val="00B91A94"/>
    <w:rsid w:val="00BC2256"/>
    <w:rsid w:val="00BC571D"/>
    <w:rsid w:val="00BD0B45"/>
    <w:rsid w:val="00BD10D9"/>
    <w:rsid w:val="00BD5634"/>
    <w:rsid w:val="00C1610D"/>
    <w:rsid w:val="00C26A7A"/>
    <w:rsid w:val="00C5422D"/>
    <w:rsid w:val="00C855DD"/>
    <w:rsid w:val="00C95B6F"/>
    <w:rsid w:val="00CC479F"/>
    <w:rsid w:val="00CF7EC6"/>
    <w:rsid w:val="00D06F7B"/>
    <w:rsid w:val="00D168B4"/>
    <w:rsid w:val="00D253D7"/>
    <w:rsid w:val="00D3628A"/>
    <w:rsid w:val="00D702E2"/>
    <w:rsid w:val="00D95339"/>
    <w:rsid w:val="00DA32EE"/>
    <w:rsid w:val="00DC468D"/>
    <w:rsid w:val="00DF5AA2"/>
    <w:rsid w:val="00E03040"/>
    <w:rsid w:val="00E7754D"/>
    <w:rsid w:val="00E81C92"/>
    <w:rsid w:val="00E91A28"/>
    <w:rsid w:val="00EA0678"/>
    <w:rsid w:val="00EC47AB"/>
    <w:rsid w:val="00F23CE8"/>
    <w:rsid w:val="00F3138A"/>
    <w:rsid w:val="00F3314A"/>
    <w:rsid w:val="00F4028E"/>
    <w:rsid w:val="00F40AE4"/>
    <w:rsid w:val="00F83C37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83E44"/>
  <w15:docId w15:val="{5698E7E3-9B89-48EF-BA8B-B40DA090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6"/>
    <w:pPr>
      <w:spacing w:after="200"/>
    </w:pPr>
    <w:rPr>
      <w:rFonts w:eastAsia="Calibri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B25D76"/>
    <w:rPr>
      <w:rFonts w:eastAsia="Calibri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A80C6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80C6E"/>
  </w:style>
  <w:style w:type="paragraph" w:styleId="Podnoje">
    <w:name w:val="footer"/>
    <w:basedOn w:val="Normal"/>
    <w:rsid w:val="00BD10D9"/>
    <w:pPr>
      <w:tabs>
        <w:tab w:val="center" w:pos="4536"/>
        <w:tab w:val="right" w:pos="9072"/>
      </w:tabs>
    </w:pPr>
  </w:style>
  <w:style w:type="paragraph" w:customStyle="1" w:styleId="Bezproreda10">
    <w:name w:val="Bez proreda1"/>
    <w:rsid w:val="0091312F"/>
    <w:rPr>
      <w:rFonts w:eastAsia="Calibri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1312F"/>
    <w:pPr>
      <w:ind w:left="708"/>
    </w:pPr>
  </w:style>
  <w:style w:type="character" w:styleId="Hiperveza">
    <w:name w:val="Hyperlink"/>
    <w:basedOn w:val="Zadanifontodlomka"/>
    <w:rsid w:val="0069182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542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41B5B"/>
    <w:rPr>
      <w:rFonts w:eastAsia="Calibri"/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rsid w:val="000127B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27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osv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ECE-CAA7-4033-B538-CA684AB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 Kolarević</cp:lastModifiedBy>
  <cp:revision>2</cp:revision>
  <cp:lastPrinted>2022-04-15T06:54:00Z</cp:lastPrinted>
  <dcterms:created xsi:type="dcterms:W3CDTF">2023-02-08T11:26:00Z</dcterms:created>
  <dcterms:modified xsi:type="dcterms:W3CDTF">2023-02-08T11:26:00Z</dcterms:modified>
</cp:coreProperties>
</file>