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>
            <wp:extent cx="524510" cy="615950"/>
            <wp:effectExtent l="0" t="0" r="889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627E" w:rsidRP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Republika Hrvatska</w:t>
      </w:r>
    </w:p>
    <w:p w:rsidR="0047627E" w:rsidRP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Općinski sud u Splitu</w:t>
      </w:r>
    </w:p>
    <w:p w:rsidR="0047627E" w:rsidRP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47627E">
        <w:rPr>
          <w:rFonts w:ascii="Arial" w:hAnsi="Arial" w:cs="Arial"/>
          <w:sz w:val="24"/>
          <w:szCs w:val="24"/>
        </w:rPr>
        <w:t>Split</w:t>
      </w:r>
    </w:p>
    <w:p w:rsidR="0047627E" w:rsidRP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Ured predsjednika</w:t>
      </w:r>
    </w:p>
    <w:p w:rsid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7627E" w:rsidRP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Broj: 7 Su-</w:t>
      </w:r>
      <w:r w:rsidR="00C21754">
        <w:rPr>
          <w:rFonts w:ascii="Arial" w:hAnsi="Arial" w:cs="Arial"/>
          <w:sz w:val="24"/>
          <w:szCs w:val="24"/>
        </w:rPr>
        <w:t>125/2023-</w:t>
      </w:r>
      <w:r w:rsidR="00ED1965">
        <w:rPr>
          <w:rFonts w:ascii="Arial" w:hAnsi="Arial" w:cs="Arial"/>
          <w:sz w:val="24"/>
          <w:szCs w:val="24"/>
        </w:rPr>
        <w:t>5</w:t>
      </w:r>
    </w:p>
    <w:p w:rsidR="0047627E" w:rsidRP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 xml:space="preserve">Split, </w:t>
      </w:r>
      <w:r w:rsidR="002E3804">
        <w:rPr>
          <w:rFonts w:ascii="Arial" w:hAnsi="Arial" w:cs="Arial"/>
          <w:sz w:val="24"/>
          <w:szCs w:val="24"/>
        </w:rPr>
        <w:t>7</w:t>
      </w:r>
      <w:r w:rsidR="00C21754">
        <w:rPr>
          <w:rFonts w:ascii="Arial" w:hAnsi="Arial" w:cs="Arial"/>
          <w:sz w:val="24"/>
          <w:szCs w:val="24"/>
        </w:rPr>
        <w:t>. veljače 2023.</w:t>
      </w:r>
    </w:p>
    <w:p w:rsid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7627E" w:rsidRDefault="0047627E" w:rsidP="0047627E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OBAVIJEST UZ JAVNI NATJEČAJ</w:t>
      </w:r>
    </w:p>
    <w:p w:rsidR="0047627E" w:rsidRPr="0047627E" w:rsidRDefault="0047627E" w:rsidP="0047627E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7627E" w:rsidRPr="0047627E" w:rsidRDefault="0047627E" w:rsidP="0047627E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Općinskog suda u Splitu 7 Su-</w:t>
      </w:r>
      <w:r w:rsidR="00C21754">
        <w:rPr>
          <w:rFonts w:ascii="Arial" w:hAnsi="Arial" w:cs="Arial"/>
          <w:sz w:val="24"/>
          <w:szCs w:val="24"/>
        </w:rPr>
        <w:t xml:space="preserve">125/2023-4 </w:t>
      </w:r>
      <w:r w:rsidRPr="0047627E">
        <w:rPr>
          <w:rFonts w:ascii="Arial" w:hAnsi="Arial" w:cs="Arial"/>
          <w:sz w:val="24"/>
          <w:szCs w:val="24"/>
        </w:rPr>
        <w:t xml:space="preserve">od </w:t>
      </w:r>
      <w:r w:rsidR="002E3804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C21754">
        <w:rPr>
          <w:rFonts w:ascii="Arial" w:hAnsi="Arial" w:cs="Arial"/>
          <w:sz w:val="24"/>
          <w:szCs w:val="24"/>
        </w:rPr>
        <w:t>. veljače 2023.</w:t>
      </w:r>
    </w:p>
    <w:p w:rsidR="0047627E" w:rsidRDefault="00C21754" w:rsidP="0047627E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radno mjesto</w:t>
      </w:r>
    </w:p>
    <w:p w:rsidR="0047627E" w:rsidRPr="0047627E" w:rsidRDefault="0047627E" w:rsidP="0047627E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7627E" w:rsidRDefault="0047627E" w:rsidP="0047627E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 xml:space="preserve">administrativni referent – sudski zapisničar </w:t>
      </w:r>
      <w:r>
        <w:rPr>
          <w:rFonts w:ascii="Arial" w:hAnsi="Arial" w:cs="Arial"/>
          <w:sz w:val="24"/>
          <w:szCs w:val="24"/>
        </w:rPr>
        <w:t>2</w:t>
      </w:r>
      <w:r w:rsidRPr="0047627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dva</w:t>
      </w:r>
      <w:r w:rsidRPr="0047627E">
        <w:rPr>
          <w:rFonts w:ascii="Arial" w:hAnsi="Arial" w:cs="Arial"/>
          <w:sz w:val="24"/>
          <w:szCs w:val="24"/>
        </w:rPr>
        <w:t>) izvršitel</w:t>
      </w:r>
      <w:r w:rsidR="00941735">
        <w:rPr>
          <w:rFonts w:ascii="Arial" w:hAnsi="Arial" w:cs="Arial"/>
          <w:sz w:val="24"/>
          <w:szCs w:val="24"/>
        </w:rPr>
        <w:t>ja</w:t>
      </w:r>
      <w:r w:rsidRPr="0047627E">
        <w:rPr>
          <w:rFonts w:ascii="Arial" w:hAnsi="Arial" w:cs="Arial"/>
          <w:sz w:val="24"/>
          <w:szCs w:val="24"/>
        </w:rPr>
        <w:t>/ic</w:t>
      </w:r>
      <w:r w:rsidR="00941735">
        <w:rPr>
          <w:rFonts w:ascii="Arial" w:hAnsi="Arial" w:cs="Arial"/>
          <w:sz w:val="24"/>
          <w:szCs w:val="24"/>
        </w:rPr>
        <w:t>e</w:t>
      </w:r>
    </w:p>
    <w:p w:rsidR="0047627E" w:rsidRPr="0047627E" w:rsidRDefault="0047627E" w:rsidP="0047627E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7627E" w:rsidRPr="0047627E" w:rsidRDefault="0047627E" w:rsidP="0080575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7627E">
        <w:rPr>
          <w:rFonts w:ascii="Arial" w:hAnsi="Arial" w:cs="Arial"/>
          <w:sz w:val="24"/>
          <w:szCs w:val="24"/>
        </w:rPr>
        <w:t>Sukladno čl. 4. st. Uredbe o raspisivanju i provedbi javnog natječaja i internog</w:t>
      </w:r>
    </w:p>
    <w:p w:rsidR="0047627E" w:rsidRDefault="0047627E" w:rsidP="00805750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oglasa u državnoj službi (Narodne novine broj 78/2017 i 89/19), obavještavaju se</w:t>
      </w:r>
      <w:r w:rsidR="00805750">
        <w:rPr>
          <w:rFonts w:ascii="Arial" w:hAnsi="Arial" w:cs="Arial"/>
          <w:sz w:val="24"/>
          <w:szCs w:val="24"/>
        </w:rPr>
        <w:t xml:space="preserve"> </w:t>
      </w:r>
      <w:r w:rsidRPr="0047627E">
        <w:rPr>
          <w:rFonts w:ascii="Arial" w:hAnsi="Arial" w:cs="Arial"/>
          <w:sz w:val="24"/>
          <w:szCs w:val="24"/>
        </w:rPr>
        <w:t>kandidati o</w:t>
      </w:r>
    </w:p>
    <w:p w:rsidR="0047627E" w:rsidRP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7627E" w:rsidRPr="0047627E" w:rsidRDefault="0047627E" w:rsidP="00C21754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OPISU POSLOVA</w:t>
      </w:r>
    </w:p>
    <w:p w:rsid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7627E" w:rsidRDefault="00D85A16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7627E" w:rsidRPr="0047627E">
        <w:rPr>
          <w:rFonts w:ascii="Arial" w:hAnsi="Arial" w:cs="Arial"/>
          <w:sz w:val="24"/>
          <w:szCs w:val="24"/>
        </w:rPr>
        <w:t>Administrativni referent</w:t>
      </w:r>
      <w:r>
        <w:rPr>
          <w:rFonts w:ascii="Arial" w:hAnsi="Arial" w:cs="Arial"/>
          <w:sz w:val="24"/>
          <w:szCs w:val="24"/>
        </w:rPr>
        <w:t xml:space="preserve"> </w:t>
      </w:r>
      <w:r w:rsidR="0047627E" w:rsidRPr="0047627E">
        <w:rPr>
          <w:rFonts w:ascii="Arial" w:hAnsi="Arial" w:cs="Arial"/>
          <w:sz w:val="24"/>
          <w:szCs w:val="24"/>
        </w:rPr>
        <w:t xml:space="preserve">- sudski zapisničar </w:t>
      </w:r>
      <w:r w:rsidR="0047627E">
        <w:rPr>
          <w:rFonts w:ascii="Arial" w:hAnsi="Arial" w:cs="Arial"/>
          <w:sz w:val="24"/>
          <w:szCs w:val="24"/>
        </w:rPr>
        <w:t xml:space="preserve">u referadi kroz sustav "e-Spis" </w:t>
      </w:r>
      <w:r w:rsidR="0047627E" w:rsidRPr="0047627E">
        <w:rPr>
          <w:rFonts w:ascii="Arial" w:hAnsi="Arial" w:cs="Arial"/>
          <w:sz w:val="24"/>
          <w:szCs w:val="24"/>
        </w:rPr>
        <w:t>obavlja sve tehničke poslove vezane uz sudske sp</w:t>
      </w:r>
      <w:r w:rsidR="0047627E">
        <w:rPr>
          <w:rFonts w:ascii="Arial" w:hAnsi="Arial" w:cs="Arial"/>
          <w:sz w:val="24"/>
          <w:szCs w:val="24"/>
        </w:rPr>
        <w:t xml:space="preserve">ise, obavlja poslove pisanja po </w:t>
      </w:r>
      <w:r w:rsidR="0047627E" w:rsidRPr="0047627E">
        <w:rPr>
          <w:rFonts w:ascii="Arial" w:hAnsi="Arial" w:cs="Arial"/>
          <w:sz w:val="24"/>
          <w:szCs w:val="24"/>
        </w:rPr>
        <w:t>diktatu, pisanja i prijepisa sudskih odluka, isprava i</w:t>
      </w:r>
      <w:r w:rsidR="0047627E">
        <w:rPr>
          <w:rFonts w:ascii="Arial" w:hAnsi="Arial" w:cs="Arial"/>
          <w:sz w:val="24"/>
          <w:szCs w:val="24"/>
        </w:rPr>
        <w:t xml:space="preserve"> poziva na rasprave i ročišta i </w:t>
      </w:r>
      <w:r w:rsidR="0047627E" w:rsidRPr="0047627E">
        <w:rPr>
          <w:rFonts w:ascii="Arial" w:hAnsi="Arial" w:cs="Arial"/>
          <w:sz w:val="24"/>
          <w:szCs w:val="24"/>
        </w:rPr>
        <w:t>drugih sudskih akata, obavlja poslove zapisničara na r</w:t>
      </w:r>
      <w:r w:rsidR="0047627E">
        <w:rPr>
          <w:rFonts w:ascii="Arial" w:hAnsi="Arial" w:cs="Arial"/>
          <w:sz w:val="24"/>
          <w:szCs w:val="24"/>
        </w:rPr>
        <w:t xml:space="preserve">aspravi i van rasprave, sređuje </w:t>
      </w:r>
      <w:r w:rsidR="0047627E" w:rsidRPr="0047627E">
        <w:rPr>
          <w:rFonts w:ascii="Arial" w:hAnsi="Arial" w:cs="Arial"/>
          <w:sz w:val="24"/>
          <w:szCs w:val="24"/>
        </w:rPr>
        <w:t>i uvezuje podneske, te obavlja druge odgovaraj</w:t>
      </w:r>
      <w:r w:rsidR="0047627E">
        <w:rPr>
          <w:rFonts w:ascii="Arial" w:hAnsi="Arial" w:cs="Arial"/>
          <w:sz w:val="24"/>
          <w:szCs w:val="24"/>
        </w:rPr>
        <w:t xml:space="preserve">uće poslove u sudskoj referadi, </w:t>
      </w:r>
      <w:r w:rsidR="0047627E" w:rsidRPr="0047627E">
        <w:rPr>
          <w:rFonts w:ascii="Arial" w:hAnsi="Arial" w:cs="Arial"/>
          <w:sz w:val="24"/>
          <w:szCs w:val="24"/>
        </w:rPr>
        <w:t xml:space="preserve">otprema odluke, pozive i pismena, sastavlja </w:t>
      </w:r>
      <w:r w:rsidR="0047627E">
        <w:rPr>
          <w:rFonts w:ascii="Arial" w:hAnsi="Arial" w:cs="Arial"/>
          <w:sz w:val="24"/>
          <w:szCs w:val="24"/>
        </w:rPr>
        <w:t xml:space="preserve">jednostavne dopise. Za svoj rad </w:t>
      </w:r>
      <w:r w:rsidR="0047627E" w:rsidRPr="0047627E">
        <w:rPr>
          <w:rFonts w:ascii="Arial" w:hAnsi="Arial" w:cs="Arial"/>
          <w:sz w:val="24"/>
          <w:szCs w:val="24"/>
        </w:rPr>
        <w:t>neposredno je odgovoran upravitelju sudske pisarnice.</w:t>
      </w:r>
    </w:p>
    <w:p w:rsidR="0047627E" w:rsidRP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7627E" w:rsidRPr="0047627E" w:rsidRDefault="0047627E" w:rsidP="0047627E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PODACIMA O PLAĆI</w:t>
      </w:r>
    </w:p>
    <w:p w:rsidR="00941735" w:rsidRPr="0047627E" w:rsidRDefault="00941735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7627E" w:rsidRP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7627E">
        <w:rPr>
          <w:rFonts w:ascii="Arial" w:hAnsi="Arial" w:cs="Arial"/>
          <w:sz w:val="24"/>
          <w:szCs w:val="24"/>
        </w:rPr>
        <w:t>Radno mjesto administrativnog referenta – sudskog zapisničara: Članak 9. st. 1, podstavka f, radna mjesta III vrste, točka 2. Opći i administrativni poslovi Uredbe o nazivima radnih mjesta i koeficijentima složenosti poslova u državnoj službi (Narodne Novine 37/01 do 13/22), koja je objavljena na www.nn.hr.</w:t>
      </w:r>
    </w:p>
    <w:p w:rsid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7627E" w:rsidRPr="0047627E" w:rsidRDefault="0047627E" w:rsidP="0047627E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NAČINU TESTIRANJA KANDIDATA</w:t>
      </w:r>
    </w:p>
    <w:p w:rsid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7627E" w:rsidRP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7627E" w:rsidRPr="0047627E" w:rsidRDefault="00C21754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7627E" w:rsidRPr="0047627E">
        <w:rPr>
          <w:rFonts w:ascii="Arial" w:hAnsi="Arial" w:cs="Arial"/>
          <w:sz w:val="24"/>
          <w:szCs w:val="24"/>
        </w:rPr>
        <w:t>Administrativni referent – sudski zapisničar:</w:t>
      </w:r>
    </w:p>
    <w:p w:rsid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7627E" w:rsidRP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a) Pismena provjera znanja - Poznavanje ustroja i poslovanja u sudovima Republike Hrvatske -pismeni test- 10 pitanja</w:t>
      </w:r>
    </w:p>
    <w:p w:rsidR="0047627E" w:rsidRP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b) Testiranje rada na računalu (prijepis i diktat)</w:t>
      </w:r>
    </w:p>
    <w:p w:rsidR="0047627E" w:rsidRP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lastRenderedPageBreak/>
        <w:t>c) Razgovor (intervju) kandidata s komisijom za provedbu</w:t>
      </w:r>
      <w:r w:rsidR="00616C69">
        <w:rPr>
          <w:rFonts w:ascii="Arial" w:hAnsi="Arial" w:cs="Arial"/>
          <w:sz w:val="24"/>
          <w:szCs w:val="24"/>
        </w:rPr>
        <w:t xml:space="preserve"> oglasa</w:t>
      </w:r>
      <w:r w:rsidRPr="0047627E">
        <w:rPr>
          <w:rFonts w:ascii="Arial" w:hAnsi="Arial" w:cs="Arial"/>
          <w:sz w:val="24"/>
          <w:szCs w:val="24"/>
        </w:rPr>
        <w:t xml:space="preserve"> koji su zadovoljili na pisanoj provjeri znanja, prijepisu i diktatu.</w:t>
      </w:r>
    </w:p>
    <w:p w:rsidR="0047627E" w:rsidRDefault="0047627E" w:rsidP="0047627E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7627E" w:rsidRPr="0047627E" w:rsidRDefault="0047627E" w:rsidP="0047627E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PRAVNIM IZVORIMA</w:t>
      </w:r>
    </w:p>
    <w:p w:rsidR="0047627E" w:rsidRPr="0047627E" w:rsidRDefault="0047627E" w:rsidP="0047627E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za pripremu kandidata za testiranje:</w:t>
      </w:r>
    </w:p>
    <w:p w:rsid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7627E" w:rsidRP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Administrativni referent – sudski zapisničar:</w:t>
      </w:r>
    </w:p>
    <w:p w:rsid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7627E" w:rsidRP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- Sudski poslovnik (Narodne novine broj 37/14, 49/14, 8/15, 123/15, 45/16, 29/17, 33/17, 34/17, 57/17, 101/18, 119/2018, 81/19, 128/19, 39/20, 138/20,147/20, 70/21, 99/21, 145/21 i 23/22) - www.nn.hr</w:t>
      </w:r>
    </w:p>
    <w:p w:rsidR="0047627E" w:rsidRP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 xml:space="preserve">- Pravilnik o radu u sustavu </w:t>
      </w:r>
      <w:proofErr w:type="spellStart"/>
      <w:r w:rsidRPr="0047627E">
        <w:rPr>
          <w:rFonts w:ascii="Arial" w:hAnsi="Arial" w:cs="Arial"/>
          <w:sz w:val="24"/>
          <w:szCs w:val="24"/>
        </w:rPr>
        <w:t>eSpis</w:t>
      </w:r>
      <w:proofErr w:type="spellEnd"/>
      <w:r w:rsidRPr="0047627E">
        <w:rPr>
          <w:rFonts w:ascii="Arial" w:hAnsi="Arial" w:cs="Arial"/>
          <w:sz w:val="24"/>
          <w:szCs w:val="24"/>
        </w:rPr>
        <w:t xml:space="preserve"> (Narodne novine broj 35/15, 123/15, 45/16, 29/17, 112/17, 119/18, 39/20, 138/20, 70/21 i 99/21, 145/21 i 23/22) – www.nn.hr</w:t>
      </w:r>
    </w:p>
    <w:p w:rsidR="0047627E" w:rsidRP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- Zakon o sudskim pristojbama (Narodne novine broj 118/18 i 53/19) - www.nn.hr</w:t>
      </w:r>
    </w:p>
    <w:p w:rsid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7627E" w:rsidRPr="0047627E" w:rsidRDefault="0047627E" w:rsidP="0047627E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VRIJEME I MJESTO ODRŽAVANJA TE O SADRŽAJU I NAČINU TESTIRANJA</w:t>
      </w:r>
    </w:p>
    <w:p w:rsidR="0047627E" w:rsidRDefault="0047627E" w:rsidP="0047627E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BIT ĆE OBJAVLJENO NAKNADNO.</w:t>
      </w:r>
    </w:p>
    <w:p w:rsidR="0047627E" w:rsidRPr="0047627E" w:rsidRDefault="0047627E" w:rsidP="0047627E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E4037B" w:rsidRPr="0047627E" w:rsidRDefault="0047627E" w:rsidP="0047627E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OPĆINSKI SUD U SPLITU</w:t>
      </w:r>
    </w:p>
    <w:sectPr w:rsidR="00E4037B" w:rsidRPr="0047627E" w:rsidSect="004762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52C" w:rsidRDefault="0030652C" w:rsidP="0047627E">
      <w:pPr>
        <w:spacing w:after="0" w:line="240" w:lineRule="auto"/>
      </w:pPr>
      <w:r>
        <w:separator/>
      </w:r>
    </w:p>
  </w:endnote>
  <w:endnote w:type="continuationSeparator" w:id="0">
    <w:p w:rsidR="0030652C" w:rsidRDefault="0030652C" w:rsidP="00476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965" w:rsidRDefault="00ED1965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965" w:rsidRDefault="00ED1965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965" w:rsidRDefault="00ED196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52C" w:rsidRDefault="0030652C" w:rsidP="0047627E">
      <w:pPr>
        <w:spacing w:after="0" w:line="240" w:lineRule="auto"/>
      </w:pPr>
      <w:r>
        <w:separator/>
      </w:r>
    </w:p>
  </w:footnote>
  <w:footnote w:type="continuationSeparator" w:id="0">
    <w:p w:rsidR="0030652C" w:rsidRDefault="0030652C" w:rsidP="00476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965" w:rsidRDefault="00ED196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27E" w:rsidRDefault="0047627E" w:rsidP="0047627E">
    <w:pPr>
      <w:pStyle w:val="Zaglavlje"/>
      <w:tabs>
        <w:tab w:val="left" w:pos="6463"/>
      </w:tabs>
    </w:pPr>
    <w:r>
      <w:tab/>
    </w:r>
    <w:sdt>
      <w:sdtPr>
        <w:id w:val="-112847139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E3804">
          <w:rPr>
            <w:noProof/>
          </w:rPr>
          <w:t>2</w:t>
        </w:r>
        <w:r>
          <w:fldChar w:fldCharType="end"/>
        </w:r>
      </w:sdtContent>
    </w:sdt>
    <w:r>
      <w:tab/>
    </w:r>
    <w:r w:rsidRPr="0047627E">
      <w:rPr>
        <w:rFonts w:ascii="Arial" w:hAnsi="Arial" w:cs="Arial"/>
        <w:sz w:val="24"/>
        <w:szCs w:val="24"/>
      </w:rPr>
      <w:t>7 Su-</w:t>
    </w:r>
    <w:r w:rsidR="00C21754">
      <w:rPr>
        <w:rFonts w:ascii="Arial" w:hAnsi="Arial" w:cs="Arial"/>
        <w:sz w:val="24"/>
        <w:szCs w:val="24"/>
      </w:rPr>
      <w:t>125/2023-</w:t>
    </w:r>
    <w:r w:rsidR="00ED1965">
      <w:rPr>
        <w:rFonts w:ascii="Arial" w:hAnsi="Arial" w:cs="Arial"/>
        <w:sz w:val="24"/>
        <w:szCs w:val="24"/>
      </w:rPr>
      <w:t>5</w:t>
    </w:r>
  </w:p>
  <w:p w:rsidR="0047627E" w:rsidRDefault="0047627E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965" w:rsidRDefault="00ED196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7E"/>
    <w:rsid w:val="002E3804"/>
    <w:rsid w:val="0030652C"/>
    <w:rsid w:val="0047077E"/>
    <w:rsid w:val="0047627E"/>
    <w:rsid w:val="00490B52"/>
    <w:rsid w:val="00553CE7"/>
    <w:rsid w:val="005C7C26"/>
    <w:rsid w:val="00616C69"/>
    <w:rsid w:val="00805750"/>
    <w:rsid w:val="00941735"/>
    <w:rsid w:val="00954969"/>
    <w:rsid w:val="009573D7"/>
    <w:rsid w:val="00A17B9D"/>
    <w:rsid w:val="00BF4CAC"/>
    <w:rsid w:val="00C14A15"/>
    <w:rsid w:val="00C21754"/>
    <w:rsid w:val="00C33365"/>
    <w:rsid w:val="00CC12DE"/>
    <w:rsid w:val="00D85A16"/>
    <w:rsid w:val="00DA37F5"/>
    <w:rsid w:val="00E4037B"/>
    <w:rsid w:val="00E772B5"/>
    <w:rsid w:val="00ED1965"/>
    <w:rsid w:val="00F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7627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7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627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76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7627E"/>
  </w:style>
  <w:style w:type="paragraph" w:styleId="Podnoje">
    <w:name w:val="footer"/>
    <w:basedOn w:val="Normal"/>
    <w:link w:val="PodnojeChar"/>
    <w:uiPriority w:val="99"/>
    <w:unhideWhenUsed/>
    <w:rsid w:val="00476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627E"/>
  </w:style>
  <w:style w:type="character" w:styleId="Tekstrezerviranogmjesta">
    <w:name w:val="Placeholder Text"/>
    <w:basedOn w:val="Zadanifontodlomka"/>
    <w:uiPriority w:val="99"/>
    <w:semiHidden/>
    <w:rsid w:val="00E772B5"/>
    <w:rPr>
      <w:color w:val="808080"/>
      <w:bdr w:val="none" w:sz="0" w:space="0" w:color="auto"/>
      <w:shd w:val="clear" w:color="auto" w:fill="CCFFFF"/>
    </w:rPr>
  </w:style>
  <w:style w:type="character" w:customStyle="1" w:styleId="eSPISCCParagraphDefaultFont">
    <w:name w:val="eSPIS_CC_Paragraph Default Font"/>
    <w:basedOn w:val="Zadanifontodlomka"/>
    <w:rsid w:val="00E772B5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E772B5"/>
    <w:rPr>
      <w:rFonts w:ascii="Arial" w:hAnsi="Arial" w:cs="Arial"/>
      <w:sz w:val="24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E772B5"/>
    <w:rPr>
      <w:rFonts w:ascii="Arial" w:hAnsi="Arial" w:cs="Arial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E772B5"/>
    <w:rPr>
      <w:rFonts w:ascii="Arial" w:hAnsi="Arial" w:cs="Arial"/>
      <w:sz w:val="24"/>
      <w:szCs w:val="24"/>
      <w:bdr w:val="none" w:sz="0" w:space="0" w:color="auto"/>
      <w:shd w:val="clear" w:color="auto" w:fill="CCFFCC"/>
      <w:lang w:val="hr-HR"/>
    </w:rPr>
  </w:style>
  <w:style w:type="character" w:styleId="Hiperveza">
    <w:name w:val="Hyperlink"/>
    <w:basedOn w:val="Zadanifontodlomka"/>
    <w:uiPriority w:val="99"/>
    <w:unhideWhenUsed/>
    <w:rsid w:val="009417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7627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7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627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76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7627E"/>
  </w:style>
  <w:style w:type="paragraph" w:styleId="Podnoje">
    <w:name w:val="footer"/>
    <w:basedOn w:val="Normal"/>
    <w:link w:val="PodnojeChar"/>
    <w:uiPriority w:val="99"/>
    <w:unhideWhenUsed/>
    <w:rsid w:val="00476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627E"/>
  </w:style>
  <w:style w:type="character" w:styleId="Tekstrezerviranogmjesta">
    <w:name w:val="Placeholder Text"/>
    <w:basedOn w:val="Zadanifontodlomka"/>
    <w:uiPriority w:val="99"/>
    <w:semiHidden/>
    <w:rsid w:val="00E772B5"/>
    <w:rPr>
      <w:color w:val="808080"/>
      <w:bdr w:val="none" w:sz="0" w:space="0" w:color="auto"/>
      <w:shd w:val="clear" w:color="auto" w:fill="CCFFFF"/>
    </w:rPr>
  </w:style>
  <w:style w:type="character" w:customStyle="1" w:styleId="eSPISCCParagraphDefaultFont">
    <w:name w:val="eSPIS_CC_Paragraph Default Font"/>
    <w:basedOn w:val="Zadanifontodlomka"/>
    <w:rsid w:val="00E772B5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E772B5"/>
    <w:rPr>
      <w:rFonts w:ascii="Arial" w:hAnsi="Arial" w:cs="Arial"/>
      <w:sz w:val="24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E772B5"/>
    <w:rPr>
      <w:rFonts w:ascii="Arial" w:hAnsi="Arial" w:cs="Arial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E772B5"/>
    <w:rPr>
      <w:rFonts w:ascii="Arial" w:hAnsi="Arial" w:cs="Arial"/>
      <w:sz w:val="24"/>
      <w:szCs w:val="24"/>
      <w:bdr w:val="none" w:sz="0" w:space="0" w:color="auto"/>
      <w:shd w:val="clear" w:color="auto" w:fill="CCFFCC"/>
      <w:lang w:val="hr-HR"/>
    </w:rPr>
  </w:style>
  <w:style w:type="character" w:styleId="Hiperveza">
    <w:name w:val="Hyperlink"/>
    <w:basedOn w:val="Zadanifontodlomka"/>
    <w:uiPriority w:val="99"/>
    <w:unhideWhenUsed/>
    <w:rsid w:val="009417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Spi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11. listopada 2022.</izvorni_sadrzaj>
    <derivirana_varijabla naziv="DomainObject.DatumDonosenjaOdluke_1">11. listopada 2022.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Su-1678/2022-4</izvorni_sadrzaj>
    <derivirana_varijabla naziv="DomainObject.Oznaka_1">Su-1678/2022-4</derivirana_varijabla>
  </DomainObject.Oznaka>
  <DomainObject.DonositeljOdluke.Ime>
    <izvorni_sadrzaj>Dražen</izvorni_sadrzaj>
    <derivirana_varijabla naziv="DomainObject.DonositeljOdluke.Ime_1">Dražen</derivirana_varijabla>
  </DomainObject.DonositeljOdluke.Ime>
  <DomainObject.DonositeljOdluke.Prezime>
    <izvorni_sadrzaj>Maravić</izvorni_sadrzaj>
    <derivirana_varijabla naziv="DomainObject.DonositeljOdluke.Prezime_1">Maravić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2</izvorni_sadrzaj>
    <derivirana_varijabla naziv="DomainObject.BrojStranica_1">2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1678</izvorni_sadrzaj>
    <derivirana_varijabla naziv="DomainObject.Predmet.Broj_1">1678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19. rujna 2022.</izvorni_sadrzaj>
    <derivirana_varijabla naziv="DomainObject.Predmet.DatumOsnivanja_1">19. rujna 2022.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PRETHODNO ODOBRENJE ZA ZAPOŠLJAVANJE NA ODREĐENO VRIJEME (Dragica Pivac, Milica Tomaš, Davorka Deriš Bakić</izvorni_sadrzaj>
    <derivirana_varijabla naziv="DomainObject.Predmet.Opis_1">PRETHODNO ODOBRENJE ZA ZAPOŠLJAVANJE NA ODREĐENO VRIJEME (Dragica Pivac, Milica Tomaš, Davorka Deriš Bakić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Su-1678/2022</izvorni_sadrzaj>
    <derivirana_varijabla naziv="DomainObject.Predmet.OznakaBroj_1">Su-1678/2022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</izvorni_sadrzaj>
    <derivirana_varijabla naziv="DomainObject.Predmet.Referada.Naziv_1">Ured predsjednika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Splitu</izvorni_sadrzaj>
    <derivirana_varijabla naziv="DomainObject.Predmet.Referada.Sud.Naziv_1">Općinski sud u Splitu</derivirana_varijabla>
  </DomainObject.Predmet.Referada.Sud.Naziv>
  <DomainObject.Predmet.Referada.Sudac>
    <izvorni_sadrzaj>Dražen Maravić</izvorni_sadrzaj>
    <derivirana_varijabla naziv="DomainObject.Predmet.Referada.Sudac_1">Dražen Maravić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Splitu; Ministarstvo pravosuđa i uprave; Milica Tomaš; Dragica Pivac; Davorka Deriš Bakić; Boženka Minigo</izvorni_sadrzaj>
    <derivirana_varijabla naziv="DomainObject.Predmet.StrankaFormated_1">  Općinski sud u Splitu; Ministarstvo pravosuđa i uprave; Milica Tomaš; Dragica Pivac; Davorka Deriš Bakić; Boženka Minigo</derivirana_varijabla>
  </DomainObject.Predmet.StrankaFormated>
  <DomainObject.Predmet.StrankaFormatedOIB>
    <izvorni_sadrzaj>  Općinski sud u Splitu, OIB 61980608934; Ministarstvo pravosuđa i uprave, OIB 72910430276; Milica Tomaš; Dragica Pivac; Davorka Deriš Bakić; Boženka Minigo</izvorni_sadrzaj>
    <derivirana_varijabla naziv="DomainObject.Predmet.StrankaFormatedOIB_1">  Općinski sud u Splitu, OIB 61980608934; Ministarstvo pravosuđa i uprave, OIB 72910430276; Milica Tomaš; Dragica Pivac; Davorka Deriš Bakić; Boženka Minigo</derivirana_varijabla>
  </DomainObject.Predmet.StrankaFormatedOIB>
  <DomainObject.Predmet.StrankaFormatedWithAdress>
    <izvorni_sadrzaj> Općinski sud u Splitu, Ex. vojarna Sv. Križ, Dračevac, 21000 Split; Ministarstvo pravosuđa i uprave, Ulica grada Vukovara 49, 10000 Zagreb; Milica Tomaš; Dragica Pivac; Davorka Deriš Bakić; Boženka Minigo</izvorni_sadrzaj>
    <derivirana_varijabla naziv="DomainObject.Predmet.StrankaFormatedWithAdress_1"> Općinski sud u Splitu, Ex. vojarna Sv. Križ, Dračevac, 21000 Split; Ministarstvo pravosuđa i uprave, Ulica grada Vukovara 49, 10000 Zagreb; Milica Tomaš; Dragica Pivac; Davorka Deriš Bakić; Boženka Minigo</derivirana_varijabla>
  </DomainObject.Predmet.StrankaFormatedWithAdress>
  <DomainObject.Predmet.StrankaFormatedWithAdressOIB>
    <izvorni_sadrzaj> Općinski sud u Splitu, OIB 61980608934, Ex. vojarna Sv. Križ, Dračevac, 21000 Split; Ministarstvo pravosuđa i uprave, OIB 72910430276, Ulica grada Vukovara 49, 10000 Zagreb; Milica Tomaš; Dragica Pivac; Davorka Deriš Bakić; Boženka Minigo</izvorni_sadrzaj>
    <derivirana_varijabla naziv="DomainObject.Predmet.StrankaFormatedWithAdressOIB_1"> Općinski sud u Splitu, OIB 61980608934, Ex. vojarna Sv. Križ, Dračevac, 21000 Split; Ministarstvo pravosuđa i uprave, OIB 72910430276, Ulica grada Vukovara 49, 10000 Zagreb; Milica Tomaš; Dragica Pivac; Davorka Deriš Bakić; Boženka Minigo</derivirana_varijabla>
  </DomainObject.Predmet.StrankaFormatedWithAdressOIB>
  <DomainObject.Predmet.StrankaWithAdress>
    <izvorni_sadrzaj>Općinski sud u Splitu Ex. vojarna Sv. Križ, Dračevac,21000 Split,Ministarstvo pravosuđa i uprave Ulica grada Vukovara 49,10000 Zagreb,Milica Tomaš ,Dragica Pivac ,Davorka Deriš Bakić ,Boženka Minigo </izvorni_sadrzaj>
    <derivirana_varijabla naziv="DomainObject.Predmet.StrankaWithAdress_1">Općinski sud u Splitu Ex. vojarna Sv. Križ, Dračevac,21000 Split,Ministarstvo pravosuđa i uprave Ulica grada Vukovara 49,10000 Zagreb,Milica Tomaš ,Dragica Pivac ,Davorka Deriš Bakić ,Boženka Minigo </derivirana_varijabla>
  </DomainObject.Predmet.StrankaWithAdress>
  <DomainObject.Predmet.StrankaWithAdressOIB>
    <izvorni_sadrzaj>Općinski sud u Splitu, OIB 61980608934, Ex. vojarna Sv. Križ, Dračevac,21000 Split,Ministarstvo pravosuđa i uprave, OIB 72910430276, Ulica grada Vukovara 49,10000 Zagreb,Milica Tomaš,Dragica Pivac,Davorka Deriš Bakić,Boženka Minigo</izvorni_sadrzaj>
    <derivirana_varijabla naziv="DomainObject.Predmet.StrankaWithAdressOIB_1">Općinski sud u Splitu, OIB 61980608934, Ex. vojarna Sv. Križ, Dračevac,21000 Split,Ministarstvo pravosuđa i uprave, OIB 72910430276, Ulica grada Vukovara 49,10000 Zagreb,Milica Tomaš,Dragica Pivac,Davorka Deriš Bakić,Boženka Minigo</derivirana_varijabla>
  </DomainObject.Predmet.StrankaWithAdressOIB>
  <DomainObject.Predmet.StrankaNazivFormated>
    <izvorni_sadrzaj>Općinski sud u Splitu,Ministarstvo pravosuđa i uprave,Milica Tomaš,Dragica Pivac,Davorka Deriš Bakić,Boženka Minigo</izvorni_sadrzaj>
    <derivirana_varijabla naziv="DomainObject.Predmet.StrankaNazivFormated_1">Općinski sud u Splitu,Ministarstvo pravosuđa i uprave,Milica Tomaš,Dragica Pivac,Davorka Deriš Bakić,Boženka Minigo</derivirana_varijabla>
  </DomainObject.Predmet.StrankaNazivFormated>
  <DomainObject.Predmet.StrankaNazivFormatedOIB>
    <izvorni_sadrzaj>Općinski sud u Splitu, OIB 61980608934,Ministarstvo pravosuđa i uprave, OIB 72910430276,Milica Tomaš,Dragica Pivac,Davorka Deriš Bakić,Boženka Minigo</izvorni_sadrzaj>
    <derivirana_varijabla naziv="DomainObject.Predmet.StrankaNazivFormatedOIB_1">Općinski sud u Splitu, OIB 61980608934,Ministarstvo pravosuđa i uprave, OIB 72910430276,Milica Tomaš,Dragica Pivac,Davorka Deriš Bakić,Boženka Minigo</derivirana_varijabla>
  </DomainObject.Predmet.StrankaNazivFormatedOIB>
  <DomainObject.Predmet.Sud.Adresa.Naselje>
    <izvorni_sadrzaj>Split</izvorni_sadrzaj>
    <derivirana_varijabla naziv="DomainObject.Predmet.Sud.Adresa.Naselje_1">Split</derivirana_varijabla>
  </DomainObject.Predmet.Sud.Adresa.Naselje>
  <DomainObject.Predmet.Sud.Adresa.NaseljeLokativ>
    <izvorni_sadrzaj>Splitu</izvorni_sadrzaj>
    <derivirana_varijabla naziv="DomainObject.Predmet.Sud.Adresa.NaseljeLokativ_1">Splitu</derivirana_varijabla>
  </DomainObject.Predmet.Sud.Adresa.NaseljeLokativ>
  <DomainObject.Predmet.Sud.Adresa.PostBroj>
    <izvorni_sadrzaj>21000</izvorni_sadrzaj>
    <derivirana_varijabla naziv="DomainObject.Predmet.Sud.Adresa.PostBroj_1">21000</derivirana_varijabla>
  </DomainObject.Predmet.Sud.Adresa.PostBroj>
  <DomainObject.Predmet.Sud.Adresa.UlicaIKBR>
    <izvorni_sadrzaj>Ex. vojarna Sv. Križ, Dračevac</izvorni_sadrzaj>
    <derivirana_varijabla naziv="DomainObject.Predmet.Sud.Adresa.UlicaIKBR_1">Ex. vojarna Sv. Križ, Dračevac</derivirana_varijabla>
  </DomainObject.Predmet.Sud.Adresa.UlicaIKBR>
  <DomainObject.Predmet.Sud.Naziv>
    <izvorni_sadrzaj>Općinski sud u Splitu</izvorni_sadrzaj>
    <derivirana_varijabla naziv="DomainObject.Predmet.Sud.Naziv_1">Općinski sud u Splitu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Pisarnica sudske uprave</izvorni_sadrzaj>
    <derivirana_varijabla naziv="DomainObject.Predmet.TrenutnaLokacijaSpisa.Naziv_1">Pisarnica sudske uprave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Splitu</izvorni_sadrzaj>
    <derivirana_varijabla naziv="DomainObject.Predmet.TrenutnaLokacijaSpisa.Sud.Naziv_1">Općinski sud u Splitu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pisarn.</izvorni_sadrzaj>
    <derivirana_varijabla naziv="DomainObject.Predmet.UstrojstvenaJedinicaVodi.Oznaka_1">Su pisarn.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Splitu</izvorni_sadrzaj>
    <derivirana_varijabla naziv="DomainObject.Predmet.UstrojstvenaJedinicaVodi.Sud.Naziv_1">Općinski sud u Splitu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Ines Vuka</izvorni_sadrzaj>
    <derivirana_varijabla naziv="DomainObject.Predmet.Zapisnicar_1">Ines Vuka</derivirana_varijabla>
  </DomainObject.Predmet.Zapisnicar>
  <DomainObject.Predmet.StrankaListFormated>
    <izvorni_sadrzaj>
      <item>Općinski sud u Splitu</item>
      <item>Ministarstvo pravosuđa i uprave</item>
      <item>Milica Tomaš</item>
      <item>Dragica Pivac</item>
      <item>Davorka Deriš Bakić</item>
      <item>Boženka Minigo</item>
    </izvorni_sadrzaj>
    <derivirana_varijabla naziv="DomainObject.Predmet.StrankaListFormated_1">
      <item>Općinski sud u Splitu</item>
      <item>Ministarstvo pravosuđa i uprave</item>
      <item>Milica Tomaš</item>
      <item>Dragica Pivac</item>
      <item>Davorka Deriš Bakić</item>
      <item>Boženka Minigo</item>
    </derivirana_varijabla>
  </DomainObject.Predmet.StrankaListFormated>
  <DomainObject.Predmet.StrankaListFormatedOIB>
    <izvorni_sadrzaj>
      <item>Općinski sud u Splitu, OIB 61980608934</item>
      <item>Ministarstvo pravosuđa i uprave, OIB 72910430276</item>
      <item>Milica Tomaš</item>
      <item>Dragica Pivac</item>
      <item>Davorka Deriš Bakić</item>
      <item>Boženka Minigo</item>
    </izvorni_sadrzaj>
    <derivirana_varijabla naziv="DomainObject.Predmet.StrankaListFormatedOIB_1">
      <item>Općinski sud u Splitu, OIB 61980608934</item>
      <item>Ministarstvo pravosuđa i uprave, OIB 72910430276</item>
      <item>Milica Tomaš</item>
      <item>Dragica Pivac</item>
      <item>Davorka Deriš Bakić</item>
      <item>Boženka Minigo</item>
    </derivirana_varijabla>
  </DomainObject.Predmet.StrankaListFormatedOIB>
  <DomainObject.Predmet.StrankaListFormatedWithAdress>
    <izvorni_sadrzaj>
      <item>Općinski sud u Splitu, Ex. vojarna Sv. Križ, Dračevac, 21000 Split</item>
      <item>Ministarstvo pravosuđa i uprave, Ulica grada Vukovara 49, 10000 Zagreb</item>
      <item>Milica Tomaš</item>
      <item>Dragica Pivac</item>
      <item>Davorka Deriš Bakić</item>
      <item>Boženka Minigo</item>
    </izvorni_sadrzaj>
    <derivirana_varijabla naziv="DomainObject.Predmet.StrankaListFormatedWithAdress_1">
      <item>Općinski sud u Splitu, Ex. vojarna Sv. Križ, Dračevac, 21000 Split</item>
      <item>Ministarstvo pravosuđa i uprave, Ulica grada Vukovara 49, 10000 Zagreb</item>
      <item>Milica Tomaš</item>
      <item>Dragica Pivac</item>
      <item>Davorka Deriš Bakić</item>
      <item>Boženka Minigo</item>
    </derivirana_varijabla>
  </DomainObject.Predmet.StrankaListFormatedWithAdress>
  <DomainObject.Predmet.StrankaListFormatedWithAdressOIB>
    <izvorni_sadrzaj>
      <item>Općinski sud u Splitu, OIB 61980608934, Ex. vojarna Sv. Križ, Dračevac, 21000 Split</item>
      <item>Ministarstvo pravosuđa i uprave, OIB 72910430276, Ulica grada Vukovara 49, 10000 Zagreb</item>
      <item>Milica Tomaš</item>
      <item>Dragica Pivac</item>
      <item>Davorka Deriš Bakić</item>
      <item>Boženka Minigo</item>
    </izvorni_sadrzaj>
    <derivirana_varijabla naziv="DomainObject.Predmet.StrankaListFormatedWithAdressOIB_1">
      <item>Općinski sud u Splitu, OIB 61980608934, Ex. vojarna Sv. Križ, Dračevac, 21000 Split</item>
      <item>Ministarstvo pravosuđa i uprave, OIB 72910430276, Ulica grada Vukovara 49, 10000 Zagreb</item>
      <item>Milica Tomaš</item>
      <item>Dragica Pivac</item>
      <item>Davorka Deriš Bakić</item>
      <item>Boženka Minigo</item>
    </derivirana_varijabla>
  </DomainObject.Predmet.StrankaListFormatedWithAdressOIB>
  <DomainObject.Predmet.StrankaListNazivFormated>
    <izvorni_sadrzaj>
      <item>Općinski sud u Splitu</item>
      <item>Ministarstvo pravosuđa i uprave</item>
      <item>Milica Tomaš</item>
      <item>Dragica Pivac</item>
      <item>Davorka Deriš Bakić</item>
      <item>Boženka Minigo</item>
    </izvorni_sadrzaj>
    <derivirana_varijabla naziv="DomainObject.Predmet.StrankaListNazivFormated_1">
      <item>Općinski sud u Splitu</item>
      <item>Ministarstvo pravosuđa i uprave</item>
      <item>Milica Tomaš</item>
      <item>Dragica Pivac</item>
      <item>Davorka Deriš Bakić</item>
      <item>Boženka Minigo</item>
    </derivirana_varijabla>
  </DomainObject.Predmet.StrankaListNazivFormated>
  <DomainObject.Predmet.StrankaListNazivFormatedOIB>
    <izvorni_sadrzaj>
      <item>Općinski sud u Splitu, OIB 61980608934</item>
      <item>Ministarstvo pravosuđa i uprave, OIB 72910430276</item>
      <item>Milica Tomaš</item>
      <item>Dragica Pivac</item>
      <item>Davorka Deriš Bakić</item>
      <item>Boženka Minigo</item>
    </izvorni_sadrzaj>
    <derivirana_varijabla naziv="DomainObject.Predmet.StrankaListNazivFormatedOIB_1">
      <item>Općinski sud u Splitu, OIB 61980608934</item>
      <item>Ministarstvo pravosuđa i uprave, OIB 72910430276</item>
      <item>Milica Tomaš</item>
      <item>Dragica Pivac</item>
      <item>Davorka Deriš Bakić</item>
      <item>Boženka Minigo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Splitu</izvorni_sadrzaj>
    <derivirana_varijabla naziv="DomainObject.Predmet.Sud.Parent.Naziv_1">Županijski sud u Splitu</derivirana_varijabla>
  </DomainObject.Predmet.Sud.Parent.Naziv>
  <DomainObject.Predmet.FunkcijaOsobe>
    <izvorni_sadrzaj/>
    <derivirana_varijabla naziv="DomainObject.Predmet.FunkcijaOsobe_1"/>
  </DomainObject.Predmet.FunkcijaOsobe>
  <DomainObject.Datum>
    <izvorni_sadrzaj>11. listopada 2022.</izvorni_sadrzaj>
    <derivirana_varijabla naziv="DomainObject.Datum_1">11. listopada 2022.</derivirana_varijabla>
  </DomainObject.Datum>
  <DomainObject.PoslovniBrojDokumenta>
    <izvorni_sadrzaj>Su-1678/2022-4</izvorni_sadrzaj>
    <derivirana_varijabla naziv="DomainObject.PoslovniBrojDokumenta_1">Su-1678/2022-4</derivirana_varijabla>
  </DomainObject.PoslovniBrojDokumenta>
  <DomainObject.Predmet.StrankaIDrugi>
    <izvorni_sadrzaj>Općinski sud u Splitu i dr.</izvorni_sadrzaj>
    <derivirana_varijabla naziv="DomainObject.Predmet.StrankaIDrugi_1">Općinski sud u Splitu i dr.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Splitu, OIB 61980608934, Ex. vojarna Sv. Križ, Dračevac, 21000 Split i dr.</izvorni_sadrzaj>
    <derivirana_varijabla naziv="DomainObject.Predmet.StrankaIDrugiAdressOIB_1">Općinski sud u Splitu, OIB 61980608934, Ex. vojarna Sv. Križ, Dračevac, 21000 Split i dr.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Splitu</item>
      <item>Ministarstvo pravosuđa i uprave</item>
      <item>Milica Tomaš</item>
      <item>Dragica Pivac</item>
      <item>Davorka Deriš Bakić</item>
      <item>Boženka Minigo</item>
    </izvorni_sadrzaj>
    <derivirana_varijabla naziv="DomainObject.Predmet.SudioniciListNaziv_1">
      <item>Općinski sud u Splitu</item>
      <item>Ministarstvo pravosuđa i uprave</item>
      <item>Milica Tomaš</item>
      <item>Dragica Pivac</item>
      <item>Davorka Deriš Bakić</item>
      <item>Boženka Minigo</item>
    </derivirana_varijabla>
  </DomainObject.Predmet.SudioniciListNaziv>
  <DomainObject.Predmet.SudioniciListAdressOIB>
    <izvorni_sadrzaj>
      <item>Općinski sud u Splitu, OIB 61980608934, Ex. vojarna Sv. Križ, Dračevac,21000 Split</item>
      <item>Ministarstvo pravosuđa i uprave, OIB 72910430276, Ulica grada Vukovara 49,10000 Zagreb</item>
      <item>Milica Tomaš</item>
      <item>Dragica Pivac</item>
      <item>Davorka Deriš Bakić</item>
      <item>Boženka Minigo</item>
    </izvorni_sadrzaj>
    <derivirana_varijabla naziv="DomainObject.Predmet.SudioniciListAdressOIB_1">
      <item>Općinski sud u Splitu, OIB 61980608934, Ex. vojarna Sv. Križ, Dračevac,21000 Split</item>
      <item>Ministarstvo pravosuđa i uprave, OIB 72910430276, Ulica grada Vukovara 49,10000 Zagreb</item>
      <item>Milica Tomaš</item>
      <item>Dragica Pivac</item>
      <item>Davorka Deriš Bakić</item>
      <item>Boženka Minigo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61980608934</item>
      <item>, OIB 72910430276</item>
      <item>, OIB null</item>
      <item>, OIB null</item>
      <item>, OIB null</item>
      <item>, OIB null</item>
    </izvorni_sadrzaj>
    <derivirana_varijabla naziv="DomainObject.Predmet.SudioniciListNazivOIB_1">
      <item>, OIB 61980608934</item>
      <item>, OIB 72910430276</item>
      <item>, OIB null</item>
      <item>, OIB null</item>
      <item>, OIB null</item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11. listopada 2022.</izvorni_sadrzaj>
    <derivirana_varijabla naziv="DomainObject.PredzadnjaOdlukaIzPredmeta.DatumDonosenjaOdluke_1">11. listopada 2022.</derivirana_varijabla>
  </DomainObject.PredzadnjaOdlukaIzPredmeta.DatumDonosenjaOdluke>
  <DomainObject.PredzadnjaOdlukaIzPredmeta.Oznaka>
    <izvorni_sadrzaj>Su-1678/2022-3</izvorni_sadrzaj>
    <derivirana_varijabla naziv="DomainObject.PredzadnjaOdlukaIzPredmeta.Oznaka_1">Su-1678/2022-3</derivirana_varijabla>
  </DomainObject.PredzadnjaOdlukaIzPredmeta.Oznaka>
  <DomainObject.PodaciZaPnopPredlozakOdluke.PodaciOrp.BrDanaBlok>
    <izvorni_sadrzaj/>
    <derivirana_varijabla naziv="DomainObject.PodaciZaPnopPredlozakOdluke.PodaciOrp.BrDanaBlok_1"/>
  </DomainObject.PodaciZaPnopPredlozakOdluke.PodaciOrp.BrDanaBlok>
  <DomainObject.PodaciZaPnopPredlozakOdluke.PodaciOrp.NeizvrseneOsnove.PodaciUkupno.NenaplGlavnica>
    <izvorni_sadrzaj/>
    <derivirana_varijabla naziv="DomainObject.PodaciZaPnopPredlozakOdluke.PodaciOrp.NeizvrseneOsnove.PodaciUkupno.NenaplGlavnica_1"/>
  </DomainObject.PodaciZaPnopPredlozakOdluke.PodaciOrp.NeizvrseneOsnove.PodaciUkupno.NenaplGlavnica>
  <DomainObject.Predmet.DatumPocetkaProcesa>
    <izvorni_sadrzaj>19. rujna 2022.</izvorni_sadrzaj>
    <derivirana_varijabla naziv="DomainObject.Predmet.DatumPocetkaProcesa_1">19. rujna 2022.</derivirana_varijabla>
  </DomainObject.Predmet.DatumPocetkaProcesa>
  <DomainObject.PodaciZaPnopPredlozakOdluke.NeizvrseneOsnoveZaPlacanjeOpis>
    <izvorni_sadrzaj/>
    <derivirana_varijabla naziv="DomainObject.PodaciZaPnopPredlozakOdluke.NeizvrseneOsnoveZaPlacanjeOpis_1"/>
  </DomainObject.PodaciZaPnopPredlozakOdluke.NeizvrseneOsnoveZaPlacanjeOpis>
  <DomainObject.PodaciZaPnopPredlozakOdluke.IsknjizeneOsnoveZaPlacanjeOpis>
    <izvorni_sadrzaj/>
    <derivirana_varijabla naziv="DomainObject.PodaciZaPnopPredlozakOdluke.IsknjizeneOsnoveZaPlacanjeOpis_1"/>
  </DomainObject.PodaciZaPnopPredlozakOdluke.IsknjizeneOsnoveZaPlacanjeOpis>
  <DomainObject.ZakonPravilnikList>
    <izvorni_sadrzaj/>
    <derivirana_varijabla naziv="DomainObject.ZakonPravilnikList_1">
      <item/>
    </derivirana_varijabla>
  </DomainObject.ZakonPravilnikList>
  <DomainObject.NarodneNovineList>
    <izvorni_sadrzaj>
      <item>107/07</item>
      <item>39/13</item>
      <item>157/13</item>
      <item>110/15</item>
      <item>70/17</item>
      <item>118/18</item>
      <item>107/07, 39/13, 157/13, 110/15, 70/17 i 118/18</item>
    </izvorni_sadrzaj>
    <derivirana_varijabla naziv="DomainObject.NarodneNovineList_1">
      <item>107/07</item>
      <item>39/13</item>
      <item>157/13</item>
      <item>110/15</item>
      <item>70/17</item>
      <item>118/18</item>
      <item>107/07, 39/13, 157/13, 110/15, 70/17 i 118/18</item>
    </derivirana_varijabla>
  </DomainObject.NarodneNovineList>
  <DomainObject.Predmet.OkrivljenikAdresaMjestoRodjenjaList>
    <izvorni_sadrzaj/>
    <derivirana_varijabla naziv="DomainObject.Predmet.OkrivljenikAdresaMjestoRodjenjaList_1">
      <item/>
    </derivirana_varijabla>
  </DomainObject.Predmet.OkrivljenikAdresaMjestoRodjenjaList>
  <DomainObject.OpcinskiSudoviList>
    <izvorni_sadrzaj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izvorni_sadrzaj>
    <derivirana_varijabla naziv="DomainObject.OpcinskiSudoviList_1"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derivirana_varijabla>
  </DomainObject.OpcinskiSudoviList>
  <DomainObject.PolicijskeUpraveList>
    <izvorni_sadrzaj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izvorni_sadrzaj>
    <derivirana_varijabla naziv="DomainObject.PolicijskeUpraveList_1"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derivirana_varijabla>
  </DomainObject.PolicijskeUpraveList>
  <DomainObject.PolicijskePostajeList>
    <izvorni_sadrzaj>
      <item>I. policijska postaja Centar</item>
      <item>I. policijska postaja Osijek</item>
      <item>I. policijska postaja Osijek s Ispostavom Čepin                         </item>
      <item>I. policijska postaja Rijeka</item>
      <item>I. policijska postaja Split</item>
      <item>I. policijska postaja Zadar</item>
      <item>I. postaja prometne policije Zagreb</item>
      <item>II. policijska postaja Črnomerec-Susedgrad</item>
      <item>II. policijska postaja Osijek</item>
      <item>II. policijska postaja Rijeka</item>
      <item>II. policijska postaja Split</item>
      <item>II. policijska postaja Zadar</item>
      <item>II. postaja prometne policije Zagreb</item>
      <item>III. policijska postaja Cavtat</item>
      <item>III. policijska postaja Dubrava</item>
      <item>III. policijska postaja Rijeka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Maksimir-Peščenica</item>
      <item>IV. policijska postaja Rijeka</item>
      <item>IV. policijska postaja Voćin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                                            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                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            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                    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                                         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Medveščak</item>
      <item>VI. policijska postaja Novi Zagreb</item>
      <item>VII. policijska postaja Stankovci</item>
      <item>VII. policijska postaja Trešnjevka</item>
      <item>VIII. policijska postaja Trnje</item>
    </izvorni_sadrzaj>
    <derivirana_varijabla naziv="DomainObject.PolicijskePostajeList_1">
      <item>I. policijska postaja Centar</item>
      <item>I. policijska postaja Osijek</item>
      <item>I. policijska postaja Osijek s Ispostavom Čepin                         </item>
      <item>I. policijska postaja Rijeka</item>
      <item>I. policijska postaja Split</item>
      <item>I. policijska postaja Zadar</item>
      <item>I. postaja prometne policije Zagreb</item>
      <item>II. policijska postaja Črnomerec-Susedgrad</item>
      <item>II. policijska postaja Osijek</item>
      <item>II. policijska postaja Rijeka</item>
      <item>II. policijska postaja Split</item>
      <item>II. policijska postaja Zadar</item>
      <item>II. postaja prometne policije Zagreb</item>
      <item>III. policijska postaja Cavtat</item>
      <item>III. policijska postaja Dubrava</item>
      <item>III. policijska postaja Rijeka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Maksimir-Peščenica</item>
      <item>IV. policijska postaja Rijeka</item>
      <item>IV. policijska postaja Voćin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                                            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                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            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                    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                                         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Medveščak</item>
      <item>VI. policijska postaja Novi Zagreb</item>
      <item>VII. policijska postaja Stankovci</item>
      <item>VII. policijska postaja Trešnjevka</item>
      <item>VIII. policijska postaja Trnje</item>
    </derivirana_varijabla>
  </DomainObject.PolicijskePostajeList>
  <DomainObject.Predmet.OkrivljenikPravnaNazivAdresaMbs>
    <izvorni_sadrzaj/>
    <derivirana_varijabla naziv="DomainObject.Predmet.OkrivljenikPravnaNazivAdresaMbs_1"/>
  </DomainObject.Predmet.OkrivljenikPravnaNazivAdresaMbs>
  <DomainObject.Sudac.Email>
    <izvorni_sadrzaj/>
    <derivirana_varijabla naziv="DomainObject.Sudac.Email_1"/>
  </DomainObject.Sudac.Email>
  <DomainObject.Predmet.OsudenikImePrezimeAdresa>
    <izvorni_sadrzaj/>
    <derivirana_varijabla naziv="DomainObject.Predmet.OsudenikImePrezimeAdresa_1"/>
  </DomainObject.Predmet.OsudenikImePrezimeAdresa>
  <DomainObject.Predmet.OsudenikImePrezimeOIBDatRodenja>
    <izvorni_sadrzaj/>
    <derivirana_varijabla naziv="DomainObject.Predmet.OsudenikImePrezimeOIBDatRodenja_1"/>
  </DomainObject.Predmet.OsudenikImePrezimeOIBDatRodenja>
  <DomainObject.IkpPredmet.OdlukaRjesenjeIshodisni>
    <izvorni_sadrzaj/>
    <derivirana_varijabla naziv="DomainObject.IkpPredmet.OdlukaRjesenjeIshodisni_1"/>
  </DomainObject.IkpPredmet.OdlukaRjesenjeIshodisni>
  <DomainObject.IkpPredmet.NovcanaObaveza.PreostaliIznos>
    <izvorni_sadrzaj/>
    <derivirana_varijabla naziv="DomainObject.IkpPredmet.NovcanaObaveza.PreostaliIznos_1"/>
  </DomainObject.IkpPredmet.NovcanaObaveza.PreostaliIznos>
  <DomainObject.IkpPredmet.NovcanaObaveza.PNB>
    <izvorni_sadrzaj/>
    <derivirana_varijabla naziv="DomainObject.IkpPredmet.NovcanaObaveza.PNB_1"/>
  </DomainObject.IkpPredmet.NovcanaObaveza.PNB>
  <DomainObject.IkpPredmet.Trosak.PreostaliIznos>
    <izvorni_sadrzaj/>
    <derivirana_varijabla naziv="DomainObject.IkpPredmet.Trosak.PreostaliIznos_1"/>
  </DomainObject.IkpPredmet.Trosak.PreostaliIznos>
  <DomainObject.IkpPredmet.Trosak.PNB>
    <izvorni_sadrzaj/>
    <derivirana_varijabla naziv="DomainObject.IkpPredmet.Trosak.PNB_1"/>
  </DomainObject.IkpPredmet.Trosak.PNB>
  <DomainObject.IkpPredmet.IshodisnaOdlukaDatumPravomocnosti>
    <izvorni_sadrzaj/>
    <derivirana_varijabla naziv="DomainObject.IkpPredmet.IshodisnaOdlukaDatumPravomocnosti_1"/>
  </DomainObject.IkpPredmet.IshodisnaOdlukaDatumPravomocnosti>
  <DomainObject.IkpPredmet.IshodisnaOdlukaDatumOvrsnosti>
    <izvorni_sadrzaj/>
    <derivirana_varijabla naziv="DomainObject.IkpPredmet.IshodisnaOdlukaDatumOvrsnosti_1"/>
  </DomainObject.IkpPredmet.IshodisnaOdlukaDatumOvrsnosti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MasterTemplate.dotm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Renić</dc:creator>
  <cp:lastModifiedBy>Tatjana Renić</cp:lastModifiedBy>
  <cp:revision>5</cp:revision>
  <dcterms:created xsi:type="dcterms:W3CDTF">2023-02-03T07:57:00Z</dcterms:created>
  <dcterms:modified xsi:type="dcterms:W3CDTF">2023-02-07T11:10:00Z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Su-1678/2022-4 / Odluka - Obavijest (OPIS_POSLOVA_ZAPISNIČAR-ZK_1678-22.docx)</vt:lpwstr>
  </property>
  <property fmtid="{D5CDD505-2E9C-101B-9397-08002B2CF9AE}" pid="4" name="CC_coloring">
    <vt:bool>true</vt:bool>
  </property>
  <property fmtid="{D5CDD505-2E9C-101B-9397-08002B2CF9AE}" pid="5" name="BrojStranica">
    <vt:i4>2</vt:i4>
  </property>
</Properties>
</file>