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D90" w:rsidRDefault="006F4838" w:rsidP="006F4838">
      <w:pPr>
        <w:jc w:val="center"/>
        <w:rPr>
          <w:rFonts w:ascii="Arial" w:hAnsi="Arial" w:cs="Arial"/>
          <w:sz w:val="28"/>
          <w:szCs w:val="28"/>
        </w:rPr>
      </w:pPr>
      <w:r w:rsidRPr="00EB3B90">
        <w:rPr>
          <w:rFonts w:ascii="Arial" w:hAnsi="Arial" w:cs="Arial"/>
          <w:sz w:val="28"/>
          <w:szCs w:val="28"/>
        </w:rPr>
        <w:t>O</w:t>
      </w:r>
      <w:r w:rsidR="00EB3B90" w:rsidRPr="00EB3B90">
        <w:rPr>
          <w:rFonts w:ascii="Arial" w:hAnsi="Arial" w:cs="Arial"/>
          <w:sz w:val="28"/>
          <w:szCs w:val="28"/>
        </w:rPr>
        <w:t xml:space="preserve"> </w:t>
      </w:r>
      <w:r w:rsidRPr="00EB3B90">
        <w:rPr>
          <w:rFonts w:ascii="Arial" w:hAnsi="Arial" w:cs="Arial"/>
          <w:sz w:val="28"/>
          <w:szCs w:val="28"/>
        </w:rPr>
        <w:t>B</w:t>
      </w:r>
      <w:r w:rsidR="00EB3B90" w:rsidRPr="00EB3B90">
        <w:rPr>
          <w:rFonts w:ascii="Arial" w:hAnsi="Arial" w:cs="Arial"/>
          <w:sz w:val="28"/>
          <w:szCs w:val="28"/>
        </w:rPr>
        <w:t xml:space="preserve"> </w:t>
      </w:r>
      <w:r w:rsidRPr="00EB3B90">
        <w:rPr>
          <w:rFonts w:ascii="Arial" w:hAnsi="Arial" w:cs="Arial"/>
          <w:sz w:val="28"/>
          <w:szCs w:val="28"/>
        </w:rPr>
        <w:t>A</w:t>
      </w:r>
      <w:r w:rsidR="00EB3B90" w:rsidRPr="00EB3B90">
        <w:rPr>
          <w:rFonts w:ascii="Arial" w:hAnsi="Arial" w:cs="Arial"/>
          <w:sz w:val="28"/>
          <w:szCs w:val="28"/>
        </w:rPr>
        <w:t xml:space="preserve"> </w:t>
      </w:r>
      <w:r w:rsidRPr="00EB3B90">
        <w:rPr>
          <w:rFonts w:ascii="Arial" w:hAnsi="Arial" w:cs="Arial"/>
          <w:sz w:val="28"/>
          <w:szCs w:val="28"/>
        </w:rPr>
        <w:t>V</w:t>
      </w:r>
      <w:r w:rsidR="00EB3B90" w:rsidRPr="00EB3B90">
        <w:rPr>
          <w:rFonts w:ascii="Arial" w:hAnsi="Arial" w:cs="Arial"/>
          <w:sz w:val="28"/>
          <w:szCs w:val="28"/>
        </w:rPr>
        <w:t xml:space="preserve"> </w:t>
      </w:r>
      <w:r w:rsidRPr="00EB3B90">
        <w:rPr>
          <w:rFonts w:ascii="Arial" w:hAnsi="Arial" w:cs="Arial"/>
          <w:sz w:val="28"/>
          <w:szCs w:val="28"/>
        </w:rPr>
        <w:t>I</w:t>
      </w:r>
      <w:r w:rsidR="00EB3B90" w:rsidRPr="00EB3B90">
        <w:rPr>
          <w:rFonts w:ascii="Arial" w:hAnsi="Arial" w:cs="Arial"/>
          <w:sz w:val="28"/>
          <w:szCs w:val="28"/>
        </w:rPr>
        <w:t xml:space="preserve"> </w:t>
      </w:r>
      <w:r w:rsidRPr="00EB3B90">
        <w:rPr>
          <w:rFonts w:ascii="Arial" w:hAnsi="Arial" w:cs="Arial"/>
          <w:sz w:val="28"/>
          <w:szCs w:val="28"/>
        </w:rPr>
        <w:t>J</w:t>
      </w:r>
      <w:r w:rsidR="00EB3B90" w:rsidRPr="00EB3B90">
        <w:rPr>
          <w:rFonts w:ascii="Arial" w:hAnsi="Arial" w:cs="Arial"/>
          <w:sz w:val="28"/>
          <w:szCs w:val="28"/>
        </w:rPr>
        <w:t xml:space="preserve"> </w:t>
      </w:r>
      <w:r w:rsidRPr="00EB3B90">
        <w:rPr>
          <w:rFonts w:ascii="Arial" w:hAnsi="Arial" w:cs="Arial"/>
          <w:sz w:val="28"/>
          <w:szCs w:val="28"/>
        </w:rPr>
        <w:t>E</w:t>
      </w:r>
      <w:r w:rsidR="00EB3B90" w:rsidRPr="00EB3B90">
        <w:rPr>
          <w:rFonts w:ascii="Arial" w:hAnsi="Arial" w:cs="Arial"/>
          <w:sz w:val="28"/>
          <w:szCs w:val="28"/>
        </w:rPr>
        <w:t xml:space="preserve"> </w:t>
      </w:r>
      <w:r w:rsidRPr="00EB3B90">
        <w:rPr>
          <w:rFonts w:ascii="Arial" w:hAnsi="Arial" w:cs="Arial"/>
          <w:sz w:val="28"/>
          <w:szCs w:val="28"/>
        </w:rPr>
        <w:t>S</w:t>
      </w:r>
      <w:r w:rsidR="00EB3B90" w:rsidRPr="00EB3B90">
        <w:rPr>
          <w:rFonts w:ascii="Arial" w:hAnsi="Arial" w:cs="Arial"/>
          <w:sz w:val="28"/>
          <w:szCs w:val="28"/>
        </w:rPr>
        <w:t xml:space="preserve"> </w:t>
      </w:r>
      <w:r w:rsidRPr="00EB3B90">
        <w:rPr>
          <w:rFonts w:ascii="Arial" w:hAnsi="Arial" w:cs="Arial"/>
          <w:sz w:val="28"/>
          <w:szCs w:val="28"/>
        </w:rPr>
        <w:t xml:space="preserve">T </w:t>
      </w:r>
    </w:p>
    <w:p w:rsidR="001D40F0" w:rsidRDefault="001D40F0" w:rsidP="006F483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raspisivanju javnog natječaja</w:t>
      </w:r>
    </w:p>
    <w:p w:rsidR="001D40F0" w:rsidRDefault="001D40F0" w:rsidP="006F483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radno mjesto III. vrste -</w:t>
      </w:r>
    </w:p>
    <w:p w:rsidR="001D40F0" w:rsidRPr="00EB3B90" w:rsidRDefault="001D40F0" w:rsidP="006F483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"ekonom"</w:t>
      </w:r>
    </w:p>
    <w:p w:rsidR="006F4838" w:rsidRDefault="006F4838" w:rsidP="006F4838">
      <w:pPr>
        <w:spacing w:line="240" w:lineRule="auto"/>
        <w:rPr>
          <w:rFonts w:ascii="Arial" w:hAnsi="Arial" w:cs="Arial"/>
        </w:rPr>
      </w:pPr>
    </w:p>
    <w:p w:rsidR="00C10DB6" w:rsidRDefault="00C10DB6" w:rsidP="001D40F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Prijave na </w:t>
      </w:r>
      <w:r w:rsidR="001D40F0">
        <w:rPr>
          <w:rFonts w:ascii="Arial" w:hAnsi="Arial" w:cs="Arial"/>
        </w:rPr>
        <w:t>javni natječaj</w:t>
      </w:r>
      <w:r>
        <w:rPr>
          <w:rFonts w:ascii="Arial" w:hAnsi="Arial" w:cs="Arial"/>
        </w:rPr>
        <w:t xml:space="preserve"> kandidati/kinje mogu podnijeti u roku od 8 (osam) dana od objave oglasa u Narodnim novinama</w:t>
      </w:r>
      <w:r w:rsidR="00CC42C7">
        <w:rPr>
          <w:rFonts w:ascii="Arial" w:hAnsi="Arial" w:cs="Arial"/>
        </w:rPr>
        <w:t xml:space="preserve"> (NN broj 18/23 od 15.2.2023.).</w:t>
      </w:r>
    </w:p>
    <w:p w:rsidR="00C10DB6" w:rsidRPr="006F4838" w:rsidRDefault="00C10DB6" w:rsidP="001D40F0">
      <w:pPr>
        <w:spacing w:line="240" w:lineRule="auto"/>
        <w:rPr>
          <w:rFonts w:ascii="Arial" w:hAnsi="Arial" w:cs="Arial"/>
        </w:rPr>
      </w:pPr>
    </w:p>
    <w:p w:rsidR="00351A46" w:rsidRPr="00351A46" w:rsidRDefault="00351A46" w:rsidP="001D40F0">
      <w:pPr>
        <w:spacing w:line="240" w:lineRule="auto"/>
        <w:ind w:firstLine="708"/>
        <w:rPr>
          <w:rFonts w:ascii="Arial" w:hAnsi="Arial" w:cs="Arial"/>
        </w:rPr>
      </w:pPr>
      <w:r w:rsidRPr="00351A46">
        <w:rPr>
          <w:rFonts w:ascii="Arial" w:hAnsi="Arial" w:cs="Arial"/>
        </w:rPr>
        <w:t xml:space="preserve">Testiranje kandidata prijavljenih na </w:t>
      </w:r>
      <w:r w:rsidR="001D40F0">
        <w:rPr>
          <w:rFonts w:ascii="Arial" w:hAnsi="Arial" w:cs="Arial"/>
        </w:rPr>
        <w:t xml:space="preserve">javni natječaj </w:t>
      </w:r>
      <w:r w:rsidRPr="00351A46">
        <w:rPr>
          <w:rFonts w:ascii="Arial" w:hAnsi="Arial" w:cs="Arial"/>
        </w:rPr>
        <w:t>za radno mjesto "</w:t>
      </w:r>
      <w:r w:rsidR="001D40F0">
        <w:rPr>
          <w:rFonts w:ascii="Arial" w:hAnsi="Arial" w:cs="Arial"/>
        </w:rPr>
        <w:t>ekonom</w:t>
      </w:r>
      <w:r w:rsidRPr="00351A46">
        <w:rPr>
          <w:rFonts w:ascii="Arial" w:hAnsi="Arial" w:cs="Arial"/>
        </w:rPr>
        <w:t xml:space="preserve">" </w:t>
      </w:r>
      <w:r w:rsidR="00C10DB6">
        <w:rPr>
          <w:rFonts w:ascii="Arial" w:hAnsi="Arial" w:cs="Arial"/>
        </w:rPr>
        <w:t>biti će</w:t>
      </w:r>
      <w:r w:rsidRPr="00351A46">
        <w:rPr>
          <w:rFonts w:ascii="Arial" w:hAnsi="Arial" w:cs="Arial"/>
        </w:rPr>
        <w:t xml:space="preserve"> u vidu pismenog ispita, </w:t>
      </w:r>
      <w:r w:rsidR="001D40F0">
        <w:rPr>
          <w:rFonts w:ascii="Arial" w:hAnsi="Arial" w:cs="Arial"/>
        </w:rPr>
        <w:t xml:space="preserve">provjere </w:t>
      </w:r>
      <w:r w:rsidR="008F333C">
        <w:rPr>
          <w:rFonts w:ascii="Arial" w:hAnsi="Arial" w:cs="Arial"/>
        </w:rPr>
        <w:t>po</w:t>
      </w:r>
      <w:r w:rsidR="001D40F0">
        <w:rPr>
          <w:rFonts w:ascii="Arial" w:hAnsi="Arial" w:cs="Arial"/>
        </w:rPr>
        <w:t>zna</w:t>
      </w:r>
      <w:r w:rsidR="008F333C">
        <w:rPr>
          <w:rFonts w:ascii="Arial" w:hAnsi="Arial" w:cs="Arial"/>
        </w:rPr>
        <w:t>va</w:t>
      </w:r>
      <w:bookmarkStart w:id="0" w:name="_GoBack"/>
      <w:bookmarkEnd w:id="0"/>
      <w:r w:rsidR="001D40F0">
        <w:rPr>
          <w:rFonts w:ascii="Arial" w:hAnsi="Arial" w:cs="Arial"/>
        </w:rPr>
        <w:t xml:space="preserve">nja </w:t>
      </w:r>
      <w:r w:rsidR="008F333C">
        <w:rPr>
          <w:rFonts w:ascii="Arial" w:hAnsi="Arial" w:cs="Arial"/>
        </w:rPr>
        <w:t xml:space="preserve">rada </w:t>
      </w:r>
      <w:r w:rsidR="001D40F0">
        <w:rPr>
          <w:rFonts w:ascii="Arial" w:hAnsi="Arial" w:cs="Arial"/>
        </w:rPr>
        <w:t xml:space="preserve">na računalu </w:t>
      </w:r>
      <w:r w:rsidRPr="00351A46">
        <w:rPr>
          <w:rFonts w:ascii="Arial" w:hAnsi="Arial" w:cs="Arial"/>
        </w:rPr>
        <w:t>te intervjua.</w:t>
      </w:r>
    </w:p>
    <w:p w:rsidR="00351A46" w:rsidRPr="00351A46" w:rsidRDefault="00351A46" w:rsidP="001D40F0">
      <w:pPr>
        <w:spacing w:line="240" w:lineRule="auto"/>
        <w:ind w:firstLine="708"/>
        <w:rPr>
          <w:rFonts w:ascii="Arial" w:hAnsi="Arial" w:cs="Arial"/>
        </w:rPr>
      </w:pPr>
    </w:p>
    <w:p w:rsidR="00351A46" w:rsidRDefault="00C10DB6" w:rsidP="001D40F0">
      <w:pPr>
        <w:spacing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Pismeno t</w:t>
      </w:r>
      <w:r w:rsidR="00351A46" w:rsidRPr="00351A46">
        <w:rPr>
          <w:rFonts w:ascii="Arial" w:hAnsi="Arial" w:cs="Arial"/>
        </w:rPr>
        <w:t xml:space="preserve">estiranje će </w:t>
      </w:r>
      <w:r w:rsidR="00351A46">
        <w:rPr>
          <w:rFonts w:ascii="Arial" w:hAnsi="Arial" w:cs="Arial"/>
        </w:rPr>
        <w:t>obuhvatiti:</w:t>
      </w:r>
    </w:p>
    <w:p w:rsidR="001D40F0" w:rsidRDefault="00351A46" w:rsidP="001D40F0">
      <w:pPr>
        <w:spacing w:line="240" w:lineRule="auto"/>
        <w:rPr>
          <w:rFonts w:ascii="Arial" w:hAnsi="Arial" w:cs="Arial"/>
        </w:rPr>
      </w:pPr>
      <w:r w:rsidRPr="00351A4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10DB6">
        <w:rPr>
          <w:rFonts w:ascii="Arial" w:hAnsi="Arial" w:cs="Arial"/>
          <w:b/>
        </w:rPr>
        <w:t>Sudski poslovnik</w:t>
      </w:r>
      <w:r w:rsidRPr="00351A46">
        <w:rPr>
          <w:rFonts w:ascii="Arial" w:hAnsi="Arial" w:cs="Arial"/>
        </w:rPr>
        <w:t xml:space="preserve"> (Narodne novine: 37/14., 49/14., 8/15., 35/15., 123/15., 45/16., 29/17., 33/17., 34/17., 57/17., 101/18.,</w:t>
      </w:r>
      <w:r>
        <w:rPr>
          <w:rFonts w:ascii="Arial" w:hAnsi="Arial" w:cs="Arial"/>
        </w:rPr>
        <w:t xml:space="preserve"> </w:t>
      </w:r>
      <w:r w:rsidRPr="00351A46">
        <w:rPr>
          <w:rFonts w:ascii="Arial" w:hAnsi="Arial" w:cs="Arial"/>
        </w:rPr>
        <w:t>119/18., 81/19., 128/19., 39/20., 47/20., 138/20., 147/20., 70/21., 99/21., 145/21., 23/22.</w:t>
      </w:r>
      <w:r w:rsidR="00C10DB6">
        <w:rPr>
          <w:rFonts w:ascii="Arial" w:hAnsi="Arial" w:cs="Arial"/>
        </w:rPr>
        <w:t xml:space="preserve">) </w:t>
      </w:r>
    </w:p>
    <w:p w:rsidR="001D40F0" w:rsidRPr="001D40F0" w:rsidRDefault="001D40F0" w:rsidP="001D40F0">
      <w:pPr>
        <w:spacing w:line="240" w:lineRule="auto"/>
        <w:rPr>
          <w:rFonts w:ascii="Arial" w:hAnsi="Arial" w:cs="Arial"/>
          <w:b/>
        </w:rPr>
      </w:pPr>
      <w:r w:rsidRPr="001D40F0">
        <w:rPr>
          <w:rFonts w:ascii="Arial" w:hAnsi="Arial" w:cs="Arial"/>
          <w:b/>
        </w:rPr>
        <w:t>- Ustav Republike Hrvatske</w:t>
      </w:r>
      <w:r>
        <w:rPr>
          <w:rFonts w:ascii="Arial" w:hAnsi="Arial" w:cs="Arial"/>
          <w:b/>
        </w:rPr>
        <w:t>; područje: Sudbena vlast</w:t>
      </w:r>
    </w:p>
    <w:p w:rsidR="001D40F0" w:rsidRPr="001D40F0" w:rsidRDefault="001D40F0" w:rsidP="001D40F0">
      <w:pPr>
        <w:spacing w:line="240" w:lineRule="auto"/>
        <w:rPr>
          <w:rFonts w:ascii="Arial" w:hAnsi="Arial" w:cs="Arial"/>
          <w:b/>
        </w:rPr>
      </w:pPr>
      <w:r w:rsidRPr="001D40F0">
        <w:rPr>
          <w:rFonts w:ascii="Arial" w:hAnsi="Arial" w:cs="Arial"/>
          <w:b/>
        </w:rPr>
        <w:t>- Zakon o državnim službenicima</w:t>
      </w:r>
    </w:p>
    <w:p w:rsidR="001D40F0" w:rsidRPr="001D40F0" w:rsidRDefault="001D40F0" w:rsidP="001D40F0">
      <w:pPr>
        <w:spacing w:line="240" w:lineRule="auto"/>
        <w:rPr>
          <w:rFonts w:ascii="Arial" w:hAnsi="Arial" w:cs="Arial"/>
          <w:b/>
        </w:rPr>
      </w:pPr>
      <w:r w:rsidRPr="001D40F0">
        <w:rPr>
          <w:rFonts w:ascii="Arial" w:hAnsi="Arial" w:cs="Arial"/>
          <w:b/>
        </w:rPr>
        <w:t xml:space="preserve">- Pravilnika o proračunskom računovodstvu i računskom planu  </w:t>
      </w:r>
    </w:p>
    <w:p w:rsidR="009705F8" w:rsidRDefault="009705F8" w:rsidP="001D40F0">
      <w:pPr>
        <w:spacing w:line="240" w:lineRule="auto"/>
        <w:rPr>
          <w:rFonts w:ascii="Arial" w:hAnsi="Arial" w:cs="Arial"/>
        </w:rPr>
      </w:pPr>
    </w:p>
    <w:p w:rsidR="009705F8" w:rsidRDefault="009705F8" w:rsidP="001D40F0">
      <w:pPr>
        <w:spacing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Vrijeme i mjesto održavanja </w:t>
      </w:r>
      <w:r w:rsidR="00822979">
        <w:rPr>
          <w:rFonts w:ascii="Arial" w:hAnsi="Arial" w:cs="Arial"/>
        </w:rPr>
        <w:t xml:space="preserve">testiranja </w:t>
      </w:r>
      <w:r>
        <w:rPr>
          <w:rFonts w:ascii="Arial" w:hAnsi="Arial" w:cs="Arial"/>
        </w:rPr>
        <w:t xml:space="preserve">objavit će se najmanje pet dana prije dana određenog za </w:t>
      </w:r>
      <w:r w:rsidR="00822979">
        <w:rPr>
          <w:rFonts w:ascii="Arial" w:hAnsi="Arial" w:cs="Arial"/>
        </w:rPr>
        <w:t>testiranje</w:t>
      </w:r>
      <w:r>
        <w:rPr>
          <w:rFonts w:ascii="Arial" w:hAnsi="Arial" w:cs="Arial"/>
        </w:rPr>
        <w:t xml:space="preserve">, na web stranici Županijskog suda u Sisku – </w:t>
      </w:r>
      <w:hyperlink r:id="rId4" w:history="1">
        <w:r w:rsidRPr="00540408">
          <w:rPr>
            <w:rStyle w:val="Hiperveza"/>
            <w:rFonts w:ascii="Arial" w:hAnsi="Arial" w:cs="Arial"/>
          </w:rPr>
          <w:t>https://sudovi.hr/zssk</w:t>
        </w:r>
      </w:hyperlink>
      <w:r>
        <w:rPr>
          <w:rFonts w:ascii="Arial" w:hAnsi="Arial" w:cs="Arial"/>
        </w:rPr>
        <w:t>.</w:t>
      </w:r>
    </w:p>
    <w:p w:rsidR="009705F8" w:rsidRDefault="009705F8" w:rsidP="001D40F0">
      <w:pPr>
        <w:spacing w:line="240" w:lineRule="auto"/>
        <w:ind w:firstLine="708"/>
        <w:rPr>
          <w:rFonts w:ascii="Arial" w:hAnsi="Arial" w:cs="Arial"/>
        </w:rPr>
      </w:pPr>
    </w:p>
    <w:p w:rsidR="006F4838" w:rsidRPr="006F4838" w:rsidRDefault="006F4838" w:rsidP="001D40F0">
      <w:pPr>
        <w:spacing w:line="240" w:lineRule="auto"/>
        <w:rPr>
          <w:rFonts w:ascii="Arial" w:hAnsi="Arial" w:cs="Arial"/>
        </w:rPr>
      </w:pPr>
      <w:r w:rsidRPr="006F4838">
        <w:rPr>
          <w:rFonts w:ascii="Arial" w:hAnsi="Arial" w:cs="Arial"/>
        </w:rPr>
        <w:tab/>
        <w:t>Ukoliko kandidat/</w:t>
      </w:r>
      <w:proofErr w:type="spellStart"/>
      <w:r w:rsidRPr="006F4838">
        <w:rPr>
          <w:rFonts w:ascii="Arial" w:hAnsi="Arial" w:cs="Arial"/>
        </w:rPr>
        <w:t>kinja</w:t>
      </w:r>
      <w:proofErr w:type="spellEnd"/>
      <w:r w:rsidRPr="006F4838">
        <w:rPr>
          <w:rFonts w:ascii="Arial" w:hAnsi="Arial" w:cs="Arial"/>
        </w:rPr>
        <w:t xml:space="preserve"> ne pristupi testiranju smatrat će se da je isti/a povukao/la prijavu na oglas i neće se smatrati kandidatom/</w:t>
      </w:r>
      <w:proofErr w:type="spellStart"/>
      <w:r w:rsidRPr="006F4838">
        <w:rPr>
          <w:rFonts w:ascii="Arial" w:hAnsi="Arial" w:cs="Arial"/>
        </w:rPr>
        <w:t>kinjom</w:t>
      </w:r>
      <w:proofErr w:type="spellEnd"/>
      <w:r w:rsidRPr="006F4838">
        <w:rPr>
          <w:rFonts w:ascii="Arial" w:hAnsi="Arial" w:cs="Arial"/>
        </w:rPr>
        <w:t>.</w:t>
      </w:r>
    </w:p>
    <w:p w:rsidR="006F4838" w:rsidRPr="006F4838" w:rsidRDefault="006F4838" w:rsidP="001D40F0">
      <w:pPr>
        <w:spacing w:line="240" w:lineRule="auto"/>
        <w:rPr>
          <w:rFonts w:ascii="Arial" w:hAnsi="Arial" w:cs="Arial"/>
        </w:rPr>
      </w:pPr>
    </w:p>
    <w:p w:rsidR="009705F8" w:rsidRPr="009705F8" w:rsidRDefault="009705F8" w:rsidP="001D40F0">
      <w:pPr>
        <w:spacing w:line="240" w:lineRule="auto"/>
        <w:rPr>
          <w:rFonts w:ascii="Arial" w:hAnsi="Arial" w:cs="Arial"/>
        </w:rPr>
      </w:pPr>
      <w:r w:rsidRPr="009705F8">
        <w:rPr>
          <w:rFonts w:ascii="Arial" w:hAnsi="Arial" w:cs="Arial"/>
        </w:rPr>
        <w:t>Opis poslova</w:t>
      </w:r>
      <w:r>
        <w:rPr>
          <w:rFonts w:ascii="Arial" w:hAnsi="Arial" w:cs="Arial"/>
        </w:rPr>
        <w:t xml:space="preserve"> za radno mjesto "</w:t>
      </w:r>
      <w:r w:rsidR="001D40F0">
        <w:rPr>
          <w:rFonts w:ascii="Arial" w:hAnsi="Arial" w:cs="Arial"/>
        </w:rPr>
        <w:t>ekonom</w:t>
      </w:r>
      <w:r>
        <w:rPr>
          <w:rFonts w:ascii="Arial" w:hAnsi="Arial" w:cs="Arial"/>
        </w:rPr>
        <w:t>"</w:t>
      </w:r>
    </w:p>
    <w:p w:rsidR="009705F8" w:rsidRPr="009705F8" w:rsidRDefault="001D40F0" w:rsidP="001D40F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D40F0">
        <w:rPr>
          <w:rFonts w:ascii="Arial" w:hAnsi="Arial" w:cs="Arial"/>
        </w:rPr>
        <w:t xml:space="preserve"> obavlja poslove ekonoma za Županijski sud u Sisku</w:t>
      </w:r>
      <w:r>
        <w:rPr>
          <w:rFonts w:ascii="Arial" w:hAnsi="Arial" w:cs="Arial"/>
        </w:rPr>
        <w:t xml:space="preserve">; </w:t>
      </w:r>
      <w:r w:rsidRPr="001D40F0">
        <w:rPr>
          <w:rFonts w:ascii="Arial" w:hAnsi="Arial" w:cs="Arial"/>
        </w:rPr>
        <w:t>vodi evidencije o utrošku i otpisu materijala, materijalnu evidenciju (knjiži ulaz i izlaz uredskog materijala i materijala za čišćenje), te izrađuje mjesečne izvještaje o utrošku uredskog materijala za Županijski sud u Sisku, Općinski sud u Sisku i Općinski sud u Kutini - Prikuplja ponude u vezi izvođenja radova na održavanju zgrade i svim drugim radovima ii nabavkama za Županijski sud u Sisku</w:t>
      </w:r>
      <w:r>
        <w:rPr>
          <w:rFonts w:ascii="Arial" w:hAnsi="Arial" w:cs="Arial"/>
        </w:rPr>
        <w:t xml:space="preserve">; </w:t>
      </w:r>
      <w:r w:rsidRPr="001D40F0">
        <w:rPr>
          <w:rFonts w:ascii="Arial" w:hAnsi="Arial" w:cs="Arial"/>
        </w:rPr>
        <w:t>vrši kontiranje i knjiženje novonabavljenih osnovnih sredstava i sitnog inventara, unošenje istih u glavnu knjigu i knjigu sitnog inventara, obračun i knjiženje amortizacije, rashod osnovnih sredstava i sitnog inventara, obavlja i  druge poslove ako se za tim ukaže potreba, a to sve po nalogu voditelja materijalno-financijskog poslovanja i predsjednika Županijskog suda u Sisku</w:t>
      </w:r>
    </w:p>
    <w:p w:rsidR="001D40F0" w:rsidRDefault="001D40F0" w:rsidP="009705F8">
      <w:pPr>
        <w:rPr>
          <w:rFonts w:ascii="Arial" w:hAnsi="Arial" w:cs="Arial"/>
        </w:rPr>
      </w:pPr>
    </w:p>
    <w:p w:rsidR="009705F8" w:rsidRPr="009705F8" w:rsidRDefault="009705F8" w:rsidP="001D40F0">
      <w:pPr>
        <w:spacing w:line="240" w:lineRule="auto"/>
        <w:rPr>
          <w:rFonts w:ascii="Arial" w:hAnsi="Arial" w:cs="Arial"/>
        </w:rPr>
      </w:pPr>
      <w:r w:rsidRPr="009705F8">
        <w:rPr>
          <w:rFonts w:ascii="Arial" w:hAnsi="Arial" w:cs="Arial"/>
        </w:rPr>
        <w:t>Podaci o plaći radnog mjesta</w:t>
      </w:r>
    </w:p>
    <w:p w:rsidR="009705F8" w:rsidRDefault="009705F8" w:rsidP="001D40F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705F8">
        <w:rPr>
          <w:rFonts w:ascii="Arial" w:hAnsi="Arial" w:cs="Arial"/>
        </w:rPr>
        <w:t xml:space="preserve">propisani su u članku </w:t>
      </w:r>
      <w:r w:rsidR="001D40F0">
        <w:rPr>
          <w:rFonts w:ascii="Arial" w:hAnsi="Arial" w:cs="Arial"/>
        </w:rPr>
        <w:t>3</w:t>
      </w:r>
      <w:r w:rsidRPr="009705F8">
        <w:rPr>
          <w:rFonts w:ascii="Arial" w:hAnsi="Arial" w:cs="Arial"/>
        </w:rPr>
        <w:t>.</w:t>
      </w:r>
      <w:r w:rsidR="001D40F0">
        <w:rPr>
          <w:rFonts w:ascii="Arial" w:hAnsi="Arial" w:cs="Arial"/>
        </w:rPr>
        <w:t xml:space="preserve"> c</w:t>
      </w:r>
      <w:r w:rsidRPr="009705F8">
        <w:rPr>
          <w:rFonts w:ascii="Arial" w:hAnsi="Arial" w:cs="Arial"/>
        </w:rPr>
        <w:t xml:space="preserve"> točk</w:t>
      </w:r>
      <w:r>
        <w:rPr>
          <w:rFonts w:ascii="Arial" w:hAnsi="Arial" w:cs="Arial"/>
        </w:rPr>
        <w:t>i</w:t>
      </w:r>
      <w:r w:rsidRPr="009705F8">
        <w:rPr>
          <w:rFonts w:ascii="Arial" w:hAnsi="Arial" w:cs="Arial"/>
        </w:rPr>
        <w:t xml:space="preserve"> </w:t>
      </w:r>
      <w:r w:rsidR="00822979">
        <w:rPr>
          <w:rFonts w:ascii="Arial" w:hAnsi="Arial" w:cs="Arial"/>
        </w:rPr>
        <w:t>3.</w:t>
      </w:r>
      <w:r w:rsidRPr="009705F8">
        <w:rPr>
          <w:rFonts w:ascii="Arial" w:hAnsi="Arial" w:cs="Arial"/>
        </w:rPr>
        <w:t xml:space="preserve"> Uredbe o nazivima radnih mjesta i koeficijentima složenosti poslova u državnoj službi ("Narodne novine" broj 37/2001., 38/2001., 71/2001., 89/2001., 112/2001., 7/2002., 17/2003., 197/2003., 21/2004., 25/2004., 66/2005., 92/2005., 131/2005., 140/2005., 81/2006., 11/2007., 47/2007., 109/2007., 58/2008., 32/2009., 140/2009., 21/2010., 38/2010., 77/2010., 113/2010., 22/2011., 142/2011., 31/2012., 49/2012., 60/2012., 65/2012., 78/2012., 82/2012., 100/2012., 124/2012., 140/2012., 16/2013., 25/2013., 52/2013., 96/2013., 126/2013., 2/2014., 94/2014., 140/2014., 151/2014., 76/2015., 100/2015., 71/2018., 15/2019., 73/2019., 63/2021., 13/2022.</w:t>
      </w:r>
      <w:r w:rsidR="001D40F0">
        <w:rPr>
          <w:rFonts w:ascii="Arial" w:hAnsi="Arial" w:cs="Arial"/>
        </w:rPr>
        <w:t>, 139/2022.</w:t>
      </w:r>
      <w:r w:rsidRPr="009705F8">
        <w:rPr>
          <w:rFonts w:ascii="Arial" w:hAnsi="Arial" w:cs="Arial"/>
        </w:rPr>
        <w:t>) - radna mjesta I</w:t>
      </w:r>
      <w:r w:rsidR="00822979">
        <w:rPr>
          <w:rFonts w:ascii="Arial" w:hAnsi="Arial" w:cs="Arial"/>
        </w:rPr>
        <w:t>II</w:t>
      </w:r>
      <w:r w:rsidRPr="009705F8">
        <w:rPr>
          <w:rFonts w:ascii="Arial" w:hAnsi="Arial" w:cs="Arial"/>
        </w:rPr>
        <w:t xml:space="preserve">. vrste </w:t>
      </w:r>
      <w:r w:rsidR="001D40F0">
        <w:rPr>
          <w:rFonts w:ascii="Arial" w:hAnsi="Arial" w:cs="Arial"/>
        </w:rPr>
        <w:t>– ekonom – 0,865.</w:t>
      </w:r>
    </w:p>
    <w:p w:rsidR="001D40F0" w:rsidRDefault="001D40F0" w:rsidP="001D40F0">
      <w:pPr>
        <w:spacing w:line="240" w:lineRule="auto"/>
        <w:rPr>
          <w:rFonts w:ascii="Arial" w:hAnsi="Arial" w:cs="Arial"/>
        </w:rPr>
      </w:pPr>
    </w:p>
    <w:p w:rsidR="009705F8" w:rsidRDefault="009705F8" w:rsidP="001D40F0">
      <w:pPr>
        <w:spacing w:line="240" w:lineRule="auto"/>
        <w:rPr>
          <w:rFonts w:ascii="Arial" w:hAnsi="Arial" w:cs="Arial"/>
        </w:rPr>
      </w:pPr>
    </w:p>
    <w:p w:rsidR="009261BB" w:rsidRPr="006F4838" w:rsidRDefault="009261BB" w:rsidP="001D40F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ŽUPANIJSKI SUD U SISKU</w:t>
      </w:r>
    </w:p>
    <w:sectPr w:rsidR="009261BB" w:rsidRPr="006F4838" w:rsidSect="001D40F0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38"/>
    <w:rsid w:val="000C1DCE"/>
    <w:rsid w:val="001D40F0"/>
    <w:rsid w:val="00263A5C"/>
    <w:rsid w:val="00351A46"/>
    <w:rsid w:val="006F4838"/>
    <w:rsid w:val="00822979"/>
    <w:rsid w:val="008F057C"/>
    <w:rsid w:val="008F333C"/>
    <w:rsid w:val="009261BB"/>
    <w:rsid w:val="009705F8"/>
    <w:rsid w:val="00C10DB6"/>
    <w:rsid w:val="00CC42C7"/>
    <w:rsid w:val="00CF0D90"/>
    <w:rsid w:val="00D02A4C"/>
    <w:rsid w:val="00EB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297D"/>
  <w15:chartTrackingRefBased/>
  <w15:docId w15:val="{444C687D-18D1-4BF1-9FE2-D57A1C04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38"/>
    <w:pPr>
      <w:spacing w:after="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3A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3A5C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9261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dovi.hr/zss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Radičević</dc:creator>
  <cp:keywords/>
  <dc:description/>
  <cp:lastModifiedBy>Nikolina Radičević</cp:lastModifiedBy>
  <cp:revision>4</cp:revision>
  <cp:lastPrinted>2023-02-16T11:55:00Z</cp:lastPrinted>
  <dcterms:created xsi:type="dcterms:W3CDTF">2023-02-13T11:13:00Z</dcterms:created>
  <dcterms:modified xsi:type="dcterms:W3CDTF">2023-02-16T11:56:00Z</dcterms:modified>
</cp:coreProperties>
</file>