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DF" w:rsidRPr="001E5EDF" w:rsidRDefault="001E5EDF" w:rsidP="001E5EDF">
      <w:pPr>
        <w:spacing w:after="0" w:line="240" w:lineRule="auto"/>
        <w:rPr>
          <w:rFonts w:eastAsia="Calibri" w:cs="Times New Roman"/>
          <w:szCs w:val="24"/>
        </w:rPr>
      </w:pPr>
      <w:r w:rsidRPr="001E5EDF">
        <w:rPr>
          <w:rFonts w:eastAsia="Calibri" w:cs="Times New Roman"/>
          <w:szCs w:val="24"/>
        </w:rPr>
        <w:t xml:space="preserve">            </w:t>
      </w:r>
      <w:r w:rsidR="008B4653">
        <w:rPr>
          <w:rFonts w:eastAsia="Calibri" w:cs="Times New Roman"/>
          <w:szCs w:val="24"/>
        </w:rPr>
        <w:t xml:space="preserve">        </w:t>
      </w:r>
      <w:r w:rsidRPr="001E5EDF">
        <w:rPr>
          <w:rFonts w:eastAsia="Calibri" w:cs="Times New Roman"/>
          <w:szCs w:val="24"/>
        </w:rPr>
        <w:t xml:space="preserve">  </w:t>
      </w:r>
      <w:r w:rsidRPr="001E5EDF"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3226B008" wp14:editId="113BE46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  </w:t>
      </w:r>
      <w:r w:rsidR="008B4653"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  Republika Hrvatska</w:t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color w:val="000000"/>
          <w:szCs w:val="24"/>
        </w:rPr>
        <w:t>7 Su-</w:t>
      </w:r>
      <w:r w:rsidR="000955DE">
        <w:rPr>
          <w:rFonts w:ascii="Arial" w:eastAsia="Calibri" w:hAnsi="Arial" w:cs="Arial"/>
          <w:color w:val="000000"/>
          <w:szCs w:val="24"/>
        </w:rPr>
        <w:t>133/2023-35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  <w:r w:rsidR="001E5EDF" w:rsidRPr="001E5EDF">
        <w:rPr>
          <w:rFonts w:ascii="Arial" w:eastAsia="Calibri" w:hAnsi="Arial" w:cs="Arial"/>
          <w:szCs w:val="24"/>
        </w:rPr>
        <w:t xml:space="preserve">Općinski sud u Vinkovcima 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1E5EDF" w:rsidRPr="001E5EDF">
        <w:rPr>
          <w:rFonts w:ascii="Arial" w:eastAsia="Calibri" w:hAnsi="Arial" w:cs="Arial"/>
          <w:szCs w:val="24"/>
        </w:rPr>
        <w:t>Trg bana Josipa Šokčevića 17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    32100 Vinkovci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OIB 77561654785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javnog natječaja 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24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 LISTA KANDIDATA</w:t>
      </w:r>
    </w:p>
    <w:p w:rsidR="00F15AC6" w:rsidRPr="001E5EDF" w:rsidRDefault="001E5EDF" w:rsidP="00CD2097">
      <w:pPr>
        <w:spacing w:after="240" w:line="240" w:lineRule="auto"/>
        <w:ind w:firstLine="708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Nakon provedenog testiranja kandidata vezano za Javni natječaj za prijam u državnu službu na radno mjesto administrativni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referent – sudski zapisničar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1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jedan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) izvršitelj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 neodređeno vrijeme u Općinski sud u Vinkovcima, Komisija za provedbu javnog natječaja nakon obavljenog pismenog dijela testiranja, provedene provjere brzine i točnosti u prijepisu na osobnom računalu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i razgovora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intervjua) objavljuje slijedeću</w:t>
      </w:r>
      <w:r w:rsidR="00CD2097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listu: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1891"/>
        <w:gridCol w:w="1350"/>
        <w:gridCol w:w="1350"/>
        <w:gridCol w:w="1263"/>
        <w:gridCol w:w="1266"/>
        <w:gridCol w:w="1324"/>
      </w:tblGrid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1891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Testiranje-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Ustav Republike Hrvatske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Testiranje-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Sudski poslovnik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263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Provjera brzine i točnosti u prijepisu</w:t>
            </w:r>
          </w:p>
        </w:tc>
        <w:tc>
          <w:tcPr>
            <w:tcW w:w="1266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  <w:tc>
          <w:tcPr>
            <w:tcW w:w="132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Ukupan broj ostvarenih bodova</w:t>
            </w:r>
          </w:p>
        </w:tc>
      </w:tr>
      <w:tr w:rsidR="00D275AB" w:rsidRPr="001E5EDF" w:rsidTr="00CD2097">
        <w:tc>
          <w:tcPr>
            <w:tcW w:w="844" w:type="dxa"/>
          </w:tcPr>
          <w:p w:rsidR="00D275AB" w:rsidRPr="001E5EDF" w:rsidRDefault="000E12D0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</w:t>
            </w:r>
            <w:r w:rsidR="00D275AB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. </w:t>
            </w:r>
          </w:p>
        </w:tc>
        <w:tc>
          <w:tcPr>
            <w:tcW w:w="1891" w:type="dxa"/>
          </w:tcPr>
          <w:p w:rsidR="00D275AB" w:rsidRDefault="000955DE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Veselčić Tara </w:t>
            </w:r>
          </w:p>
        </w:tc>
        <w:tc>
          <w:tcPr>
            <w:tcW w:w="1350" w:type="dxa"/>
          </w:tcPr>
          <w:p w:rsidR="00D275AB" w:rsidRDefault="004B6252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50" w:type="dxa"/>
          </w:tcPr>
          <w:p w:rsidR="00D275AB" w:rsidRDefault="000955DE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263" w:type="dxa"/>
          </w:tcPr>
          <w:p w:rsidR="00D275AB" w:rsidRDefault="000955DE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66" w:type="dxa"/>
          </w:tcPr>
          <w:p w:rsidR="00D275AB" w:rsidRPr="00F15AC6" w:rsidRDefault="00D275A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D275AB" w:rsidRDefault="000955DE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36</w:t>
            </w:r>
          </w:p>
        </w:tc>
      </w:tr>
      <w:tr w:rsidR="00D275AB" w:rsidRPr="001E5EDF" w:rsidTr="00CD2097">
        <w:tc>
          <w:tcPr>
            <w:tcW w:w="844" w:type="dxa"/>
          </w:tcPr>
          <w:p w:rsidR="00D275AB" w:rsidRPr="001E5EDF" w:rsidRDefault="000E12D0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2</w:t>
            </w:r>
            <w:r w:rsidR="00D275AB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. </w:t>
            </w:r>
          </w:p>
        </w:tc>
        <w:tc>
          <w:tcPr>
            <w:tcW w:w="1891" w:type="dxa"/>
          </w:tcPr>
          <w:p w:rsidR="00D275AB" w:rsidRPr="001E5EDF" w:rsidRDefault="000955DE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Leutar Marina</w:t>
            </w:r>
            <w:r w:rsidR="004B6252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0E12D0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D275AB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  <w:r w:rsidR="00D275AB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D275AB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D275AB" w:rsidRPr="001E5EDF" w:rsidRDefault="000955DE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50" w:type="dxa"/>
          </w:tcPr>
          <w:p w:rsidR="00D275AB" w:rsidRPr="001E5EDF" w:rsidRDefault="000955DE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263" w:type="dxa"/>
          </w:tcPr>
          <w:p w:rsidR="00D275AB" w:rsidRPr="001E5EDF" w:rsidRDefault="000955DE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66" w:type="dxa"/>
          </w:tcPr>
          <w:p w:rsidR="00D275AB" w:rsidRPr="001E5EDF" w:rsidRDefault="00D275AB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D275AB" w:rsidRPr="001E5EDF" w:rsidRDefault="000955DE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34</w:t>
            </w:r>
          </w:p>
        </w:tc>
      </w:tr>
    </w:tbl>
    <w:p w:rsidR="001E5EDF" w:rsidRPr="00F15AC6" w:rsidRDefault="001E5EDF" w:rsidP="001E5EDF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>Uz rang listu priložiti će se I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zvješće o provedenom postupku čelniku tijela, kojega potpisuju svi članovi komisije.</w:t>
      </w:r>
    </w:p>
    <w:p w:rsidR="001E5EDF" w:rsidRPr="001E5EDF" w:rsidRDefault="001E5EDF" w:rsidP="001E5EDF">
      <w:pPr>
        <w:spacing w:after="240" w:line="240" w:lineRule="auto"/>
        <w:ind w:left="35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                   Komisija za provedbu javnog natječaja  </w:t>
      </w:r>
    </w:p>
    <w:p w:rsidR="001E5EDF" w:rsidRPr="001E5EDF" w:rsidRDefault="001E5EDF" w:rsidP="001E5EDF">
      <w:pPr>
        <w:rPr>
          <w:rFonts w:ascii="Arial" w:eastAsia="Calibri" w:hAnsi="Arial" w:cs="Arial"/>
          <w:szCs w:val="24"/>
        </w:rPr>
      </w:pPr>
    </w:p>
    <w:p w:rsidR="00B05FC1" w:rsidRPr="00F15AC6" w:rsidRDefault="00B05FC1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B05FC1" w:rsidRPr="00F1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DF"/>
    <w:rsid w:val="00031397"/>
    <w:rsid w:val="00080D2C"/>
    <w:rsid w:val="000955DE"/>
    <w:rsid w:val="00096871"/>
    <w:rsid w:val="000E12D0"/>
    <w:rsid w:val="001E5EDF"/>
    <w:rsid w:val="003F5623"/>
    <w:rsid w:val="004B6252"/>
    <w:rsid w:val="00632E1E"/>
    <w:rsid w:val="008B4653"/>
    <w:rsid w:val="008E67FD"/>
    <w:rsid w:val="00B05FC1"/>
    <w:rsid w:val="00CD2097"/>
    <w:rsid w:val="00D275AB"/>
    <w:rsid w:val="00D440D0"/>
    <w:rsid w:val="00E76554"/>
    <w:rsid w:val="00F15AC6"/>
    <w:rsid w:val="00FA30E9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2023-05-04T12:50:00Z</cp:lastPrinted>
  <dcterms:created xsi:type="dcterms:W3CDTF">2023-05-04T12:49:00Z</dcterms:created>
  <dcterms:modified xsi:type="dcterms:W3CDTF">2023-05-04T12:50:00Z</dcterms:modified>
</cp:coreProperties>
</file>