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05" w:rsidRPr="000950F8" w:rsidRDefault="0013187F" w:rsidP="00F85805">
      <w:pPr>
        <w:rPr>
          <w:i w:val="0"/>
        </w:rPr>
      </w:pPr>
      <w:r w:rsidRPr="000950F8">
        <w:rPr>
          <w:i w:val="0"/>
        </w:rPr>
        <w:t xml:space="preserve"> </w:t>
      </w:r>
      <w:r w:rsidR="00F85805" w:rsidRPr="000950F8">
        <w:rPr>
          <w:i w:val="0"/>
        </w:rPr>
        <w:t xml:space="preserve">              </w:t>
      </w:r>
      <w:r w:rsidR="00F85805" w:rsidRPr="000950F8">
        <w:rPr>
          <w:rFonts w:ascii="Calibri" w:hAnsi="Calibri"/>
          <w:i w:val="0"/>
          <w:noProof/>
          <w:sz w:val="20"/>
          <w:lang w:eastAsia="hr-HR"/>
        </w:rPr>
        <w:drawing>
          <wp:inline distT="0" distB="0" distL="0" distR="0" wp14:anchorId="57C5D17A" wp14:editId="5B021B4C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REPUBLIKA HRVATSKA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OPĆINSKI SUD U RIJECI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URED PREDSJEDNIKA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Žrtava fašizma 7</w:t>
      </w:r>
    </w:p>
    <w:p w:rsidR="00740800" w:rsidRPr="00A32C0B" w:rsidRDefault="00740800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Posl.br.: 7</w:t>
      </w:r>
      <w:r w:rsidR="004865F6"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Pr="00A32C0B">
        <w:rPr>
          <w:rFonts w:ascii="Arial" w:hAnsi="Arial" w:cs="Arial"/>
          <w:i w:val="0"/>
          <w:sz w:val="24"/>
          <w:szCs w:val="24"/>
        </w:rPr>
        <w:t>Su-</w:t>
      </w:r>
      <w:r w:rsidR="004A14B0">
        <w:rPr>
          <w:rFonts w:ascii="Arial" w:hAnsi="Arial" w:cs="Arial"/>
          <w:i w:val="0"/>
          <w:sz w:val="24"/>
          <w:szCs w:val="24"/>
        </w:rPr>
        <w:t>395/2023</w:t>
      </w:r>
    </w:p>
    <w:p w:rsidR="00667237" w:rsidRPr="00A32C0B" w:rsidRDefault="004D5C71" w:rsidP="00667237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U Rijeci, </w:t>
      </w:r>
      <w:r w:rsidR="00B1517A">
        <w:rPr>
          <w:rFonts w:ascii="Arial" w:hAnsi="Arial" w:cs="Arial"/>
          <w:i w:val="0"/>
          <w:sz w:val="24"/>
          <w:szCs w:val="24"/>
        </w:rPr>
        <w:t>22</w:t>
      </w:r>
      <w:r w:rsidR="000829C4">
        <w:rPr>
          <w:rFonts w:ascii="Arial" w:hAnsi="Arial" w:cs="Arial"/>
          <w:i w:val="0"/>
          <w:sz w:val="24"/>
          <w:szCs w:val="24"/>
        </w:rPr>
        <w:t>. svibnja</w:t>
      </w:r>
      <w:r w:rsidR="004A14B0">
        <w:rPr>
          <w:rFonts w:ascii="Arial" w:hAnsi="Arial" w:cs="Arial"/>
          <w:i w:val="0"/>
          <w:sz w:val="24"/>
          <w:szCs w:val="24"/>
        </w:rPr>
        <w:t xml:space="preserve"> 2023.</w:t>
      </w:r>
    </w:p>
    <w:p w:rsidR="00950B98" w:rsidRPr="00A32C0B" w:rsidRDefault="00950B98" w:rsidP="00F85805">
      <w:pPr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667237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A32C0B">
        <w:rPr>
          <w:rFonts w:ascii="Arial" w:hAnsi="Arial" w:cs="Arial"/>
          <w:b/>
          <w:i w:val="0"/>
          <w:sz w:val="24"/>
          <w:szCs w:val="24"/>
        </w:rPr>
        <w:t xml:space="preserve">OBAVIJEST O </w:t>
      </w:r>
      <w:r w:rsidR="00D348E3" w:rsidRPr="00A32C0B">
        <w:rPr>
          <w:rFonts w:ascii="Arial" w:hAnsi="Arial" w:cs="Arial"/>
          <w:b/>
          <w:i w:val="0"/>
          <w:sz w:val="24"/>
          <w:szCs w:val="24"/>
        </w:rPr>
        <w:t>TESTIRANJU</w:t>
      </w:r>
    </w:p>
    <w:p w:rsidR="00667237" w:rsidRPr="00A32C0B" w:rsidRDefault="00667237" w:rsidP="00667237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A32C0B">
        <w:rPr>
          <w:rFonts w:ascii="Arial" w:hAnsi="Arial" w:cs="Arial"/>
          <w:b/>
          <w:i w:val="0"/>
          <w:sz w:val="24"/>
          <w:szCs w:val="24"/>
        </w:rPr>
        <w:t>PO RASPISANOM</w:t>
      </w:r>
      <w:r w:rsidR="00740800" w:rsidRPr="00A32C0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5B3441" w:rsidRPr="00A32C0B">
        <w:rPr>
          <w:rFonts w:ascii="Arial" w:hAnsi="Arial" w:cs="Arial"/>
          <w:b/>
          <w:i w:val="0"/>
          <w:sz w:val="24"/>
          <w:szCs w:val="24"/>
        </w:rPr>
        <w:t>JAVNOM NATJEČAJU</w:t>
      </w: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740800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za izvanredni postupak prijama u državnu službu </w:t>
      </w:r>
      <w:r w:rsidR="00D348E3" w:rsidRPr="00A32C0B">
        <w:rPr>
          <w:rFonts w:ascii="Arial" w:hAnsi="Arial" w:cs="Arial"/>
          <w:i w:val="0"/>
          <w:sz w:val="24"/>
          <w:szCs w:val="24"/>
        </w:rPr>
        <w:t xml:space="preserve">na </w:t>
      </w:r>
      <w:r w:rsidR="005B3441" w:rsidRPr="00A32C0B">
        <w:rPr>
          <w:rFonts w:ascii="Arial" w:hAnsi="Arial" w:cs="Arial"/>
          <w:i w:val="0"/>
          <w:sz w:val="24"/>
          <w:szCs w:val="24"/>
        </w:rPr>
        <w:t>ne</w:t>
      </w:r>
      <w:r w:rsidR="00D348E3" w:rsidRPr="00A32C0B">
        <w:rPr>
          <w:rFonts w:ascii="Arial" w:hAnsi="Arial" w:cs="Arial"/>
          <w:i w:val="0"/>
          <w:sz w:val="24"/>
          <w:szCs w:val="24"/>
        </w:rPr>
        <w:t>određeno vrijeme u</w:t>
      </w:r>
      <w:r w:rsidRPr="00A32C0B">
        <w:rPr>
          <w:rFonts w:ascii="Arial" w:hAnsi="Arial" w:cs="Arial"/>
          <w:i w:val="0"/>
          <w:sz w:val="24"/>
          <w:szCs w:val="24"/>
        </w:rPr>
        <w:t xml:space="preserve"> Općinski sud u Rijeci</w:t>
      </w:r>
      <w:r w:rsidR="00C86334" w:rsidRPr="00A32C0B">
        <w:rPr>
          <w:rFonts w:ascii="Arial" w:hAnsi="Arial" w:cs="Arial"/>
          <w:i w:val="0"/>
          <w:sz w:val="24"/>
          <w:szCs w:val="24"/>
        </w:rPr>
        <w:t xml:space="preserve">, </w:t>
      </w:r>
      <w:r w:rsidRPr="00A32C0B">
        <w:rPr>
          <w:rFonts w:ascii="Arial" w:hAnsi="Arial" w:cs="Arial"/>
          <w:i w:val="0"/>
          <w:sz w:val="24"/>
          <w:szCs w:val="24"/>
        </w:rPr>
        <w:t>i to:</w:t>
      </w:r>
    </w:p>
    <w:p w:rsidR="00A32C0B" w:rsidRDefault="00A32C0B" w:rsidP="0074080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4A14B0" w:rsidRPr="00A32C0B" w:rsidRDefault="00B1517A" w:rsidP="004A14B0">
      <w:pPr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2</w:t>
      </w:r>
      <w:r w:rsidR="004A14B0" w:rsidRPr="004A14B0">
        <w:rPr>
          <w:rFonts w:ascii="Arial" w:hAnsi="Arial" w:cs="Arial"/>
          <w:b/>
          <w:i w:val="0"/>
          <w:sz w:val="24"/>
          <w:szCs w:val="24"/>
        </w:rPr>
        <w:t xml:space="preserve"> (</w:t>
      </w:r>
      <w:r>
        <w:rPr>
          <w:rFonts w:ascii="Arial" w:hAnsi="Arial" w:cs="Arial"/>
          <w:b/>
          <w:i w:val="0"/>
          <w:sz w:val="24"/>
          <w:szCs w:val="24"/>
        </w:rPr>
        <w:t>dva</w:t>
      </w:r>
      <w:r w:rsidR="004A14B0" w:rsidRPr="004A14B0">
        <w:rPr>
          <w:rFonts w:ascii="Arial" w:hAnsi="Arial" w:cs="Arial"/>
          <w:b/>
          <w:i w:val="0"/>
          <w:sz w:val="24"/>
          <w:szCs w:val="24"/>
        </w:rPr>
        <w:t>) administrativn</w:t>
      </w:r>
      <w:r>
        <w:rPr>
          <w:rFonts w:ascii="Arial" w:hAnsi="Arial" w:cs="Arial"/>
          <w:b/>
          <w:i w:val="0"/>
          <w:sz w:val="24"/>
          <w:szCs w:val="24"/>
        </w:rPr>
        <w:t>a</w:t>
      </w:r>
      <w:r w:rsidR="004A14B0" w:rsidRPr="004A14B0">
        <w:rPr>
          <w:rFonts w:ascii="Arial" w:hAnsi="Arial" w:cs="Arial"/>
          <w:b/>
          <w:i w:val="0"/>
          <w:sz w:val="24"/>
          <w:szCs w:val="24"/>
        </w:rPr>
        <w:t xml:space="preserve"> referent</w:t>
      </w:r>
      <w:r>
        <w:rPr>
          <w:rFonts w:ascii="Arial" w:hAnsi="Arial" w:cs="Arial"/>
          <w:b/>
          <w:i w:val="0"/>
          <w:sz w:val="24"/>
          <w:szCs w:val="24"/>
        </w:rPr>
        <w:t>a</w:t>
      </w:r>
      <w:r w:rsidR="004A14B0" w:rsidRPr="004A14B0">
        <w:rPr>
          <w:rFonts w:ascii="Arial" w:hAnsi="Arial" w:cs="Arial"/>
          <w:b/>
          <w:i w:val="0"/>
          <w:sz w:val="24"/>
          <w:szCs w:val="24"/>
        </w:rPr>
        <w:t xml:space="preserve"> – upisničar</w:t>
      </w:r>
      <w:r>
        <w:rPr>
          <w:rFonts w:ascii="Arial" w:hAnsi="Arial" w:cs="Arial"/>
          <w:b/>
          <w:i w:val="0"/>
          <w:sz w:val="24"/>
          <w:szCs w:val="24"/>
        </w:rPr>
        <w:t>a</w:t>
      </w:r>
      <w:r w:rsidR="004A14B0" w:rsidRPr="004A14B0">
        <w:rPr>
          <w:rFonts w:ascii="Arial" w:hAnsi="Arial" w:cs="Arial"/>
          <w:b/>
          <w:i w:val="0"/>
          <w:sz w:val="24"/>
          <w:szCs w:val="24"/>
        </w:rPr>
        <w:t xml:space="preserve"> (m/ž)</w:t>
      </w:r>
      <w:r w:rsidR="004A14B0">
        <w:rPr>
          <w:rFonts w:ascii="Arial" w:hAnsi="Arial" w:cs="Arial"/>
          <w:b/>
          <w:i w:val="0"/>
          <w:sz w:val="24"/>
          <w:szCs w:val="24"/>
        </w:rPr>
        <w:t xml:space="preserve">- </w:t>
      </w:r>
      <w:r>
        <w:rPr>
          <w:rFonts w:ascii="Arial" w:hAnsi="Arial" w:cs="Arial"/>
          <w:b/>
          <w:i w:val="0"/>
          <w:sz w:val="24"/>
          <w:szCs w:val="24"/>
        </w:rPr>
        <w:t>sjedište suda u Rijeci</w:t>
      </w:r>
    </w:p>
    <w:p w:rsidR="00667237" w:rsidRPr="00A32C0B" w:rsidRDefault="00667237" w:rsidP="00740800">
      <w:pPr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667237" w:rsidRPr="00A32C0B" w:rsidRDefault="005B3441" w:rsidP="00C86334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O</w:t>
      </w:r>
      <w:r w:rsidR="00667237" w:rsidRPr="00A32C0B">
        <w:rPr>
          <w:rFonts w:ascii="Arial" w:hAnsi="Arial" w:cs="Arial"/>
          <w:i w:val="0"/>
          <w:sz w:val="24"/>
          <w:szCs w:val="24"/>
        </w:rPr>
        <w:t>bjavljenom</w:t>
      </w:r>
      <w:r w:rsidRPr="00A32C0B">
        <w:rPr>
          <w:rFonts w:ascii="Arial" w:hAnsi="Arial" w:cs="Arial"/>
          <w:i w:val="0"/>
          <w:sz w:val="24"/>
          <w:szCs w:val="24"/>
        </w:rPr>
        <w:t xml:space="preserve"> u Narodnim novinama br. </w:t>
      </w:r>
      <w:r w:rsidR="004A14B0">
        <w:rPr>
          <w:rFonts w:ascii="Arial" w:hAnsi="Arial" w:cs="Arial"/>
          <w:i w:val="0"/>
          <w:sz w:val="24"/>
          <w:szCs w:val="24"/>
        </w:rPr>
        <w:t>30/2023</w:t>
      </w:r>
      <w:r w:rsidRPr="00A32C0B">
        <w:rPr>
          <w:rFonts w:ascii="Arial" w:hAnsi="Arial" w:cs="Arial"/>
          <w:i w:val="0"/>
          <w:sz w:val="24"/>
          <w:szCs w:val="24"/>
        </w:rPr>
        <w:t>,</w:t>
      </w:r>
      <w:r w:rsidR="00740800" w:rsidRPr="00A32C0B">
        <w:rPr>
          <w:rFonts w:ascii="Arial" w:hAnsi="Arial" w:cs="Arial"/>
          <w:i w:val="0"/>
          <w:sz w:val="24"/>
          <w:szCs w:val="24"/>
        </w:rPr>
        <w:t xml:space="preserve"> na oglasnoj ploči Hrvatskog zavoda za zapošljavanje - Područne službe Rijeka, kao i na oglasnoj i web stranici Općinskog suda u Rijeci</w:t>
      </w:r>
      <w:r w:rsidRPr="00A32C0B">
        <w:rPr>
          <w:rFonts w:ascii="Arial" w:hAnsi="Arial" w:cs="Arial"/>
          <w:i w:val="0"/>
          <w:sz w:val="24"/>
          <w:szCs w:val="24"/>
        </w:rPr>
        <w:t>.</w:t>
      </w:r>
    </w:p>
    <w:p w:rsidR="00C86334" w:rsidRPr="00A32C0B" w:rsidRDefault="00C86334" w:rsidP="00C86334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740800" w:rsidRPr="00A32C0B" w:rsidRDefault="00667237" w:rsidP="00F85805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Na temelju odredbe čl. 4. Uredbe o raspisivanju i provedbi javnog natječaja i internog oglasa u državnoj službi (NN br. </w:t>
      </w:r>
      <w:r w:rsidR="00E7112F" w:rsidRPr="00A32C0B">
        <w:rPr>
          <w:rFonts w:ascii="Arial" w:hAnsi="Arial" w:cs="Arial"/>
          <w:i w:val="0"/>
          <w:sz w:val="24"/>
          <w:szCs w:val="24"/>
        </w:rPr>
        <w:t>78/17</w:t>
      </w:r>
      <w:r w:rsidR="00A32C0B" w:rsidRPr="00A32C0B">
        <w:rPr>
          <w:rFonts w:ascii="Arial" w:hAnsi="Arial" w:cs="Arial"/>
          <w:i w:val="0"/>
          <w:sz w:val="24"/>
          <w:szCs w:val="24"/>
        </w:rPr>
        <w:t xml:space="preserve"> i 89/19</w:t>
      </w:r>
      <w:r w:rsidRPr="00A32C0B">
        <w:rPr>
          <w:rFonts w:ascii="Arial" w:hAnsi="Arial" w:cs="Arial"/>
          <w:i w:val="0"/>
          <w:sz w:val="24"/>
          <w:szCs w:val="24"/>
        </w:rPr>
        <w:t xml:space="preserve">) kandidati koji ispunjavaju formalne uvjete </w:t>
      </w:r>
      <w:r w:rsidR="005B3441" w:rsidRPr="00A32C0B">
        <w:rPr>
          <w:rFonts w:ascii="Arial" w:hAnsi="Arial" w:cs="Arial"/>
          <w:i w:val="0"/>
          <w:sz w:val="24"/>
          <w:szCs w:val="24"/>
        </w:rPr>
        <w:t>javnog natječaja</w:t>
      </w:r>
    </w:p>
    <w:p w:rsidR="00667237" w:rsidRPr="00A32C0B" w:rsidRDefault="00667237" w:rsidP="00740800">
      <w:pPr>
        <w:jc w:val="center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u p u ć u j u  s e</w:t>
      </w:r>
    </w:p>
    <w:p w:rsidR="00667237" w:rsidRPr="00A32C0B" w:rsidRDefault="00667237" w:rsidP="00740800">
      <w:pPr>
        <w:jc w:val="center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n a  </w:t>
      </w:r>
      <w:r w:rsidR="00F85805" w:rsidRPr="00A32C0B">
        <w:rPr>
          <w:rFonts w:ascii="Arial" w:hAnsi="Arial" w:cs="Arial"/>
          <w:i w:val="0"/>
          <w:sz w:val="24"/>
          <w:szCs w:val="24"/>
        </w:rPr>
        <w:t>t e s t i r a nj e</w:t>
      </w:r>
      <w:r w:rsidR="005B3B75" w:rsidRPr="00A32C0B">
        <w:rPr>
          <w:rFonts w:ascii="Arial" w:hAnsi="Arial" w:cs="Arial"/>
          <w:i w:val="0"/>
          <w:sz w:val="24"/>
          <w:szCs w:val="24"/>
        </w:rPr>
        <w:t xml:space="preserve">  </w:t>
      </w:r>
    </w:p>
    <w:p w:rsidR="00667237" w:rsidRPr="00A32C0B" w:rsidRDefault="00667237" w:rsidP="0074080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112F23" w:rsidRDefault="00667237" w:rsidP="004B57A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koje će se održati dana</w:t>
      </w:r>
      <w:r w:rsidR="004A14B0">
        <w:rPr>
          <w:rFonts w:ascii="Arial" w:hAnsi="Arial" w:cs="Arial"/>
          <w:i w:val="0"/>
          <w:sz w:val="24"/>
          <w:szCs w:val="24"/>
        </w:rPr>
        <w:t xml:space="preserve"> </w:t>
      </w:r>
      <w:r w:rsidR="00B1517A">
        <w:rPr>
          <w:rFonts w:ascii="Arial" w:hAnsi="Arial" w:cs="Arial"/>
          <w:b/>
          <w:i w:val="0"/>
          <w:sz w:val="24"/>
          <w:szCs w:val="24"/>
        </w:rPr>
        <w:t>29</w:t>
      </w:r>
      <w:r w:rsidR="000829C4" w:rsidRPr="000829C4">
        <w:rPr>
          <w:rFonts w:ascii="Arial" w:hAnsi="Arial" w:cs="Arial"/>
          <w:b/>
          <w:i w:val="0"/>
          <w:sz w:val="24"/>
          <w:szCs w:val="24"/>
        </w:rPr>
        <w:t>. svibnja 2023. godine</w:t>
      </w:r>
      <w:r w:rsidRPr="00A32C0B">
        <w:rPr>
          <w:rFonts w:ascii="Arial" w:hAnsi="Arial" w:cs="Arial"/>
          <w:i w:val="0"/>
          <w:sz w:val="24"/>
          <w:szCs w:val="24"/>
        </w:rPr>
        <w:t xml:space="preserve"> u prostorijama </w:t>
      </w:r>
      <w:r w:rsidR="008C5062" w:rsidRPr="000829C4">
        <w:rPr>
          <w:rFonts w:ascii="Arial" w:hAnsi="Arial" w:cs="Arial"/>
          <w:i w:val="0"/>
          <w:sz w:val="24"/>
          <w:szCs w:val="24"/>
          <w:u w:val="single"/>
        </w:rPr>
        <w:t>Općinskog suda u Rijeci,</w:t>
      </w:r>
      <w:r w:rsidR="00B1517A">
        <w:rPr>
          <w:rFonts w:ascii="Arial" w:hAnsi="Arial" w:cs="Arial"/>
          <w:i w:val="0"/>
          <w:sz w:val="24"/>
          <w:szCs w:val="24"/>
          <w:u w:val="single"/>
        </w:rPr>
        <w:t xml:space="preserve"> Žrtava fašizma 7,</w:t>
      </w:r>
      <w:r w:rsidR="000829C4" w:rsidRPr="000829C4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B1517A">
        <w:rPr>
          <w:rFonts w:ascii="Arial" w:hAnsi="Arial" w:cs="Arial"/>
          <w:i w:val="0"/>
          <w:sz w:val="24"/>
          <w:szCs w:val="24"/>
          <w:u w:val="single"/>
        </w:rPr>
        <w:t>u prizemlju zgrade, soba br . 1.</w:t>
      </w:r>
    </w:p>
    <w:p w:rsidR="00112F23" w:rsidRPr="00112F23" w:rsidRDefault="00112F23" w:rsidP="004B57A3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112F23" w:rsidRPr="00184B49" w:rsidRDefault="00112F23" w:rsidP="00112F2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184B49">
        <w:rPr>
          <w:rFonts w:ascii="Arial" w:hAnsi="Arial" w:cs="Arial"/>
          <w:b/>
          <w:i w:val="0"/>
          <w:sz w:val="24"/>
          <w:szCs w:val="24"/>
          <w:u w:val="single"/>
        </w:rPr>
        <w:t xml:space="preserve">Za kandidate od rednog broja 1. do </w:t>
      </w:r>
      <w:r w:rsidR="00184B49" w:rsidRPr="00184B49">
        <w:rPr>
          <w:rFonts w:ascii="Arial" w:hAnsi="Arial" w:cs="Arial"/>
          <w:b/>
          <w:i w:val="0"/>
          <w:sz w:val="24"/>
          <w:szCs w:val="24"/>
          <w:u w:val="single"/>
        </w:rPr>
        <w:t>11</w:t>
      </w:r>
      <w:r w:rsidRPr="00184B49">
        <w:rPr>
          <w:rFonts w:ascii="Arial" w:hAnsi="Arial" w:cs="Arial"/>
          <w:b/>
          <w:i w:val="0"/>
          <w:sz w:val="24"/>
          <w:szCs w:val="24"/>
          <w:u w:val="single"/>
        </w:rPr>
        <w:t xml:space="preserve">. sa početkom u </w:t>
      </w:r>
      <w:r w:rsidR="00184B49" w:rsidRPr="00184B49">
        <w:rPr>
          <w:rFonts w:ascii="Arial" w:hAnsi="Arial" w:cs="Arial"/>
          <w:b/>
          <w:i w:val="0"/>
          <w:sz w:val="24"/>
          <w:szCs w:val="24"/>
          <w:u w:val="single"/>
        </w:rPr>
        <w:t>08,3</w:t>
      </w:r>
      <w:r w:rsidRPr="00184B49">
        <w:rPr>
          <w:rFonts w:ascii="Arial" w:hAnsi="Arial" w:cs="Arial"/>
          <w:b/>
          <w:i w:val="0"/>
          <w:sz w:val="24"/>
          <w:szCs w:val="24"/>
          <w:u w:val="single"/>
        </w:rPr>
        <w:t>0 sati.</w:t>
      </w:r>
    </w:p>
    <w:p w:rsidR="00112F23" w:rsidRPr="00184B49" w:rsidRDefault="00112F23" w:rsidP="00112F2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D22515" w:rsidRPr="00184B49" w:rsidRDefault="00112F23" w:rsidP="00112F23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  <w:r w:rsidRPr="00184B49">
        <w:rPr>
          <w:rFonts w:ascii="Arial" w:hAnsi="Arial" w:cs="Arial"/>
          <w:b/>
          <w:i w:val="0"/>
          <w:sz w:val="24"/>
          <w:szCs w:val="24"/>
          <w:u w:val="single"/>
        </w:rPr>
        <w:t xml:space="preserve">Za kandidate od rednog broja </w:t>
      </w:r>
      <w:r w:rsidR="00184B49" w:rsidRPr="00184B49">
        <w:rPr>
          <w:rFonts w:ascii="Arial" w:hAnsi="Arial" w:cs="Arial"/>
          <w:b/>
          <w:i w:val="0"/>
          <w:sz w:val="24"/>
          <w:szCs w:val="24"/>
          <w:u w:val="single"/>
        </w:rPr>
        <w:t>12</w:t>
      </w:r>
      <w:r w:rsidR="00AB2CA8" w:rsidRPr="00184B49">
        <w:rPr>
          <w:rFonts w:ascii="Arial" w:hAnsi="Arial" w:cs="Arial"/>
          <w:b/>
          <w:i w:val="0"/>
          <w:sz w:val="24"/>
          <w:szCs w:val="24"/>
          <w:u w:val="single"/>
        </w:rPr>
        <w:t xml:space="preserve">. do </w:t>
      </w:r>
      <w:r w:rsidR="00184B49" w:rsidRPr="00184B49">
        <w:rPr>
          <w:rFonts w:ascii="Arial" w:hAnsi="Arial" w:cs="Arial"/>
          <w:b/>
          <w:i w:val="0"/>
          <w:sz w:val="24"/>
          <w:szCs w:val="24"/>
          <w:u w:val="single"/>
        </w:rPr>
        <w:t>2</w:t>
      </w:r>
      <w:r w:rsidR="00AB2CA8" w:rsidRPr="00184B49">
        <w:rPr>
          <w:rFonts w:ascii="Arial" w:hAnsi="Arial" w:cs="Arial"/>
          <w:b/>
          <w:i w:val="0"/>
          <w:sz w:val="24"/>
          <w:szCs w:val="24"/>
          <w:u w:val="single"/>
        </w:rPr>
        <w:t>3</w:t>
      </w:r>
      <w:r w:rsidRPr="00184B49">
        <w:rPr>
          <w:rFonts w:ascii="Arial" w:hAnsi="Arial" w:cs="Arial"/>
          <w:b/>
          <w:i w:val="0"/>
          <w:sz w:val="24"/>
          <w:szCs w:val="24"/>
          <w:u w:val="single"/>
        </w:rPr>
        <w:t xml:space="preserve">. sa početkom u </w:t>
      </w:r>
      <w:r w:rsidR="00184B49" w:rsidRPr="00184B49">
        <w:rPr>
          <w:rFonts w:ascii="Arial" w:hAnsi="Arial" w:cs="Arial"/>
          <w:b/>
          <w:i w:val="0"/>
          <w:sz w:val="24"/>
          <w:szCs w:val="24"/>
          <w:u w:val="single"/>
        </w:rPr>
        <w:t>09,30</w:t>
      </w:r>
      <w:r w:rsidRPr="00184B49">
        <w:rPr>
          <w:rFonts w:ascii="Arial" w:hAnsi="Arial" w:cs="Arial"/>
          <w:b/>
          <w:i w:val="0"/>
          <w:sz w:val="24"/>
          <w:szCs w:val="24"/>
          <w:u w:val="single"/>
        </w:rPr>
        <w:t xml:space="preserve"> sati.</w:t>
      </w:r>
      <w:bookmarkStart w:id="0" w:name="_GoBack"/>
      <w:bookmarkEnd w:id="0"/>
    </w:p>
    <w:p w:rsidR="004B57A3" w:rsidRPr="00B1517A" w:rsidRDefault="004B57A3" w:rsidP="004B57A3">
      <w:pPr>
        <w:ind w:firstLine="70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05621E" w:rsidRPr="0048391A" w:rsidRDefault="004A14B0" w:rsidP="0048391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 w:val="0"/>
          <w:sz w:val="24"/>
          <w:szCs w:val="24"/>
          <w:u w:val="single"/>
        </w:rPr>
      </w:pPr>
      <w:r>
        <w:rPr>
          <w:rFonts w:ascii="Arial" w:eastAsiaTheme="minorHAnsi" w:hAnsi="Arial" w:cs="Arial"/>
          <w:i w:val="0"/>
          <w:sz w:val="24"/>
          <w:szCs w:val="24"/>
        </w:rPr>
        <w:tab/>
      </w:r>
      <w:r w:rsidR="00F85805" w:rsidRPr="00A32C0B">
        <w:rPr>
          <w:rFonts w:ascii="Arial" w:hAnsi="Arial" w:cs="Arial"/>
          <w:i w:val="0"/>
          <w:sz w:val="24"/>
          <w:szCs w:val="24"/>
        </w:rPr>
        <w:t xml:space="preserve">Testiranje svih kandidata provest će se iz </w:t>
      </w:r>
      <w:r w:rsidR="000950F8" w:rsidRPr="00A32C0B">
        <w:rPr>
          <w:rFonts w:ascii="Arial" w:hAnsi="Arial" w:cs="Arial"/>
          <w:i w:val="0"/>
          <w:sz w:val="24"/>
          <w:szCs w:val="24"/>
        </w:rPr>
        <w:t>pisanog testa koji uključuj</w:t>
      </w:r>
      <w:r w:rsidR="00582A84" w:rsidRPr="00A32C0B">
        <w:rPr>
          <w:rFonts w:ascii="Arial" w:hAnsi="Arial" w:cs="Arial"/>
          <w:i w:val="0"/>
          <w:sz w:val="24"/>
          <w:szCs w:val="24"/>
        </w:rPr>
        <w:t>e Ustav RH, te Sudski poslovnik</w:t>
      </w:r>
      <w:r w:rsidR="00F85805" w:rsidRPr="00A32C0B">
        <w:rPr>
          <w:rFonts w:ascii="Arial" w:hAnsi="Arial" w:cs="Arial"/>
          <w:i w:val="0"/>
          <w:sz w:val="24"/>
          <w:szCs w:val="24"/>
        </w:rPr>
        <w:t>.</w:t>
      </w:r>
      <w:r w:rsidR="003E3BCE"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="0005621E" w:rsidRPr="00A32C0B">
        <w:rPr>
          <w:rFonts w:ascii="Arial" w:eastAsiaTheme="minorHAnsi" w:hAnsi="Arial" w:cs="Arial"/>
          <w:i w:val="0"/>
          <w:sz w:val="24"/>
          <w:szCs w:val="24"/>
        </w:rPr>
        <w:t>Razgovor s kandidatima održat će se nakon provedenog testiranja.</w:t>
      </w:r>
    </w:p>
    <w:p w:rsidR="0005621E" w:rsidRPr="00A32C0B" w:rsidRDefault="0005621E" w:rsidP="0005621E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667237" w:rsidRPr="00A32C0B" w:rsidRDefault="00667237" w:rsidP="00667237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Popis kandidata bit će istaknut na oglasnoj ploči naslovnog suda</w:t>
      </w:r>
      <w:r w:rsidR="00C86334" w:rsidRPr="00A32C0B">
        <w:rPr>
          <w:rFonts w:ascii="Arial" w:hAnsi="Arial" w:cs="Arial"/>
          <w:i w:val="0"/>
          <w:sz w:val="24"/>
          <w:szCs w:val="24"/>
        </w:rPr>
        <w:t xml:space="preserve">, te </w:t>
      </w:r>
      <w:r w:rsidR="004865F6" w:rsidRPr="00A32C0B">
        <w:rPr>
          <w:rFonts w:ascii="Arial" w:hAnsi="Arial" w:cs="Arial"/>
          <w:i w:val="0"/>
          <w:sz w:val="24"/>
          <w:szCs w:val="24"/>
        </w:rPr>
        <w:t>web stranicama Općinskog suda u Rijeci.</w:t>
      </w: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81391" w:rsidRPr="00A32C0B" w:rsidRDefault="00740800" w:rsidP="0005621E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ab/>
        <w:t>Teme</w:t>
      </w:r>
      <w:r w:rsidR="00E7112F" w:rsidRPr="00A32C0B">
        <w:rPr>
          <w:rFonts w:ascii="Arial" w:hAnsi="Arial" w:cs="Arial"/>
          <w:i w:val="0"/>
          <w:sz w:val="24"/>
          <w:szCs w:val="24"/>
        </w:rPr>
        <w:t>ljem čl. 10. u svezi čl. 8 st. 4. podstavak 3.</w:t>
      </w:r>
      <w:r w:rsidRPr="00A32C0B">
        <w:rPr>
          <w:rFonts w:ascii="Arial" w:hAnsi="Arial" w:cs="Arial"/>
          <w:i w:val="0"/>
          <w:sz w:val="24"/>
          <w:szCs w:val="24"/>
        </w:rPr>
        <w:t xml:space="preserve"> Uredbe o raspisivanju i provedbi javnog natječaja i internog o</w:t>
      </w:r>
      <w:r w:rsidR="00950B98" w:rsidRPr="00A32C0B">
        <w:rPr>
          <w:rFonts w:ascii="Arial" w:hAnsi="Arial" w:cs="Arial"/>
          <w:i w:val="0"/>
          <w:sz w:val="24"/>
          <w:szCs w:val="24"/>
        </w:rPr>
        <w:t xml:space="preserve">glasa u državnoj službi, mogu pristupiti samo kandidati koji zadovoljavaju formalne uvjete oglasa, a isti su dužni ponijeti osobnu </w:t>
      </w:r>
      <w:r w:rsidR="00950B98" w:rsidRPr="00A32C0B">
        <w:rPr>
          <w:rFonts w:ascii="Arial" w:hAnsi="Arial" w:cs="Arial"/>
          <w:i w:val="0"/>
          <w:sz w:val="24"/>
          <w:szCs w:val="24"/>
        </w:rPr>
        <w:lastRenderedPageBreak/>
        <w:t xml:space="preserve">iskaznicu. Ukoliko kandidat ne pristupi </w:t>
      </w:r>
      <w:r w:rsidR="00F85805" w:rsidRPr="00A32C0B">
        <w:rPr>
          <w:rFonts w:ascii="Arial" w:hAnsi="Arial" w:cs="Arial"/>
          <w:i w:val="0"/>
          <w:sz w:val="24"/>
          <w:szCs w:val="24"/>
        </w:rPr>
        <w:t xml:space="preserve">testiranju </w:t>
      </w:r>
      <w:r w:rsidR="00950B98" w:rsidRPr="00A32C0B">
        <w:rPr>
          <w:rFonts w:ascii="Arial" w:hAnsi="Arial" w:cs="Arial"/>
          <w:i w:val="0"/>
          <w:sz w:val="24"/>
          <w:szCs w:val="24"/>
        </w:rPr>
        <w:t>smatra se da je isti povukao prijavu na oglas i više se ne smatra kandidatom.</w:t>
      </w:r>
    </w:p>
    <w:p w:rsidR="003E3BCE" w:rsidRPr="00A32C0B" w:rsidRDefault="003E3BCE" w:rsidP="0005621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829C4" w:rsidRDefault="000829C4" w:rsidP="0005621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5621E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IZVORI ZA PRIPREMANJE KANDIDATA ZA TESTIRANJE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Izvori za osnove ustavnog ustrojstva Republike Hrvatske: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-Ustav Republike</w:t>
      </w:r>
      <w:r w:rsidR="00F81391" w:rsidRPr="00A32C0B">
        <w:rPr>
          <w:rFonts w:ascii="Arial" w:hAnsi="Arial" w:cs="Arial"/>
          <w:i w:val="0"/>
          <w:sz w:val="24"/>
          <w:szCs w:val="24"/>
        </w:rPr>
        <w:t xml:space="preserve"> Hrvatske (NN br. 85/10 i 5/14)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-Sudski poslovnik </w:t>
      </w:r>
      <w:r w:rsidR="00EA14D3" w:rsidRPr="00EA14D3">
        <w:rPr>
          <w:rFonts w:ascii="Arial" w:hAnsi="Arial" w:cs="Arial"/>
          <w:i w:val="0"/>
          <w:sz w:val="24"/>
          <w:szCs w:val="24"/>
        </w:rPr>
        <w:t>(NN 37/14, 49/14, 8/15, 35/15,123/15, 45/16, 29/17, 33/17, 34/17, 57/17, 101/18, 119/18, 81/19, 128/19, 39/20, 47/20, 138/20, 147/20, 70/21, 99/21, 145/21, 23/22)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 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PRAVILA TESTIRANJA</w:t>
      </w:r>
      <w:r w:rsidR="00402E12" w:rsidRPr="00A32C0B">
        <w:rPr>
          <w:rFonts w:ascii="Arial" w:hAnsi="Arial" w:cs="Arial"/>
          <w:i w:val="0"/>
          <w:sz w:val="24"/>
          <w:szCs w:val="24"/>
        </w:rPr>
        <w:t xml:space="preserve"> 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pisana provjera znanja za kandidate traje 45 (četrdeset i pet) minuta;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dio pisane provjere znanja iz poznavanja ustavnog ustrojstva RH sastoji se od 10 (deset) pitanja, te dio pisane provjere znanja iz Sudskoj poslovnika od 10 (deset) pitanja; pisana provjera znanja vrši se zaokruživanjem ponuđenih odgovora ili popunjavanjem praznina;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kandidati mogu ostvariti najviše </w:t>
      </w:r>
      <w:r w:rsidR="00582A84" w:rsidRPr="00A32C0B">
        <w:rPr>
          <w:rFonts w:ascii="Arial" w:hAnsi="Arial" w:cs="Arial"/>
          <w:i w:val="0"/>
          <w:sz w:val="24"/>
          <w:szCs w:val="24"/>
        </w:rPr>
        <w:t>3</w:t>
      </w:r>
      <w:r w:rsidRPr="00A32C0B">
        <w:rPr>
          <w:rFonts w:ascii="Arial" w:hAnsi="Arial" w:cs="Arial"/>
          <w:i w:val="0"/>
          <w:sz w:val="24"/>
          <w:szCs w:val="24"/>
        </w:rPr>
        <w:t>0 (</w:t>
      </w:r>
      <w:r w:rsidR="00582A84" w:rsidRPr="00A32C0B">
        <w:rPr>
          <w:rFonts w:ascii="Arial" w:hAnsi="Arial" w:cs="Arial"/>
          <w:i w:val="0"/>
          <w:sz w:val="24"/>
          <w:szCs w:val="24"/>
        </w:rPr>
        <w:t>tri</w:t>
      </w:r>
      <w:r w:rsidRPr="00A32C0B">
        <w:rPr>
          <w:rFonts w:ascii="Arial" w:hAnsi="Arial" w:cs="Arial"/>
          <w:i w:val="0"/>
          <w:sz w:val="24"/>
          <w:szCs w:val="24"/>
        </w:rPr>
        <w:t>deset) bodova i to po 10 (deset) bodova iz dijela pisanog testa poznavanja Ustavnog ustrojstva RH, 10 (deset) bodova iz dijela pisanog testa iz Sudskog poslovnika (po 1 (jedan) za svako točno odgovoreno pitanje), te po 10 (deset) bodova iz razgovora; smatra se da su kandidati zadovoljili na testiranju ako su za svaki dio provedene provjere, odnosno iz razgovora, dobili najmanje 5 (pet) bodova;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samo kandidati koji su uspješno položili pisane testove 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582A84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kandidatima koji se ne budu pridržavali gore navedenih pravila pisani test ili radnja neće se priznati niti ocijeniti;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svi kandidati prijavljeni na javni natječaj imaju pravo uvida u dokumentaciju koja se odnosi na javni natječaj.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2818BA" w:rsidRPr="00A32C0B" w:rsidRDefault="00F85805" w:rsidP="00F81391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="001B738A" w:rsidRPr="00A32C0B">
        <w:rPr>
          <w:rFonts w:ascii="Arial" w:hAnsi="Arial" w:cs="Arial"/>
          <w:i w:val="0"/>
          <w:sz w:val="24"/>
          <w:szCs w:val="24"/>
        </w:rPr>
        <w:tab/>
      </w:r>
      <w:r w:rsidR="00F81391" w:rsidRPr="00A32C0B">
        <w:rPr>
          <w:rFonts w:ascii="Arial" w:hAnsi="Arial" w:cs="Arial"/>
          <w:i w:val="0"/>
          <w:sz w:val="24"/>
          <w:szCs w:val="24"/>
        </w:rPr>
        <w:t>OPĆINSKI SUD U RIJECI</w:t>
      </w:r>
    </w:p>
    <w:sectPr w:rsidR="002818BA" w:rsidRPr="00A32C0B" w:rsidSect="001C6ABA">
      <w:headerReference w:type="even" r:id="rId9"/>
      <w:footerReference w:type="first" r:id="rId10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F9" w:rsidRDefault="002940F9">
      <w:r>
        <w:separator/>
      </w:r>
    </w:p>
  </w:endnote>
  <w:endnote w:type="continuationSeparator" w:id="0">
    <w:p w:rsidR="002940F9" w:rsidRDefault="0029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3896"/>
      <w:docPartObj>
        <w:docPartGallery w:val="Page Numbers (Bottom of Page)"/>
        <w:docPartUnique/>
      </w:docPartObj>
    </w:sdtPr>
    <w:sdtEndPr/>
    <w:sdtContent>
      <w:p w:rsidR="00A75A44" w:rsidRDefault="00A75A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0F9">
          <w:rPr>
            <w:noProof/>
          </w:rPr>
          <w:t>1</w:t>
        </w:r>
        <w:r>
          <w:fldChar w:fldCharType="end"/>
        </w:r>
      </w:p>
    </w:sdtContent>
  </w:sdt>
  <w:p w:rsidR="00A75A44" w:rsidRDefault="00A7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F9" w:rsidRDefault="002940F9">
      <w:r>
        <w:separator/>
      </w:r>
    </w:p>
  </w:footnote>
  <w:footnote w:type="continuationSeparator" w:id="0">
    <w:p w:rsidR="002940F9" w:rsidRDefault="0029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222B2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222B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86"/>
    <w:multiLevelType w:val="hybridMultilevel"/>
    <w:tmpl w:val="DFDA4972"/>
    <w:lvl w:ilvl="0" w:tplc="4DCAA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9C5A1B"/>
    <w:multiLevelType w:val="hybridMultilevel"/>
    <w:tmpl w:val="7ED890A8"/>
    <w:lvl w:ilvl="0" w:tplc="127EDF1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B70418"/>
    <w:multiLevelType w:val="hybridMultilevel"/>
    <w:tmpl w:val="EEC82A58"/>
    <w:lvl w:ilvl="0" w:tplc="C4D46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2DE2"/>
    <w:multiLevelType w:val="hybridMultilevel"/>
    <w:tmpl w:val="D5BAC918"/>
    <w:lvl w:ilvl="0" w:tplc="1C3EB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8943C0"/>
    <w:multiLevelType w:val="hybridMultilevel"/>
    <w:tmpl w:val="E8EE7E0C"/>
    <w:lvl w:ilvl="0" w:tplc="A1663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04FE"/>
    <w:multiLevelType w:val="hybridMultilevel"/>
    <w:tmpl w:val="02E0C878"/>
    <w:lvl w:ilvl="0" w:tplc="0130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D4719"/>
    <w:multiLevelType w:val="hybridMultilevel"/>
    <w:tmpl w:val="49D253A6"/>
    <w:lvl w:ilvl="0" w:tplc="86EA1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D"/>
    <w:rsid w:val="000009BD"/>
    <w:rsid w:val="000100A1"/>
    <w:rsid w:val="00014FEF"/>
    <w:rsid w:val="00015B39"/>
    <w:rsid w:val="000427D5"/>
    <w:rsid w:val="0005621E"/>
    <w:rsid w:val="00062B6C"/>
    <w:rsid w:val="00067551"/>
    <w:rsid w:val="000829C4"/>
    <w:rsid w:val="000950F8"/>
    <w:rsid w:val="000A3AFD"/>
    <w:rsid w:val="000B35EA"/>
    <w:rsid w:val="000B74B4"/>
    <w:rsid w:val="000C1BFA"/>
    <w:rsid w:val="000C46B9"/>
    <w:rsid w:val="000F2FEF"/>
    <w:rsid w:val="000F395A"/>
    <w:rsid w:val="000F4D68"/>
    <w:rsid w:val="00104155"/>
    <w:rsid w:val="00112F23"/>
    <w:rsid w:val="00116E15"/>
    <w:rsid w:val="001223FA"/>
    <w:rsid w:val="0013187F"/>
    <w:rsid w:val="00136E48"/>
    <w:rsid w:val="00142650"/>
    <w:rsid w:val="00167720"/>
    <w:rsid w:val="00184B49"/>
    <w:rsid w:val="001A0C00"/>
    <w:rsid w:val="001B4D08"/>
    <w:rsid w:val="001B738A"/>
    <w:rsid w:val="001C6ABA"/>
    <w:rsid w:val="001E5F23"/>
    <w:rsid w:val="00203AE8"/>
    <w:rsid w:val="00214C62"/>
    <w:rsid w:val="00222B2A"/>
    <w:rsid w:val="00226670"/>
    <w:rsid w:val="00227C47"/>
    <w:rsid w:val="00255328"/>
    <w:rsid w:val="00262022"/>
    <w:rsid w:val="002818BA"/>
    <w:rsid w:val="002940F9"/>
    <w:rsid w:val="002A3ED2"/>
    <w:rsid w:val="002D5C77"/>
    <w:rsid w:val="002F006F"/>
    <w:rsid w:val="00307726"/>
    <w:rsid w:val="003106E5"/>
    <w:rsid w:val="003207E9"/>
    <w:rsid w:val="00321A98"/>
    <w:rsid w:val="0032714A"/>
    <w:rsid w:val="00327E5C"/>
    <w:rsid w:val="00340B41"/>
    <w:rsid w:val="00351AE2"/>
    <w:rsid w:val="00382199"/>
    <w:rsid w:val="003851D7"/>
    <w:rsid w:val="00397F20"/>
    <w:rsid w:val="003A3168"/>
    <w:rsid w:val="003A7293"/>
    <w:rsid w:val="003C3896"/>
    <w:rsid w:val="003D0C46"/>
    <w:rsid w:val="003D4FE2"/>
    <w:rsid w:val="003D50EF"/>
    <w:rsid w:val="003E2E10"/>
    <w:rsid w:val="003E3BCE"/>
    <w:rsid w:val="00402E12"/>
    <w:rsid w:val="00404CBB"/>
    <w:rsid w:val="00431345"/>
    <w:rsid w:val="00433470"/>
    <w:rsid w:val="004368BA"/>
    <w:rsid w:val="00477820"/>
    <w:rsid w:val="0048391A"/>
    <w:rsid w:val="004865F6"/>
    <w:rsid w:val="004A14B0"/>
    <w:rsid w:val="004A7458"/>
    <w:rsid w:val="004B42A9"/>
    <w:rsid w:val="004B57A3"/>
    <w:rsid w:val="004D5C71"/>
    <w:rsid w:val="004E2012"/>
    <w:rsid w:val="004E33F7"/>
    <w:rsid w:val="004E4DEB"/>
    <w:rsid w:val="004F1F8D"/>
    <w:rsid w:val="005158F8"/>
    <w:rsid w:val="005216AF"/>
    <w:rsid w:val="00574375"/>
    <w:rsid w:val="00582A84"/>
    <w:rsid w:val="005A3793"/>
    <w:rsid w:val="005B3441"/>
    <w:rsid w:val="005B3B75"/>
    <w:rsid w:val="005C60D9"/>
    <w:rsid w:val="005D4D5C"/>
    <w:rsid w:val="005E24BD"/>
    <w:rsid w:val="005E431F"/>
    <w:rsid w:val="005F3EDA"/>
    <w:rsid w:val="006266CE"/>
    <w:rsid w:val="0064695F"/>
    <w:rsid w:val="00652BA0"/>
    <w:rsid w:val="006639E1"/>
    <w:rsid w:val="00664024"/>
    <w:rsid w:val="00666BAF"/>
    <w:rsid w:val="00667237"/>
    <w:rsid w:val="00684D68"/>
    <w:rsid w:val="00691A02"/>
    <w:rsid w:val="00693EE0"/>
    <w:rsid w:val="006A39F1"/>
    <w:rsid w:val="006B66BD"/>
    <w:rsid w:val="006E3B17"/>
    <w:rsid w:val="006E72D5"/>
    <w:rsid w:val="00700154"/>
    <w:rsid w:val="00707404"/>
    <w:rsid w:val="00712C27"/>
    <w:rsid w:val="007208B1"/>
    <w:rsid w:val="00740800"/>
    <w:rsid w:val="0074346D"/>
    <w:rsid w:val="0074419F"/>
    <w:rsid w:val="00750913"/>
    <w:rsid w:val="007515AA"/>
    <w:rsid w:val="0075170B"/>
    <w:rsid w:val="007542D0"/>
    <w:rsid w:val="007B7861"/>
    <w:rsid w:val="007C167E"/>
    <w:rsid w:val="007C5D17"/>
    <w:rsid w:val="007C5EF7"/>
    <w:rsid w:val="007D7369"/>
    <w:rsid w:val="007E1DD5"/>
    <w:rsid w:val="007F0DC6"/>
    <w:rsid w:val="00811DC1"/>
    <w:rsid w:val="00815E94"/>
    <w:rsid w:val="0081670F"/>
    <w:rsid w:val="00823A8B"/>
    <w:rsid w:val="0082427A"/>
    <w:rsid w:val="008271F3"/>
    <w:rsid w:val="00830BCD"/>
    <w:rsid w:val="008408B7"/>
    <w:rsid w:val="00844104"/>
    <w:rsid w:val="00856E46"/>
    <w:rsid w:val="00870430"/>
    <w:rsid w:val="0087462E"/>
    <w:rsid w:val="008C5062"/>
    <w:rsid w:val="008F1A98"/>
    <w:rsid w:val="008F61BA"/>
    <w:rsid w:val="00914924"/>
    <w:rsid w:val="009235A9"/>
    <w:rsid w:val="00925F64"/>
    <w:rsid w:val="00931CEB"/>
    <w:rsid w:val="00946A3E"/>
    <w:rsid w:val="00950B98"/>
    <w:rsid w:val="00961162"/>
    <w:rsid w:val="00973000"/>
    <w:rsid w:val="00993AC3"/>
    <w:rsid w:val="009C342F"/>
    <w:rsid w:val="009D4096"/>
    <w:rsid w:val="009E2EEA"/>
    <w:rsid w:val="009E4A69"/>
    <w:rsid w:val="009E4F7A"/>
    <w:rsid w:val="009E5053"/>
    <w:rsid w:val="00A04FCD"/>
    <w:rsid w:val="00A23339"/>
    <w:rsid w:val="00A32356"/>
    <w:rsid w:val="00A32C0B"/>
    <w:rsid w:val="00A335CC"/>
    <w:rsid w:val="00A41A27"/>
    <w:rsid w:val="00A46A56"/>
    <w:rsid w:val="00A552E5"/>
    <w:rsid w:val="00A75A44"/>
    <w:rsid w:val="00A8093C"/>
    <w:rsid w:val="00AA20EF"/>
    <w:rsid w:val="00AB2CA8"/>
    <w:rsid w:val="00AE7266"/>
    <w:rsid w:val="00B1517A"/>
    <w:rsid w:val="00B163F8"/>
    <w:rsid w:val="00B50A73"/>
    <w:rsid w:val="00B608BF"/>
    <w:rsid w:val="00B61C14"/>
    <w:rsid w:val="00B6200C"/>
    <w:rsid w:val="00B82386"/>
    <w:rsid w:val="00B96365"/>
    <w:rsid w:val="00BC1B76"/>
    <w:rsid w:val="00BC7958"/>
    <w:rsid w:val="00BE2FF5"/>
    <w:rsid w:val="00BF4B9D"/>
    <w:rsid w:val="00C02974"/>
    <w:rsid w:val="00C0366E"/>
    <w:rsid w:val="00C06223"/>
    <w:rsid w:val="00C14BF3"/>
    <w:rsid w:val="00C21755"/>
    <w:rsid w:val="00C26273"/>
    <w:rsid w:val="00C30D98"/>
    <w:rsid w:val="00C4284D"/>
    <w:rsid w:val="00C527D7"/>
    <w:rsid w:val="00C607F3"/>
    <w:rsid w:val="00C772CF"/>
    <w:rsid w:val="00C85190"/>
    <w:rsid w:val="00C86334"/>
    <w:rsid w:val="00CC1C30"/>
    <w:rsid w:val="00CE5704"/>
    <w:rsid w:val="00D05349"/>
    <w:rsid w:val="00D2178A"/>
    <w:rsid w:val="00D21A9E"/>
    <w:rsid w:val="00D22515"/>
    <w:rsid w:val="00D32D02"/>
    <w:rsid w:val="00D348E3"/>
    <w:rsid w:val="00D659E8"/>
    <w:rsid w:val="00D760FC"/>
    <w:rsid w:val="00DA009B"/>
    <w:rsid w:val="00DA0A08"/>
    <w:rsid w:val="00DA1AC1"/>
    <w:rsid w:val="00DB3D4F"/>
    <w:rsid w:val="00DC28EC"/>
    <w:rsid w:val="00DD55D1"/>
    <w:rsid w:val="00DF1F41"/>
    <w:rsid w:val="00E02B23"/>
    <w:rsid w:val="00E23650"/>
    <w:rsid w:val="00E26B16"/>
    <w:rsid w:val="00E27DBB"/>
    <w:rsid w:val="00E346EE"/>
    <w:rsid w:val="00E352C0"/>
    <w:rsid w:val="00E43F3D"/>
    <w:rsid w:val="00E51700"/>
    <w:rsid w:val="00E55E53"/>
    <w:rsid w:val="00E7112F"/>
    <w:rsid w:val="00E81B65"/>
    <w:rsid w:val="00E83712"/>
    <w:rsid w:val="00E943CF"/>
    <w:rsid w:val="00EA14D3"/>
    <w:rsid w:val="00EB34E5"/>
    <w:rsid w:val="00EC7931"/>
    <w:rsid w:val="00EE049B"/>
    <w:rsid w:val="00EF1A36"/>
    <w:rsid w:val="00F11D2D"/>
    <w:rsid w:val="00F80C9B"/>
    <w:rsid w:val="00F81391"/>
    <w:rsid w:val="00F85805"/>
    <w:rsid w:val="00F97664"/>
    <w:rsid w:val="00FA0FBC"/>
    <w:rsid w:val="00FA1348"/>
    <w:rsid w:val="00FA752E"/>
    <w:rsid w:val="00FB09E2"/>
    <w:rsid w:val="00FC1185"/>
    <w:rsid w:val="00FD243C"/>
    <w:rsid w:val="00FE08DE"/>
    <w:rsid w:val="00FF07DA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8FCE0"/>
  <w15:docId w15:val="{BC90B98B-4B45-4903-8B0F-390E2C6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8D"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zdrav">
    <w:name w:val="Salutation"/>
    <w:basedOn w:val="Normal"/>
    <w:next w:val="Normal"/>
    <w:rsid w:val="002A3ED2"/>
  </w:style>
  <w:style w:type="paragraph" w:styleId="Zaglavlje">
    <w:name w:val="header"/>
    <w:basedOn w:val="Normal"/>
    <w:link w:val="ZaglavljeChar"/>
    <w:uiPriority w:val="99"/>
    <w:rsid w:val="00FF2C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FF2C8D"/>
  </w:style>
  <w:style w:type="table" w:styleId="Reetkatablice">
    <w:name w:val="Table Grid"/>
    <w:basedOn w:val="Obinatablica"/>
    <w:rsid w:val="00FF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C6AB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30BCD"/>
    <w:pPr>
      <w:overflowPunct/>
      <w:autoSpaceDE/>
      <w:autoSpaceDN/>
      <w:adjustRightInd/>
      <w:textAlignment w:val="auto"/>
    </w:pPr>
    <w:rPr>
      <w:i w:val="0"/>
      <w:sz w:val="24"/>
      <w:szCs w:val="24"/>
      <w:lang w:eastAsia="hr-HR"/>
    </w:rPr>
  </w:style>
  <w:style w:type="character" w:styleId="Naglaeno">
    <w:name w:val="Strong"/>
    <w:qFormat/>
    <w:rsid w:val="00830BCD"/>
    <w:rPr>
      <w:b/>
      <w:bCs/>
    </w:rPr>
  </w:style>
  <w:style w:type="paragraph" w:styleId="Podnoje">
    <w:name w:val="footer"/>
    <w:basedOn w:val="Normal"/>
    <w:link w:val="PodnojeChar"/>
    <w:uiPriority w:val="99"/>
    <w:rsid w:val="004D5C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5C71"/>
    <w:rPr>
      <w:i/>
      <w:sz w:val="28"/>
      <w:lang w:eastAsia="en-US"/>
    </w:rPr>
  </w:style>
  <w:style w:type="character" w:customStyle="1" w:styleId="ZaglavljeChar">
    <w:name w:val="Zaglavlje Char"/>
    <w:link w:val="Zaglavlje"/>
    <w:uiPriority w:val="99"/>
    <w:rsid w:val="000B35EA"/>
    <w:rPr>
      <w:i/>
      <w:sz w:val="28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FF07D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F07DA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rsid w:val="00740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veljače 2015.</izvorni_sadrzaj>
    <derivirana_varijabla naziv="DomainObject.DatumDonosenjaOdluke_1">11.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Su-303/2012-66</izvorni_sadrzaj>
    <derivirana_varijabla naziv="DomainObject.Oznaka_1">Su-303/2012-66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Vesna Katarinčić</izvorni_sadrzaj>
    <derivirana_varijabla naziv="DomainObject.Predmet.Referada.Sudac_1">Vesna Katarinčić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13. travnja 2015.</izvorni_sadrzaj>
    <derivirana_varijabla naziv="DomainObject.Datum_1">13. travnja 2015.</derivirana_varijabla>
  </DomainObject.Datum>
  <DomainObject.PoslovniBrojDokumenta>
    <izvorni_sadrzaj>Su-303/2012-66</izvorni_sadrzaj>
    <derivirana_varijabla naziv="DomainObject.PoslovniBrojDokumenta_1">Su-303/2012-66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31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mmaljevac</dc:creator>
  <cp:lastModifiedBy>Martina Kružić Smokrović</cp:lastModifiedBy>
  <cp:revision>19</cp:revision>
  <cp:lastPrinted>2016-09-13T11:59:00Z</cp:lastPrinted>
  <dcterms:created xsi:type="dcterms:W3CDTF">2017-09-11T12:48:00Z</dcterms:created>
  <dcterms:modified xsi:type="dcterms:W3CDTF">2023-05-22T09:30:00Z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Su-303/2012-66 / Odluka - Obavijest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