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69" w:rsidRPr="00DA24B9" w:rsidRDefault="00A63869" w:rsidP="00A63869">
      <w:pPr>
        <w:rPr>
          <w:rFonts w:ascii="Arial" w:hAnsi="Arial" w:cs="Arial"/>
        </w:rPr>
      </w:pPr>
    </w:p>
    <w:p w:rsidR="00A63869" w:rsidRPr="00DA24B9" w:rsidRDefault="00A63869" w:rsidP="00A63869">
      <w:pPr>
        <w:rPr>
          <w:rFonts w:ascii="Arial" w:hAnsi="Arial" w:cs="Arial"/>
        </w:rPr>
      </w:pPr>
      <w:r w:rsidRPr="00DA24B9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0" wp14:anchorId="1DCF5FE3" wp14:editId="379E5A56">
            <wp:simplePos x="0" y="0"/>
            <wp:positionH relativeFrom="column">
              <wp:posOffset>1028700</wp:posOffset>
            </wp:positionH>
            <wp:positionV relativeFrom="paragraph">
              <wp:posOffset>-228600</wp:posOffset>
            </wp:positionV>
            <wp:extent cx="523875" cy="666750"/>
            <wp:effectExtent l="0" t="0" r="9525" b="0"/>
            <wp:wrapSquare wrapText="bothSides"/>
            <wp:docPr id="1" name="Slika 1" descr="Opis: 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rb-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869" w:rsidRPr="00DA24B9" w:rsidRDefault="00A63869" w:rsidP="00A63869">
      <w:pPr>
        <w:rPr>
          <w:rFonts w:ascii="Arial" w:hAnsi="Arial" w:cs="Arial"/>
        </w:rPr>
      </w:pPr>
    </w:p>
    <w:p w:rsidR="00A63869" w:rsidRPr="00DA24B9" w:rsidRDefault="00A63869" w:rsidP="00A63869">
      <w:pPr>
        <w:rPr>
          <w:rFonts w:ascii="Arial" w:hAnsi="Arial" w:cs="Arial"/>
        </w:rPr>
      </w:pPr>
    </w:p>
    <w:p w:rsidR="00A63869" w:rsidRPr="00DA24B9" w:rsidRDefault="00A63869" w:rsidP="00A63869">
      <w:pPr>
        <w:rPr>
          <w:rFonts w:ascii="Arial" w:hAnsi="Arial" w:cs="Arial"/>
        </w:rPr>
      </w:pPr>
      <w:r w:rsidRPr="00DA24B9">
        <w:rPr>
          <w:rFonts w:ascii="Arial" w:hAnsi="Arial" w:cs="Arial"/>
        </w:rPr>
        <w:t xml:space="preserve">            REPUBLIKA HRVATSKA</w:t>
      </w:r>
    </w:p>
    <w:p w:rsidR="00A63869" w:rsidRPr="00DA24B9" w:rsidRDefault="00A63869" w:rsidP="00A63869">
      <w:pPr>
        <w:rPr>
          <w:rFonts w:ascii="Arial" w:hAnsi="Arial" w:cs="Arial"/>
          <w:bCs/>
        </w:rPr>
      </w:pPr>
      <w:r w:rsidRPr="00DA24B9">
        <w:rPr>
          <w:rFonts w:ascii="Arial" w:hAnsi="Arial" w:cs="Arial"/>
          <w:bCs/>
        </w:rPr>
        <w:t xml:space="preserve">      OPĆINSKI SUD U SESVETAMA</w:t>
      </w:r>
    </w:p>
    <w:p w:rsidR="00A63869" w:rsidRPr="00DA24B9" w:rsidRDefault="00DA24B9" w:rsidP="00A6386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Industrijska cesta 15</w:t>
      </w:r>
      <w:r w:rsidR="00A63869" w:rsidRPr="00DA24B9">
        <w:rPr>
          <w:rFonts w:ascii="Arial" w:hAnsi="Arial" w:cs="Arial"/>
          <w:bCs/>
        </w:rPr>
        <w:t>, Sesvete</w:t>
      </w:r>
    </w:p>
    <w:p w:rsidR="00A63869" w:rsidRPr="00DA24B9" w:rsidRDefault="00A63869" w:rsidP="00A63869">
      <w:pPr>
        <w:rPr>
          <w:rFonts w:ascii="Arial" w:hAnsi="Arial" w:cs="Arial"/>
          <w:bCs/>
        </w:rPr>
      </w:pPr>
    </w:p>
    <w:p w:rsidR="00A63869" w:rsidRPr="00DA24B9" w:rsidRDefault="00A63869" w:rsidP="00A63869">
      <w:pPr>
        <w:rPr>
          <w:rFonts w:ascii="Arial" w:hAnsi="Arial" w:cs="Arial"/>
          <w:bCs/>
        </w:rPr>
      </w:pPr>
      <w:r w:rsidRPr="00DA24B9">
        <w:rPr>
          <w:rFonts w:ascii="Arial" w:hAnsi="Arial" w:cs="Arial"/>
          <w:bCs/>
        </w:rPr>
        <w:t>Ured predsjednika suda</w:t>
      </w:r>
    </w:p>
    <w:p w:rsidR="00A63869" w:rsidRPr="00DA24B9" w:rsidRDefault="00A63869" w:rsidP="00A63869">
      <w:pPr>
        <w:rPr>
          <w:rFonts w:ascii="Arial" w:hAnsi="Arial" w:cs="Arial"/>
          <w:bCs/>
        </w:rPr>
      </w:pPr>
      <w:r w:rsidRPr="00DA24B9">
        <w:rPr>
          <w:rFonts w:ascii="Arial" w:hAnsi="Arial" w:cs="Arial"/>
          <w:bCs/>
        </w:rPr>
        <w:t xml:space="preserve">Broj: </w:t>
      </w:r>
      <w:r w:rsidR="002937EA" w:rsidRPr="00DA24B9">
        <w:rPr>
          <w:rFonts w:ascii="Arial" w:hAnsi="Arial" w:cs="Arial"/>
          <w:bCs/>
        </w:rPr>
        <w:t>7 Su-</w:t>
      </w:r>
      <w:r w:rsidR="00B06163">
        <w:rPr>
          <w:rFonts w:ascii="Arial" w:hAnsi="Arial" w:cs="Arial"/>
          <w:bCs/>
        </w:rPr>
        <w:t>3</w:t>
      </w:r>
      <w:r w:rsidR="00C141C6">
        <w:rPr>
          <w:rFonts w:ascii="Arial" w:hAnsi="Arial" w:cs="Arial"/>
          <w:bCs/>
        </w:rPr>
        <w:t>31</w:t>
      </w:r>
      <w:r w:rsidR="00E90CAA" w:rsidRPr="00DA24B9">
        <w:rPr>
          <w:rFonts w:ascii="Arial" w:hAnsi="Arial" w:cs="Arial"/>
          <w:bCs/>
        </w:rPr>
        <w:t>/202</w:t>
      </w:r>
      <w:r w:rsidR="00046C08">
        <w:rPr>
          <w:rFonts w:ascii="Arial" w:hAnsi="Arial" w:cs="Arial"/>
          <w:bCs/>
        </w:rPr>
        <w:t>3</w:t>
      </w:r>
      <w:r w:rsidR="00DA24B9">
        <w:rPr>
          <w:rFonts w:ascii="Arial" w:hAnsi="Arial" w:cs="Arial"/>
          <w:bCs/>
        </w:rPr>
        <w:t>-</w:t>
      </w:r>
      <w:r w:rsidR="00046C08">
        <w:rPr>
          <w:rFonts w:ascii="Arial" w:hAnsi="Arial" w:cs="Arial"/>
          <w:bCs/>
        </w:rPr>
        <w:t>9</w:t>
      </w:r>
    </w:p>
    <w:p w:rsidR="00A63869" w:rsidRPr="00B06163" w:rsidRDefault="00A63869" w:rsidP="00A63869">
      <w:pPr>
        <w:rPr>
          <w:rFonts w:ascii="Arial" w:hAnsi="Arial" w:cs="Arial"/>
          <w:bCs/>
        </w:rPr>
      </w:pPr>
      <w:r w:rsidRPr="00DA24B9">
        <w:rPr>
          <w:rFonts w:ascii="Arial" w:hAnsi="Arial" w:cs="Arial"/>
          <w:bCs/>
        </w:rPr>
        <w:t>Sesvete,</w:t>
      </w:r>
      <w:r w:rsidR="00907AD7">
        <w:rPr>
          <w:rFonts w:ascii="Arial" w:hAnsi="Arial" w:cs="Arial"/>
          <w:bCs/>
        </w:rPr>
        <w:t xml:space="preserve"> </w:t>
      </w:r>
      <w:r w:rsidR="00C141C6">
        <w:rPr>
          <w:rFonts w:ascii="Arial" w:hAnsi="Arial" w:cs="Arial"/>
          <w:bCs/>
        </w:rPr>
        <w:t>7</w:t>
      </w:r>
      <w:r w:rsidR="00B06163">
        <w:rPr>
          <w:rFonts w:ascii="Arial" w:hAnsi="Arial" w:cs="Arial"/>
          <w:bCs/>
        </w:rPr>
        <w:t xml:space="preserve">. </w:t>
      </w:r>
      <w:r w:rsidR="00C141C6">
        <w:rPr>
          <w:rFonts w:ascii="Arial" w:hAnsi="Arial" w:cs="Arial"/>
          <w:bCs/>
        </w:rPr>
        <w:t>rujna</w:t>
      </w:r>
      <w:r w:rsidR="00B06163">
        <w:rPr>
          <w:rFonts w:ascii="Arial" w:hAnsi="Arial" w:cs="Arial"/>
          <w:bCs/>
        </w:rPr>
        <w:t xml:space="preserve"> 2023.</w:t>
      </w:r>
    </w:p>
    <w:p w:rsidR="002937EA" w:rsidRPr="00DA24B9" w:rsidRDefault="002937EA" w:rsidP="00A63869">
      <w:pPr>
        <w:rPr>
          <w:rFonts w:ascii="Arial" w:hAnsi="Arial" w:cs="Arial"/>
          <w:bCs/>
        </w:rPr>
      </w:pPr>
    </w:p>
    <w:p w:rsidR="002937EA" w:rsidRPr="00DA24B9" w:rsidRDefault="002937EA" w:rsidP="00A63869">
      <w:pPr>
        <w:rPr>
          <w:rFonts w:ascii="Arial" w:hAnsi="Arial" w:cs="Arial"/>
          <w:bCs/>
        </w:rPr>
      </w:pPr>
    </w:p>
    <w:p w:rsidR="002937EA" w:rsidRPr="00DA24B9" w:rsidRDefault="00BF0AEA" w:rsidP="002937EA">
      <w:pPr>
        <w:jc w:val="center"/>
        <w:rPr>
          <w:rFonts w:ascii="Arial" w:hAnsi="Arial" w:cs="Arial"/>
          <w:bCs/>
        </w:rPr>
      </w:pPr>
      <w:r w:rsidRPr="00DA24B9">
        <w:rPr>
          <w:rFonts w:ascii="Arial" w:hAnsi="Arial" w:cs="Arial"/>
          <w:bCs/>
        </w:rPr>
        <w:t>OBAVIJEST</w:t>
      </w:r>
      <w:r w:rsidR="00E90CAA" w:rsidRPr="00DA24B9">
        <w:rPr>
          <w:rFonts w:ascii="Arial" w:hAnsi="Arial" w:cs="Arial"/>
          <w:bCs/>
        </w:rPr>
        <w:t xml:space="preserve"> </w:t>
      </w:r>
      <w:r w:rsidR="00C141C6">
        <w:rPr>
          <w:rFonts w:ascii="Arial" w:hAnsi="Arial" w:cs="Arial"/>
          <w:bCs/>
        </w:rPr>
        <w:t>UZ OGLAS</w:t>
      </w:r>
    </w:p>
    <w:p w:rsidR="002937EA" w:rsidRPr="00DA24B9" w:rsidRDefault="002937EA" w:rsidP="002937EA">
      <w:pPr>
        <w:jc w:val="center"/>
        <w:rPr>
          <w:rFonts w:ascii="Arial" w:hAnsi="Arial" w:cs="Arial"/>
          <w:bCs/>
        </w:rPr>
      </w:pPr>
    </w:p>
    <w:p w:rsidR="002937EA" w:rsidRPr="00DA24B9" w:rsidRDefault="002937EA" w:rsidP="002937EA">
      <w:pPr>
        <w:jc w:val="both"/>
        <w:rPr>
          <w:rFonts w:ascii="Arial" w:hAnsi="Arial" w:cs="Arial"/>
          <w:bCs/>
        </w:rPr>
      </w:pPr>
      <w:r w:rsidRPr="00DA24B9">
        <w:rPr>
          <w:rFonts w:ascii="Arial" w:hAnsi="Arial" w:cs="Arial"/>
          <w:bCs/>
        </w:rPr>
        <w:t>Općinskog suda u Sesvetama broj 7 Su-</w:t>
      </w:r>
      <w:r w:rsidR="00C141C6">
        <w:rPr>
          <w:rFonts w:ascii="Arial" w:hAnsi="Arial" w:cs="Arial"/>
          <w:bCs/>
        </w:rPr>
        <w:t>331</w:t>
      </w:r>
      <w:r w:rsidRPr="00DA24B9">
        <w:rPr>
          <w:rFonts w:ascii="Arial" w:hAnsi="Arial" w:cs="Arial"/>
          <w:bCs/>
        </w:rPr>
        <w:t>/20</w:t>
      </w:r>
      <w:r w:rsidR="00E90CAA" w:rsidRPr="00DA24B9">
        <w:rPr>
          <w:rFonts w:ascii="Arial" w:hAnsi="Arial" w:cs="Arial"/>
          <w:bCs/>
        </w:rPr>
        <w:t>2</w:t>
      </w:r>
      <w:r w:rsidR="00046C08">
        <w:rPr>
          <w:rFonts w:ascii="Arial" w:hAnsi="Arial" w:cs="Arial"/>
          <w:bCs/>
        </w:rPr>
        <w:t>3</w:t>
      </w:r>
      <w:r w:rsidRPr="00DA24B9">
        <w:rPr>
          <w:rFonts w:ascii="Arial" w:hAnsi="Arial" w:cs="Arial"/>
          <w:bCs/>
        </w:rPr>
        <w:t xml:space="preserve"> od </w:t>
      </w:r>
      <w:r w:rsidR="00C141C6">
        <w:rPr>
          <w:rFonts w:ascii="Arial" w:hAnsi="Arial" w:cs="Arial"/>
          <w:bCs/>
        </w:rPr>
        <w:t>6</w:t>
      </w:r>
      <w:r w:rsidR="00907AD7">
        <w:rPr>
          <w:rFonts w:ascii="Arial" w:hAnsi="Arial" w:cs="Arial"/>
          <w:bCs/>
        </w:rPr>
        <w:t xml:space="preserve">. </w:t>
      </w:r>
      <w:r w:rsidR="00C141C6">
        <w:rPr>
          <w:rFonts w:ascii="Arial" w:hAnsi="Arial" w:cs="Arial"/>
          <w:bCs/>
        </w:rPr>
        <w:t>rujna</w:t>
      </w:r>
      <w:r w:rsidR="00E90CAA" w:rsidRPr="00DA24B9">
        <w:rPr>
          <w:rFonts w:ascii="Arial" w:hAnsi="Arial" w:cs="Arial"/>
          <w:bCs/>
        </w:rPr>
        <w:t xml:space="preserve"> 202</w:t>
      </w:r>
      <w:r w:rsidR="00046C08">
        <w:rPr>
          <w:rFonts w:ascii="Arial" w:hAnsi="Arial" w:cs="Arial"/>
          <w:bCs/>
        </w:rPr>
        <w:t>3</w:t>
      </w:r>
      <w:r w:rsidR="00E90CAA" w:rsidRPr="00DA24B9">
        <w:rPr>
          <w:rFonts w:ascii="Arial" w:hAnsi="Arial" w:cs="Arial"/>
          <w:bCs/>
        </w:rPr>
        <w:t>.</w:t>
      </w:r>
      <w:r w:rsidR="001660A1" w:rsidRPr="00DA24B9">
        <w:rPr>
          <w:rFonts w:ascii="Arial" w:hAnsi="Arial" w:cs="Arial"/>
          <w:bCs/>
        </w:rPr>
        <w:t>,</w:t>
      </w:r>
      <w:r w:rsidR="00C141C6">
        <w:rPr>
          <w:rFonts w:ascii="Arial" w:hAnsi="Arial" w:cs="Arial"/>
          <w:bCs/>
        </w:rPr>
        <w:t xml:space="preserve"> objavljen na web stranicama Ministarstva pravosuđa i uprave 7. rujna 2023.,</w:t>
      </w:r>
      <w:r w:rsidR="001660A1" w:rsidRPr="00DA24B9">
        <w:rPr>
          <w:rFonts w:ascii="Arial" w:hAnsi="Arial" w:cs="Arial"/>
          <w:bCs/>
        </w:rPr>
        <w:t xml:space="preserve"> </w:t>
      </w:r>
      <w:r w:rsidRPr="00DA24B9">
        <w:rPr>
          <w:rFonts w:ascii="Arial" w:hAnsi="Arial" w:cs="Arial"/>
          <w:bCs/>
        </w:rPr>
        <w:t>sukladno čl. 4. Uredbe o raspisivanju i provedbi javnog natječaja i internog oglasa</w:t>
      </w:r>
      <w:r w:rsidR="00E52D89" w:rsidRPr="00DA24B9">
        <w:rPr>
          <w:rFonts w:ascii="Arial" w:hAnsi="Arial" w:cs="Arial"/>
          <w:bCs/>
        </w:rPr>
        <w:t xml:space="preserve"> </w:t>
      </w:r>
      <w:r w:rsidRPr="00DA24B9">
        <w:rPr>
          <w:rFonts w:ascii="Arial" w:hAnsi="Arial" w:cs="Arial"/>
          <w:bCs/>
        </w:rPr>
        <w:t xml:space="preserve">u državnoj službi </w:t>
      </w:r>
      <w:r w:rsidR="006A4157" w:rsidRPr="00DA24B9">
        <w:rPr>
          <w:rFonts w:ascii="Arial" w:hAnsi="Arial" w:cs="Arial"/>
          <w:noProof/>
        </w:rPr>
        <w:t>(N</w:t>
      </w:r>
      <w:r w:rsidR="001660A1" w:rsidRPr="00DA24B9">
        <w:rPr>
          <w:rFonts w:ascii="Arial" w:hAnsi="Arial" w:cs="Arial"/>
          <w:noProof/>
        </w:rPr>
        <w:t>arodne novine, broj</w:t>
      </w:r>
      <w:r w:rsidR="006A4157" w:rsidRPr="00DA24B9">
        <w:rPr>
          <w:rFonts w:ascii="Arial" w:hAnsi="Arial" w:cs="Arial"/>
          <w:noProof/>
        </w:rPr>
        <w:t xml:space="preserve"> 78/17</w:t>
      </w:r>
      <w:r w:rsidR="00B06163">
        <w:rPr>
          <w:rFonts w:ascii="Arial" w:hAnsi="Arial" w:cs="Arial"/>
          <w:noProof/>
        </w:rPr>
        <w:t xml:space="preserve"> i</w:t>
      </w:r>
      <w:r w:rsidR="00BD59CE">
        <w:rPr>
          <w:rFonts w:ascii="Arial" w:hAnsi="Arial" w:cs="Arial"/>
          <w:noProof/>
        </w:rPr>
        <w:t xml:space="preserve"> 89/19</w:t>
      </w:r>
      <w:r w:rsidR="00B06163">
        <w:rPr>
          <w:rFonts w:ascii="Arial" w:hAnsi="Arial" w:cs="Arial"/>
          <w:noProof/>
        </w:rPr>
        <w:t>, dalje u tekstu: Uredba</w:t>
      </w:r>
      <w:r w:rsidR="006A4157" w:rsidRPr="00DA24B9">
        <w:rPr>
          <w:rFonts w:ascii="Arial" w:hAnsi="Arial" w:cs="Arial"/>
          <w:noProof/>
        </w:rPr>
        <w:t>)</w:t>
      </w:r>
      <w:r w:rsidR="006A4157" w:rsidRPr="00DA24B9">
        <w:rPr>
          <w:rFonts w:ascii="Arial" w:hAnsi="Arial" w:cs="Arial"/>
          <w:bCs/>
        </w:rPr>
        <w:t xml:space="preserve"> </w:t>
      </w:r>
      <w:r w:rsidR="00E52D89" w:rsidRPr="00DA24B9">
        <w:rPr>
          <w:rFonts w:ascii="Arial" w:hAnsi="Arial" w:cs="Arial"/>
          <w:bCs/>
        </w:rPr>
        <w:t>obavještavaju se kandidati o opisu pos</w:t>
      </w:r>
      <w:r w:rsidR="00117CAA" w:rsidRPr="00DA24B9">
        <w:rPr>
          <w:rFonts w:ascii="Arial" w:hAnsi="Arial" w:cs="Arial"/>
          <w:bCs/>
        </w:rPr>
        <w:t>lova i podacima o plaći za radno</w:t>
      </w:r>
      <w:r w:rsidR="00E52D89" w:rsidRPr="00DA24B9">
        <w:rPr>
          <w:rFonts w:ascii="Arial" w:hAnsi="Arial" w:cs="Arial"/>
          <w:bCs/>
        </w:rPr>
        <w:t xml:space="preserve"> mjest</w:t>
      </w:r>
      <w:r w:rsidR="00117CAA" w:rsidRPr="00DA24B9">
        <w:rPr>
          <w:rFonts w:ascii="Arial" w:hAnsi="Arial" w:cs="Arial"/>
          <w:bCs/>
        </w:rPr>
        <w:t>o</w:t>
      </w:r>
      <w:r w:rsidR="00E52D89" w:rsidRPr="00DA24B9">
        <w:rPr>
          <w:rFonts w:ascii="Arial" w:hAnsi="Arial" w:cs="Arial"/>
          <w:bCs/>
        </w:rPr>
        <w:t>:</w:t>
      </w:r>
    </w:p>
    <w:p w:rsidR="00E52D89" w:rsidRPr="00DA24B9" w:rsidRDefault="00E52D89" w:rsidP="002937EA">
      <w:pPr>
        <w:jc w:val="both"/>
        <w:rPr>
          <w:rFonts w:ascii="Arial" w:hAnsi="Arial" w:cs="Arial"/>
          <w:bCs/>
        </w:rPr>
      </w:pPr>
    </w:p>
    <w:p w:rsidR="0056475E" w:rsidRPr="00DA24B9" w:rsidRDefault="0056475E" w:rsidP="00BF0AEA">
      <w:pPr>
        <w:pStyle w:val="Bezprored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DA24B9">
        <w:rPr>
          <w:rFonts w:ascii="Arial" w:hAnsi="Arial" w:cs="Arial"/>
          <w:b/>
        </w:rPr>
        <w:t xml:space="preserve">administrativni referent – sudski zapisničar – </w:t>
      </w:r>
      <w:r w:rsidR="00696D60">
        <w:rPr>
          <w:rFonts w:ascii="Arial" w:hAnsi="Arial" w:cs="Arial"/>
          <w:b/>
        </w:rPr>
        <w:t>1</w:t>
      </w:r>
      <w:r w:rsidRPr="00DA24B9">
        <w:rPr>
          <w:rFonts w:ascii="Arial" w:hAnsi="Arial" w:cs="Arial"/>
          <w:b/>
        </w:rPr>
        <w:t xml:space="preserve"> izvršitelj/</w:t>
      </w:r>
      <w:proofErr w:type="spellStart"/>
      <w:r w:rsidRPr="00DA24B9">
        <w:rPr>
          <w:rFonts w:ascii="Arial" w:hAnsi="Arial" w:cs="Arial"/>
          <w:b/>
        </w:rPr>
        <w:t>ic</w:t>
      </w:r>
      <w:r w:rsidR="00696D60">
        <w:rPr>
          <w:rFonts w:ascii="Arial" w:hAnsi="Arial" w:cs="Arial"/>
          <w:b/>
        </w:rPr>
        <w:t>a</w:t>
      </w:r>
      <w:proofErr w:type="spellEnd"/>
    </w:p>
    <w:p w:rsidR="00BF0AEA" w:rsidRPr="00DA24B9" w:rsidRDefault="00BF0AEA" w:rsidP="001660A1">
      <w:pPr>
        <w:pStyle w:val="Bezproreda"/>
        <w:ind w:left="360"/>
        <w:jc w:val="both"/>
        <w:rPr>
          <w:rFonts w:ascii="Arial" w:hAnsi="Arial" w:cs="Arial"/>
          <w:b/>
        </w:rPr>
      </w:pPr>
    </w:p>
    <w:p w:rsidR="00696D60" w:rsidRPr="00A243DB" w:rsidRDefault="00683B78" w:rsidP="00696D60">
      <w:pPr>
        <w:ind w:firstLine="360"/>
        <w:jc w:val="both"/>
        <w:rPr>
          <w:rFonts w:ascii="Arial" w:eastAsia="Calibri" w:hAnsi="Arial" w:cs="Arial"/>
          <w:lang w:eastAsia="en-US"/>
        </w:rPr>
      </w:pPr>
      <w:r w:rsidRPr="00DA24B9">
        <w:rPr>
          <w:rFonts w:ascii="Arial" w:eastAsia="Calibri" w:hAnsi="Arial" w:cs="Arial"/>
          <w:b/>
          <w:lang w:eastAsia="en-US"/>
        </w:rPr>
        <w:t xml:space="preserve">Opis poslova: </w:t>
      </w:r>
      <w:r w:rsidR="00696D60">
        <w:rPr>
          <w:rFonts w:ascii="Arial" w:eastAsia="Calibri" w:hAnsi="Arial" w:cs="Arial"/>
          <w:lang w:eastAsia="en-US"/>
        </w:rPr>
        <w:t>P</w:t>
      </w:r>
      <w:r w:rsidR="00696D60" w:rsidRPr="00A243DB">
        <w:rPr>
          <w:rFonts w:ascii="Arial" w:eastAsia="Calibri" w:hAnsi="Arial" w:cs="Arial"/>
          <w:lang w:eastAsia="en-US"/>
        </w:rPr>
        <w:t>iše raspravne zapisnike, presude i rješenja po diktatu suca/sudskog savjetnika i izvršava njihove naredbe za postupanje u pojedinom predmetu, sastavlja jednostavnije dopise i zaključke. Uvezuje u odnosni spis podnesak koji je zaprimljen u referadu. Preuzima spise u sudskim pisarnicama i dostavlja ih i zaprima u referadu, evidentira naplatu sudskih pristojbi u predmetu referade, dostavlja spise iz referade u sudske pisarnice te obavlja ostale poslove vezane za rad referade u koju je raspoređen na rad ili na zamjenu. Za svoj rad neposredno je odgovoran voditelju pisarnice.</w:t>
      </w:r>
    </w:p>
    <w:p w:rsidR="00683B78" w:rsidRPr="00DA24B9" w:rsidRDefault="00683B78" w:rsidP="00683B78">
      <w:pPr>
        <w:ind w:firstLine="708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 xml:space="preserve"> </w:t>
      </w:r>
    </w:p>
    <w:p w:rsidR="00683B78" w:rsidRPr="00DA24B9" w:rsidRDefault="00696D60" w:rsidP="00683B78">
      <w:pPr>
        <w:jc w:val="both"/>
        <w:rPr>
          <w:rFonts w:ascii="Arial" w:hAnsi="Arial" w:cs="Arial"/>
          <w:noProof/>
        </w:rPr>
      </w:pPr>
      <w:bookmarkStart w:id="0" w:name="_GoBack"/>
      <w:bookmarkEnd w:id="0"/>
      <w:r>
        <w:rPr>
          <w:rFonts w:ascii="Arial" w:hAnsi="Arial" w:cs="Arial"/>
          <w:b/>
        </w:rPr>
        <w:tab/>
      </w:r>
      <w:r w:rsidR="00683B78" w:rsidRPr="00DA24B9">
        <w:rPr>
          <w:rFonts w:ascii="Arial" w:hAnsi="Arial" w:cs="Arial"/>
          <w:b/>
        </w:rPr>
        <w:t>Podaci o plaći:</w:t>
      </w:r>
      <w:r w:rsidR="00683B78" w:rsidRPr="00DA24B9">
        <w:rPr>
          <w:rFonts w:ascii="Arial" w:hAnsi="Arial" w:cs="Arial"/>
        </w:rPr>
        <w:t xml:space="preserve"> koeficijent za obračun plaće administrativnog referenta – sudskog zapisničara u općinskom sudu reguliran je člankom 9. stavak f, 2. odjeljak točka 2. Uredbe o nazivima radnih mjesta i koeficijentima složenosti poslova u državnoj službi </w:t>
      </w:r>
      <w:r w:rsidR="00683B78" w:rsidRPr="00DA24B9">
        <w:rPr>
          <w:rFonts w:ascii="Arial" w:hAnsi="Arial" w:cs="Arial"/>
          <w:noProof/>
        </w:rPr>
        <w:t xml:space="preserve">(NN </w:t>
      </w:r>
      <w:r w:rsidR="00E462C3">
        <w:rPr>
          <w:rFonts w:ascii="Arial" w:hAnsi="Arial" w:cs="Arial"/>
          <w:noProof/>
        </w:rPr>
        <w:t>37/</w:t>
      </w:r>
      <w:r w:rsidR="00E462C3" w:rsidRPr="00E462C3">
        <w:rPr>
          <w:rFonts w:ascii="Arial" w:hAnsi="Arial" w:cs="Arial"/>
          <w:noProof/>
        </w:rPr>
        <w:t>01, 38/01, 71/</w:t>
      </w:r>
      <w:r w:rsidR="00E462C3">
        <w:rPr>
          <w:rFonts w:ascii="Arial" w:hAnsi="Arial" w:cs="Arial"/>
          <w:noProof/>
        </w:rPr>
        <w:t>01, 89/</w:t>
      </w:r>
      <w:r w:rsidR="00E462C3" w:rsidRPr="00E462C3">
        <w:rPr>
          <w:rFonts w:ascii="Arial" w:hAnsi="Arial" w:cs="Arial"/>
          <w:noProof/>
        </w:rPr>
        <w:t>01, 112/01, 7/02, 17/03, 197/03, 21/04, 25/04, 66/05, 92/05, 131/05, 140/05, 81/06, 11/07, 47/07, 109/07, 58/08, 32/</w:t>
      </w:r>
      <w:r w:rsidR="00E462C3">
        <w:rPr>
          <w:rFonts w:ascii="Arial" w:hAnsi="Arial" w:cs="Arial"/>
          <w:noProof/>
        </w:rPr>
        <w:t>09, 140/</w:t>
      </w:r>
      <w:r w:rsidR="00E462C3" w:rsidRPr="00E462C3">
        <w:rPr>
          <w:rFonts w:ascii="Arial" w:hAnsi="Arial" w:cs="Arial"/>
          <w:noProof/>
        </w:rPr>
        <w:t>09, 21/10, 38/10, 77</w:t>
      </w:r>
      <w:r w:rsidR="00E462C3">
        <w:rPr>
          <w:rFonts w:ascii="Arial" w:hAnsi="Arial" w:cs="Arial"/>
          <w:noProof/>
        </w:rPr>
        <w:t>/</w:t>
      </w:r>
      <w:r w:rsidR="00E462C3" w:rsidRPr="00E462C3">
        <w:rPr>
          <w:rFonts w:ascii="Arial" w:hAnsi="Arial" w:cs="Arial"/>
          <w:noProof/>
        </w:rPr>
        <w:t>10, 113/10, 22/11, 142/11, 31</w:t>
      </w:r>
      <w:r w:rsidR="00E462C3">
        <w:rPr>
          <w:rFonts w:ascii="Arial" w:hAnsi="Arial" w:cs="Arial"/>
          <w:noProof/>
        </w:rPr>
        <w:t>/12, 49/12, 60/</w:t>
      </w:r>
      <w:r w:rsidR="00E462C3" w:rsidRPr="00E462C3">
        <w:rPr>
          <w:rFonts w:ascii="Arial" w:hAnsi="Arial" w:cs="Arial"/>
          <w:noProof/>
        </w:rPr>
        <w:t>12, 65/</w:t>
      </w:r>
      <w:r w:rsidR="00E462C3">
        <w:rPr>
          <w:rFonts w:ascii="Arial" w:hAnsi="Arial" w:cs="Arial"/>
          <w:noProof/>
        </w:rPr>
        <w:t>12, 78/12, 82/12, 100/12, 124/12, 140/</w:t>
      </w:r>
      <w:r w:rsidR="00E462C3" w:rsidRPr="00E462C3">
        <w:rPr>
          <w:rFonts w:ascii="Arial" w:hAnsi="Arial" w:cs="Arial"/>
          <w:noProof/>
        </w:rPr>
        <w:t>12, 16/13, 25/13, 52/13, 96/13, 126/13, 2/14, 94/</w:t>
      </w:r>
      <w:r w:rsidR="00E462C3">
        <w:rPr>
          <w:rFonts w:ascii="Arial" w:hAnsi="Arial" w:cs="Arial"/>
          <w:noProof/>
        </w:rPr>
        <w:t>14, 140/</w:t>
      </w:r>
      <w:r w:rsidR="00E462C3" w:rsidRPr="00E462C3">
        <w:rPr>
          <w:rFonts w:ascii="Arial" w:hAnsi="Arial" w:cs="Arial"/>
          <w:noProof/>
        </w:rPr>
        <w:t>14, 151/</w:t>
      </w:r>
      <w:r w:rsidR="00E462C3">
        <w:rPr>
          <w:rFonts w:ascii="Arial" w:hAnsi="Arial" w:cs="Arial"/>
          <w:noProof/>
        </w:rPr>
        <w:t>14, 76/</w:t>
      </w:r>
      <w:r w:rsidR="00E462C3" w:rsidRPr="00E462C3">
        <w:rPr>
          <w:rFonts w:ascii="Arial" w:hAnsi="Arial" w:cs="Arial"/>
          <w:noProof/>
        </w:rPr>
        <w:t>15, 100/</w:t>
      </w:r>
      <w:r w:rsidR="00E462C3">
        <w:rPr>
          <w:rFonts w:ascii="Arial" w:hAnsi="Arial" w:cs="Arial"/>
          <w:noProof/>
        </w:rPr>
        <w:t>15, 71</w:t>
      </w:r>
      <w:r w:rsidR="00046C08">
        <w:rPr>
          <w:rFonts w:ascii="Arial" w:hAnsi="Arial" w:cs="Arial"/>
          <w:noProof/>
        </w:rPr>
        <w:t>/18, 15/19, 73/19, 63/21, 13/22,</w:t>
      </w:r>
      <w:r w:rsidR="00E462C3">
        <w:rPr>
          <w:rFonts w:ascii="Arial" w:hAnsi="Arial" w:cs="Arial"/>
          <w:noProof/>
        </w:rPr>
        <w:t xml:space="preserve"> 139/</w:t>
      </w:r>
      <w:r w:rsidR="00E462C3" w:rsidRPr="00E462C3">
        <w:rPr>
          <w:rFonts w:ascii="Arial" w:hAnsi="Arial" w:cs="Arial"/>
          <w:noProof/>
        </w:rPr>
        <w:t>22</w:t>
      </w:r>
      <w:r w:rsidR="00046C08">
        <w:rPr>
          <w:rFonts w:ascii="Arial" w:hAnsi="Arial" w:cs="Arial"/>
          <w:noProof/>
        </w:rPr>
        <w:t xml:space="preserve"> i 26/23</w:t>
      </w:r>
      <w:r w:rsidR="00683B78" w:rsidRPr="00DA24B9">
        <w:rPr>
          <w:rFonts w:ascii="Arial" w:hAnsi="Arial" w:cs="Arial"/>
          <w:noProof/>
        </w:rPr>
        <w:t xml:space="preserve">) koja je objavljena na </w:t>
      </w:r>
      <w:hyperlink r:id="rId9" w:history="1">
        <w:r w:rsidR="00683B78" w:rsidRPr="00DA24B9">
          <w:rPr>
            <w:rStyle w:val="Hiperveza"/>
            <w:rFonts w:ascii="Arial" w:hAnsi="Arial" w:cs="Arial"/>
            <w:noProof/>
          </w:rPr>
          <w:t>www.nn.hr</w:t>
        </w:r>
      </w:hyperlink>
    </w:p>
    <w:p w:rsidR="00683B78" w:rsidRPr="00DA24B9" w:rsidRDefault="00683B78" w:rsidP="0056475E">
      <w:pPr>
        <w:pStyle w:val="Bezproreda"/>
        <w:jc w:val="both"/>
        <w:rPr>
          <w:rFonts w:ascii="Arial" w:hAnsi="Arial" w:cs="Arial"/>
        </w:rPr>
      </w:pPr>
    </w:p>
    <w:p w:rsidR="00683B78" w:rsidRPr="00DA24B9" w:rsidRDefault="00683B78" w:rsidP="0056475E">
      <w:pPr>
        <w:pStyle w:val="Bezproreda"/>
        <w:jc w:val="both"/>
        <w:rPr>
          <w:rFonts w:ascii="Arial" w:hAnsi="Arial" w:cs="Arial"/>
        </w:rPr>
      </w:pPr>
    </w:p>
    <w:p w:rsidR="00A93A0B" w:rsidRPr="00DA24B9" w:rsidRDefault="00A93A0B" w:rsidP="00683B78">
      <w:pPr>
        <w:pStyle w:val="Bezproreda"/>
        <w:jc w:val="center"/>
        <w:rPr>
          <w:rFonts w:ascii="Arial" w:hAnsi="Arial" w:cs="Arial"/>
          <w:b/>
        </w:rPr>
      </w:pPr>
      <w:r w:rsidRPr="00DA24B9">
        <w:rPr>
          <w:rFonts w:ascii="Arial" w:hAnsi="Arial" w:cs="Arial"/>
          <w:b/>
        </w:rPr>
        <w:t>PRAVNI IZVORI ZA PRIPREMANJE KANDIDATA/</w:t>
      </w:r>
      <w:proofErr w:type="spellStart"/>
      <w:r w:rsidRPr="00DA24B9">
        <w:rPr>
          <w:rFonts w:ascii="Arial" w:hAnsi="Arial" w:cs="Arial"/>
          <w:b/>
        </w:rPr>
        <w:t>KINJA</w:t>
      </w:r>
      <w:proofErr w:type="spellEnd"/>
    </w:p>
    <w:p w:rsidR="00683B78" w:rsidRPr="00DA24B9" w:rsidRDefault="00A93A0B" w:rsidP="00683B78">
      <w:pPr>
        <w:pStyle w:val="Bezproreda"/>
        <w:jc w:val="center"/>
        <w:rPr>
          <w:rFonts w:ascii="Arial" w:hAnsi="Arial" w:cs="Arial"/>
          <w:b/>
        </w:rPr>
      </w:pPr>
      <w:r w:rsidRPr="00DA24B9">
        <w:rPr>
          <w:rFonts w:ascii="Arial" w:hAnsi="Arial" w:cs="Arial"/>
          <w:b/>
        </w:rPr>
        <w:t xml:space="preserve">ZA TESTIRANJE I </w:t>
      </w:r>
      <w:r w:rsidR="00683B78" w:rsidRPr="00DA24B9">
        <w:rPr>
          <w:rFonts w:ascii="Arial" w:hAnsi="Arial" w:cs="Arial"/>
          <w:b/>
        </w:rPr>
        <w:t>NAČIN TESTIRANJA KANDIDATA</w:t>
      </w:r>
    </w:p>
    <w:p w:rsidR="00A06AFB" w:rsidRPr="00DA24B9" w:rsidRDefault="00A06AFB" w:rsidP="00683B78">
      <w:pPr>
        <w:pStyle w:val="Bezproreda"/>
        <w:jc w:val="center"/>
        <w:rPr>
          <w:rFonts w:ascii="Arial" w:hAnsi="Arial" w:cs="Arial"/>
          <w:b/>
        </w:rPr>
      </w:pPr>
    </w:p>
    <w:p w:rsidR="00E871F3" w:rsidRPr="00DA24B9" w:rsidRDefault="0057539F" w:rsidP="00117CAA">
      <w:pPr>
        <w:pStyle w:val="Bezprored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DA24B9">
        <w:rPr>
          <w:rFonts w:ascii="Arial" w:hAnsi="Arial" w:cs="Arial"/>
        </w:rPr>
        <w:t xml:space="preserve">Sudski poslovnik </w:t>
      </w:r>
      <w:r w:rsidR="00025DD5" w:rsidRPr="00DA24B9">
        <w:rPr>
          <w:rFonts w:ascii="Arial" w:hAnsi="Arial" w:cs="Arial"/>
        </w:rPr>
        <w:t>(Narodne novine, broj 37/14, 49/14, 8/15, 35/15, 123/15, 45/16, 29/17, 33/17, 34/17, 57/17, 101/18, 119/18</w:t>
      </w:r>
      <w:r w:rsidR="00BD59CE">
        <w:rPr>
          <w:rFonts w:ascii="Arial" w:hAnsi="Arial" w:cs="Arial"/>
        </w:rPr>
        <w:t>,</w:t>
      </w:r>
      <w:r w:rsidR="00025DD5" w:rsidRPr="00DA24B9">
        <w:rPr>
          <w:rFonts w:ascii="Arial" w:hAnsi="Arial" w:cs="Arial"/>
        </w:rPr>
        <w:t xml:space="preserve"> 81/19</w:t>
      </w:r>
      <w:r w:rsidR="00BD59CE">
        <w:rPr>
          <w:rFonts w:ascii="Arial" w:hAnsi="Arial" w:cs="Arial"/>
        </w:rPr>
        <w:t xml:space="preserve">, </w:t>
      </w:r>
      <w:r w:rsidR="00BD59CE" w:rsidRPr="00BD59CE">
        <w:rPr>
          <w:rFonts w:ascii="Arial" w:hAnsi="Arial" w:cs="Arial"/>
        </w:rPr>
        <w:t>128/19, 39/20, 47/20, 138/20, 147/20, 70/</w:t>
      </w:r>
      <w:r w:rsidR="00696D60">
        <w:rPr>
          <w:rFonts w:ascii="Arial" w:hAnsi="Arial" w:cs="Arial"/>
        </w:rPr>
        <w:t>21, 99/21,</w:t>
      </w:r>
      <w:r w:rsidR="00BD59CE" w:rsidRPr="00BD59CE">
        <w:rPr>
          <w:rFonts w:ascii="Arial" w:hAnsi="Arial" w:cs="Arial"/>
        </w:rPr>
        <w:t xml:space="preserve"> 145/21</w:t>
      </w:r>
      <w:r w:rsidR="00DA3E52">
        <w:rPr>
          <w:rFonts w:ascii="Arial" w:hAnsi="Arial" w:cs="Arial"/>
        </w:rPr>
        <w:t>,</w:t>
      </w:r>
      <w:r w:rsidR="00696D60">
        <w:rPr>
          <w:rFonts w:ascii="Arial" w:hAnsi="Arial" w:cs="Arial"/>
        </w:rPr>
        <w:t xml:space="preserve"> 23/22</w:t>
      </w:r>
      <w:r w:rsidR="00DA3E52">
        <w:rPr>
          <w:rFonts w:ascii="Arial" w:hAnsi="Arial" w:cs="Arial"/>
        </w:rPr>
        <w:t xml:space="preserve"> i 12/23</w:t>
      </w:r>
      <w:r w:rsidR="00025DD5" w:rsidRPr="00DA24B9">
        <w:rPr>
          <w:rFonts w:ascii="Arial" w:hAnsi="Arial" w:cs="Arial"/>
        </w:rPr>
        <w:t>)</w:t>
      </w:r>
    </w:p>
    <w:p w:rsidR="00117CAA" w:rsidRPr="00DA24B9" w:rsidRDefault="00117CAA" w:rsidP="00117CAA">
      <w:pPr>
        <w:pStyle w:val="Bezproreda"/>
        <w:ind w:left="720"/>
        <w:jc w:val="both"/>
        <w:rPr>
          <w:rFonts w:ascii="Arial" w:hAnsi="Arial" w:cs="Arial"/>
          <w:b/>
        </w:rPr>
      </w:pP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lastRenderedPageBreak/>
        <w:t xml:space="preserve">Provjera znanja, sposobnosti i vještina kandidata te rezultata u dosadašnjem radu utvrđuje se putem testiranja i razgovora (intervjua) Komisije s kandidatima. </w:t>
      </w: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</w:rPr>
      </w:pP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>Svaki dio provjere znanja, sposobnosti i vještina vrednuje se bodovima od 0 do 10. Bodovi se mogu utvrditi decimalnim brojem, najviše na dvije decimale.</w:t>
      </w: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</w:rPr>
      </w:pP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  <w:b/>
        </w:rPr>
      </w:pPr>
      <w:r w:rsidRPr="00DA24B9">
        <w:rPr>
          <w:rFonts w:ascii="Arial" w:hAnsi="Arial" w:cs="Arial"/>
        </w:rPr>
        <w:t>Smatra se da su kandidati zadovoljili na provjeri znanja ako su u pisanoj provjeri znanja ostvarili najmanje 5 bodova te će biti pozvani na provjeru sposobnosti i vještina bitnih za obavljanje poslova radnog mjesta na koje se primaju (testiranje rada na računalu – prijepis i diktat</w:t>
      </w:r>
      <w:r w:rsidR="00720058" w:rsidRPr="00DA24B9">
        <w:rPr>
          <w:rFonts w:ascii="Arial" w:hAnsi="Arial" w:cs="Arial"/>
        </w:rPr>
        <w:t>)</w:t>
      </w:r>
      <w:r w:rsidRPr="00DA24B9">
        <w:rPr>
          <w:rFonts w:ascii="Arial" w:hAnsi="Arial" w:cs="Arial"/>
          <w:b/>
        </w:rPr>
        <w:t xml:space="preserve">. </w:t>
      </w: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  <w:b/>
        </w:rPr>
      </w:pP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>Provjera poznavanja rada na računalu obavlja se utvrđivanjem sposobnosti (brzine i točnosti) prijepisa istovjetnog teksta u trajanju od 5 minuta i diktata istovjetnog teksta u trajanju od 3 minute, a rezultat se utvrđuje na osnovi broja ostvarenih prosječnih čistih udaraca u minuti. Broj čistih udaraca u minuti dobije se tako da se od ukupnog broja udaraca u minuti za svaku učinjenu grešku odbije 25 udaraca</w:t>
      </w:r>
      <w:r w:rsidR="0028645E" w:rsidRPr="00DA24B9">
        <w:rPr>
          <w:rFonts w:ascii="Arial" w:hAnsi="Arial" w:cs="Arial"/>
        </w:rPr>
        <w:t xml:space="preserve">. </w:t>
      </w: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 xml:space="preserve">Deset kandidata koji su uspješno prošli pisani test i testiranje rada na računalu te ostvarili ukupno najviše bodova, pristupaju razgovoru s Komisijom za provedbu </w:t>
      </w:r>
      <w:r w:rsidR="00D061B9" w:rsidRPr="00DA24B9">
        <w:rPr>
          <w:rFonts w:ascii="Arial" w:hAnsi="Arial" w:cs="Arial"/>
        </w:rPr>
        <w:t>javnog natječaja</w:t>
      </w:r>
      <w:r w:rsidRPr="00DA24B9">
        <w:rPr>
          <w:rFonts w:ascii="Arial" w:hAnsi="Arial" w:cs="Arial"/>
        </w:rPr>
        <w:t xml:space="preserve">. </w:t>
      </w: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 xml:space="preserve">Komisija u razgovoru s kandidatima utvrđuje znanja, sposobnosti i vještine, interese, profesionalne ciljeve i motivaciju kandidata za rad u državnoj službi te rezultate ostvarene u njihovom dosadašnjem radu. </w:t>
      </w: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>Rezultati intervjua vrednuju se bodovima od 0 do 10 te se smatra da je kandidat zadovolji</w:t>
      </w:r>
      <w:r w:rsidR="00B862CD">
        <w:rPr>
          <w:rFonts w:ascii="Arial" w:hAnsi="Arial" w:cs="Arial"/>
        </w:rPr>
        <w:t>o</w:t>
      </w:r>
      <w:r w:rsidRPr="00DA24B9">
        <w:rPr>
          <w:rFonts w:ascii="Arial" w:hAnsi="Arial" w:cs="Arial"/>
        </w:rPr>
        <w:t xml:space="preserve"> na intervjuu ako je dobio najmanje 5 bodova. </w:t>
      </w: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>Nakon provedenog intervjua Komisija utvrđuje rang listu kandidata prema ukupnom broju bodova ostvarenih na testiranju i intervjuu.</w:t>
      </w:r>
    </w:p>
    <w:p w:rsidR="00452D09" w:rsidRPr="00DA24B9" w:rsidRDefault="00452D09" w:rsidP="006F61B4">
      <w:pPr>
        <w:pStyle w:val="Bezproreda"/>
        <w:jc w:val="both"/>
        <w:rPr>
          <w:rFonts w:ascii="Arial" w:hAnsi="Arial" w:cs="Arial"/>
        </w:rPr>
      </w:pPr>
    </w:p>
    <w:p w:rsidR="00452D09" w:rsidRPr="00DA24B9" w:rsidRDefault="00452D09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>VRIJEME I MJESTO ODRŽAVANJA TESTIRANJA BITI ĆE OBJAVLJENO NAKNADNO NA WEB STRANICAMA OPĆINSKOG SUDA U SESVETAMA.</w:t>
      </w:r>
    </w:p>
    <w:p w:rsidR="00452D09" w:rsidRPr="00DA24B9" w:rsidRDefault="00452D09" w:rsidP="006F61B4">
      <w:pPr>
        <w:pStyle w:val="Bezproreda"/>
        <w:jc w:val="both"/>
        <w:rPr>
          <w:rFonts w:ascii="Arial" w:hAnsi="Arial" w:cs="Arial"/>
        </w:rPr>
      </w:pPr>
    </w:p>
    <w:p w:rsidR="00763268" w:rsidRPr="00DA24B9" w:rsidRDefault="00763268" w:rsidP="006F61B4">
      <w:pPr>
        <w:pStyle w:val="Bezproreda"/>
        <w:jc w:val="both"/>
        <w:rPr>
          <w:rFonts w:ascii="Arial" w:hAnsi="Arial" w:cs="Arial"/>
        </w:rPr>
      </w:pPr>
    </w:p>
    <w:p w:rsidR="00360417" w:rsidRPr="00DA24B9" w:rsidRDefault="00360417" w:rsidP="00B51B41">
      <w:pPr>
        <w:rPr>
          <w:rFonts w:ascii="Arial" w:hAnsi="Arial" w:cs="Arial"/>
        </w:rPr>
      </w:pP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</w:p>
    <w:p w:rsidR="00763268" w:rsidRPr="00DA24B9" w:rsidRDefault="00763268" w:rsidP="007B030E">
      <w:pPr>
        <w:pStyle w:val="Bezproreda"/>
        <w:jc w:val="both"/>
        <w:rPr>
          <w:rFonts w:ascii="Arial" w:hAnsi="Arial" w:cs="Arial"/>
        </w:rPr>
      </w:pPr>
    </w:p>
    <w:p w:rsidR="006F61B4" w:rsidRPr="00DA24B9" w:rsidRDefault="006F61B4" w:rsidP="006F61B4">
      <w:pPr>
        <w:pStyle w:val="Default"/>
        <w:jc w:val="both"/>
        <w:rPr>
          <w:rFonts w:ascii="Arial" w:hAnsi="Arial" w:cs="Arial"/>
        </w:rPr>
      </w:pPr>
    </w:p>
    <w:sectPr w:rsidR="006F61B4" w:rsidRPr="00DA24B9" w:rsidSect="00763268"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BEF" w:rsidRDefault="008D3BEF" w:rsidP="00763268">
      <w:r>
        <w:separator/>
      </w:r>
    </w:p>
  </w:endnote>
  <w:endnote w:type="continuationSeparator" w:id="0">
    <w:p w:rsidR="008D3BEF" w:rsidRDefault="008D3BEF" w:rsidP="0076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BEF" w:rsidRDefault="008D3BEF" w:rsidP="00763268">
      <w:r>
        <w:separator/>
      </w:r>
    </w:p>
  </w:footnote>
  <w:footnote w:type="continuationSeparator" w:id="0">
    <w:p w:rsidR="008D3BEF" w:rsidRDefault="008D3BEF" w:rsidP="00763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027655"/>
      <w:docPartObj>
        <w:docPartGallery w:val="Page Numbers (Top of Page)"/>
        <w:docPartUnique/>
      </w:docPartObj>
    </w:sdtPr>
    <w:sdtEndPr/>
    <w:sdtContent>
      <w:p w:rsidR="00763268" w:rsidRDefault="00763268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1C6">
          <w:rPr>
            <w:noProof/>
          </w:rPr>
          <w:t>2</w:t>
        </w:r>
        <w:r>
          <w:fldChar w:fldCharType="end"/>
        </w:r>
      </w:p>
    </w:sdtContent>
  </w:sdt>
  <w:p w:rsidR="00763268" w:rsidRDefault="0076326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1296"/>
    <w:multiLevelType w:val="hybridMultilevel"/>
    <w:tmpl w:val="C10A4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53474"/>
    <w:multiLevelType w:val="hybridMultilevel"/>
    <w:tmpl w:val="70D86F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D48EC"/>
    <w:multiLevelType w:val="hybridMultilevel"/>
    <w:tmpl w:val="800E28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69"/>
    <w:rsid w:val="00025DD5"/>
    <w:rsid w:val="00033F03"/>
    <w:rsid w:val="00046C08"/>
    <w:rsid w:val="00084EB1"/>
    <w:rsid w:val="0008519E"/>
    <w:rsid w:val="00092828"/>
    <w:rsid w:val="000A2BBD"/>
    <w:rsid w:val="000F113C"/>
    <w:rsid w:val="00117CAA"/>
    <w:rsid w:val="00121E58"/>
    <w:rsid w:val="001660A1"/>
    <w:rsid w:val="001A61E5"/>
    <w:rsid w:val="001B6DC4"/>
    <w:rsid w:val="00234532"/>
    <w:rsid w:val="002378B9"/>
    <w:rsid w:val="00257AEF"/>
    <w:rsid w:val="0028645E"/>
    <w:rsid w:val="002937EA"/>
    <w:rsid w:val="002A2210"/>
    <w:rsid w:val="002B06BC"/>
    <w:rsid w:val="002D07DE"/>
    <w:rsid w:val="002D3587"/>
    <w:rsid w:val="00313CC0"/>
    <w:rsid w:val="003268E2"/>
    <w:rsid w:val="00346736"/>
    <w:rsid w:val="00360417"/>
    <w:rsid w:val="00364A8A"/>
    <w:rsid w:val="003A1F0E"/>
    <w:rsid w:val="003A3938"/>
    <w:rsid w:val="003B03D8"/>
    <w:rsid w:val="003E4C5D"/>
    <w:rsid w:val="00400FA8"/>
    <w:rsid w:val="004019E1"/>
    <w:rsid w:val="00413B29"/>
    <w:rsid w:val="00432CAD"/>
    <w:rsid w:val="00452D09"/>
    <w:rsid w:val="0046075E"/>
    <w:rsid w:val="00463B19"/>
    <w:rsid w:val="004808CA"/>
    <w:rsid w:val="004A51CA"/>
    <w:rsid w:val="004C4F58"/>
    <w:rsid w:val="004F09B0"/>
    <w:rsid w:val="005103DF"/>
    <w:rsid w:val="005124CD"/>
    <w:rsid w:val="00512FD8"/>
    <w:rsid w:val="00516C7E"/>
    <w:rsid w:val="00547523"/>
    <w:rsid w:val="00561B1C"/>
    <w:rsid w:val="0056475E"/>
    <w:rsid w:val="00566EA4"/>
    <w:rsid w:val="0057539F"/>
    <w:rsid w:val="005F0C0E"/>
    <w:rsid w:val="0060729B"/>
    <w:rsid w:val="00616D6B"/>
    <w:rsid w:val="00623111"/>
    <w:rsid w:val="006347B8"/>
    <w:rsid w:val="006617DA"/>
    <w:rsid w:val="00683B78"/>
    <w:rsid w:val="00686D43"/>
    <w:rsid w:val="00696D60"/>
    <w:rsid w:val="006A4157"/>
    <w:rsid w:val="006A7422"/>
    <w:rsid w:val="006E4CC5"/>
    <w:rsid w:val="006F61B4"/>
    <w:rsid w:val="00702D4B"/>
    <w:rsid w:val="007033F0"/>
    <w:rsid w:val="00720058"/>
    <w:rsid w:val="007407E0"/>
    <w:rsid w:val="00746966"/>
    <w:rsid w:val="00763268"/>
    <w:rsid w:val="00782D8D"/>
    <w:rsid w:val="007A32BC"/>
    <w:rsid w:val="007B7DB6"/>
    <w:rsid w:val="007D2562"/>
    <w:rsid w:val="007E58D7"/>
    <w:rsid w:val="007F0B1C"/>
    <w:rsid w:val="008278EE"/>
    <w:rsid w:val="00835164"/>
    <w:rsid w:val="00897FE8"/>
    <w:rsid w:val="008B4784"/>
    <w:rsid w:val="008D39EE"/>
    <w:rsid w:val="008D3BEF"/>
    <w:rsid w:val="008E5AF2"/>
    <w:rsid w:val="00907AD7"/>
    <w:rsid w:val="009123F6"/>
    <w:rsid w:val="00923C0C"/>
    <w:rsid w:val="009342DD"/>
    <w:rsid w:val="00935973"/>
    <w:rsid w:val="00972701"/>
    <w:rsid w:val="009A14D9"/>
    <w:rsid w:val="009C5D1A"/>
    <w:rsid w:val="00A06AFB"/>
    <w:rsid w:val="00A10F1B"/>
    <w:rsid w:val="00A63869"/>
    <w:rsid w:val="00A84B2F"/>
    <w:rsid w:val="00A92FC7"/>
    <w:rsid w:val="00A93A0B"/>
    <w:rsid w:val="00A95C92"/>
    <w:rsid w:val="00AB0BC7"/>
    <w:rsid w:val="00AD0F13"/>
    <w:rsid w:val="00B05D44"/>
    <w:rsid w:val="00B06163"/>
    <w:rsid w:val="00B2102C"/>
    <w:rsid w:val="00B51B41"/>
    <w:rsid w:val="00B862CD"/>
    <w:rsid w:val="00BB138B"/>
    <w:rsid w:val="00BD59CE"/>
    <w:rsid w:val="00BF0AEA"/>
    <w:rsid w:val="00C06F93"/>
    <w:rsid w:val="00C141C6"/>
    <w:rsid w:val="00C2350F"/>
    <w:rsid w:val="00CC4A7A"/>
    <w:rsid w:val="00CF7F2B"/>
    <w:rsid w:val="00D061B9"/>
    <w:rsid w:val="00D111D4"/>
    <w:rsid w:val="00D20825"/>
    <w:rsid w:val="00D36975"/>
    <w:rsid w:val="00D47AC6"/>
    <w:rsid w:val="00D65AF7"/>
    <w:rsid w:val="00D67AED"/>
    <w:rsid w:val="00DA24B9"/>
    <w:rsid w:val="00DA3E52"/>
    <w:rsid w:val="00DB5DE5"/>
    <w:rsid w:val="00E462C3"/>
    <w:rsid w:val="00E52D89"/>
    <w:rsid w:val="00E726F3"/>
    <w:rsid w:val="00E766B3"/>
    <w:rsid w:val="00E84CB8"/>
    <w:rsid w:val="00E871F3"/>
    <w:rsid w:val="00E90CAA"/>
    <w:rsid w:val="00E92458"/>
    <w:rsid w:val="00EC0D6B"/>
    <w:rsid w:val="00EC668B"/>
    <w:rsid w:val="00ED3B08"/>
    <w:rsid w:val="00EE0B49"/>
    <w:rsid w:val="00F335D7"/>
    <w:rsid w:val="00F70B4D"/>
    <w:rsid w:val="00F94914"/>
    <w:rsid w:val="00FB2631"/>
    <w:rsid w:val="00FD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69"/>
    <w:pPr>
      <w:spacing w:after="0" w:line="240" w:lineRule="auto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386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52D89"/>
    <w:pPr>
      <w:ind w:left="720"/>
      <w:contextualSpacing/>
    </w:pPr>
  </w:style>
  <w:style w:type="paragraph" w:styleId="Obinitekst">
    <w:name w:val="Plain Text"/>
    <w:basedOn w:val="Normal"/>
    <w:link w:val="ObinitekstChar"/>
    <w:uiPriority w:val="99"/>
    <w:rsid w:val="006E4CC5"/>
    <w:pPr>
      <w:spacing w:before="100" w:beforeAutospacing="1" w:after="100" w:afterAutospacing="1"/>
    </w:pPr>
  </w:style>
  <w:style w:type="character" w:customStyle="1" w:styleId="ObinitekstChar">
    <w:name w:val="Obični tekst Char"/>
    <w:basedOn w:val="Zadanifontodlomka"/>
    <w:link w:val="Obinitekst"/>
    <w:uiPriority w:val="99"/>
    <w:rsid w:val="006E4CC5"/>
    <w:rPr>
      <w:rFonts w:eastAsia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3A1F0E"/>
    <w:rPr>
      <w:color w:val="0000FF" w:themeColor="hyperlink"/>
      <w:u w:val="single"/>
    </w:rPr>
  </w:style>
  <w:style w:type="paragraph" w:customStyle="1" w:styleId="Default">
    <w:name w:val="Default"/>
    <w:rsid w:val="006F61B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Zaglavlje">
    <w:name w:val="header"/>
    <w:basedOn w:val="Normal"/>
    <w:link w:val="Zaglavl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3268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3268"/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08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825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69"/>
    <w:pPr>
      <w:spacing w:after="0" w:line="240" w:lineRule="auto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386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52D89"/>
    <w:pPr>
      <w:ind w:left="720"/>
      <w:contextualSpacing/>
    </w:pPr>
  </w:style>
  <w:style w:type="paragraph" w:styleId="Obinitekst">
    <w:name w:val="Plain Text"/>
    <w:basedOn w:val="Normal"/>
    <w:link w:val="ObinitekstChar"/>
    <w:uiPriority w:val="99"/>
    <w:rsid w:val="006E4CC5"/>
    <w:pPr>
      <w:spacing w:before="100" w:beforeAutospacing="1" w:after="100" w:afterAutospacing="1"/>
    </w:pPr>
  </w:style>
  <w:style w:type="character" w:customStyle="1" w:styleId="ObinitekstChar">
    <w:name w:val="Obični tekst Char"/>
    <w:basedOn w:val="Zadanifontodlomka"/>
    <w:link w:val="Obinitekst"/>
    <w:uiPriority w:val="99"/>
    <w:rsid w:val="006E4CC5"/>
    <w:rPr>
      <w:rFonts w:eastAsia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3A1F0E"/>
    <w:rPr>
      <w:color w:val="0000FF" w:themeColor="hyperlink"/>
      <w:u w:val="single"/>
    </w:rPr>
  </w:style>
  <w:style w:type="paragraph" w:customStyle="1" w:styleId="Default">
    <w:name w:val="Default"/>
    <w:rsid w:val="006F61B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Zaglavlje">
    <w:name w:val="header"/>
    <w:basedOn w:val="Normal"/>
    <w:link w:val="Zaglavl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3268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3268"/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08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82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Đurđica Motik</dc:creator>
  <cp:lastModifiedBy>Đurđica Motik</cp:lastModifiedBy>
  <cp:revision>5</cp:revision>
  <cp:lastPrinted>2023-09-07T07:15:00Z</cp:lastPrinted>
  <dcterms:created xsi:type="dcterms:W3CDTF">2023-08-30T10:42:00Z</dcterms:created>
  <dcterms:modified xsi:type="dcterms:W3CDTF">2023-09-07T07:15:00Z</dcterms:modified>
</cp:coreProperties>
</file>