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DF" w:rsidRPr="001E5EDF" w:rsidRDefault="001E5EDF" w:rsidP="001E5EDF">
      <w:pPr>
        <w:spacing w:after="0" w:line="240" w:lineRule="auto"/>
        <w:rPr>
          <w:rFonts w:eastAsia="Calibri" w:cs="Times New Roman"/>
          <w:szCs w:val="24"/>
        </w:rPr>
      </w:pPr>
      <w:r w:rsidRPr="001E5EDF">
        <w:rPr>
          <w:rFonts w:eastAsia="Calibri" w:cs="Times New Roman"/>
          <w:szCs w:val="24"/>
        </w:rPr>
        <w:t xml:space="preserve">            </w:t>
      </w:r>
      <w:r w:rsidR="008B4653">
        <w:rPr>
          <w:rFonts w:eastAsia="Calibri" w:cs="Times New Roman"/>
          <w:szCs w:val="24"/>
        </w:rPr>
        <w:t xml:space="preserve">        </w:t>
      </w:r>
      <w:r w:rsidRPr="001E5EDF">
        <w:rPr>
          <w:rFonts w:eastAsia="Calibri" w:cs="Times New Roman"/>
          <w:szCs w:val="24"/>
        </w:rPr>
        <w:t xml:space="preserve">  </w:t>
      </w:r>
      <w:r w:rsidRPr="001E5EDF">
        <w:rPr>
          <w:rFonts w:eastAsia="Calibri" w:cs="Times New Roman"/>
          <w:noProof/>
          <w:szCs w:val="24"/>
          <w:lang w:eastAsia="hr-HR"/>
        </w:rPr>
        <w:drawing>
          <wp:inline distT="0" distB="0" distL="0" distR="0" wp14:anchorId="3226B008" wp14:editId="113BE46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  </w:t>
      </w:r>
      <w:r w:rsidR="008B4653">
        <w:rPr>
          <w:rFonts w:ascii="Arial" w:eastAsia="Calibri" w:hAnsi="Arial" w:cs="Arial"/>
          <w:szCs w:val="24"/>
        </w:rPr>
        <w:t xml:space="preserve">  </w:t>
      </w:r>
      <w:r w:rsidRPr="001E5EDF">
        <w:rPr>
          <w:rFonts w:ascii="Arial" w:eastAsia="Calibri" w:hAnsi="Arial" w:cs="Arial"/>
          <w:szCs w:val="24"/>
        </w:rPr>
        <w:t xml:space="preserve">  Republika Hrvatska</w:t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color w:val="000000"/>
          <w:szCs w:val="24"/>
        </w:rPr>
        <w:t>7 Su-</w:t>
      </w:r>
      <w:r w:rsidR="00546181">
        <w:rPr>
          <w:rFonts w:ascii="Arial" w:eastAsia="Calibri" w:hAnsi="Arial" w:cs="Arial"/>
          <w:color w:val="000000"/>
          <w:szCs w:val="24"/>
        </w:rPr>
        <w:t>283</w:t>
      </w:r>
      <w:r w:rsidR="000955DE">
        <w:rPr>
          <w:rFonts w:ascii="Arial" w:eastAsia="Calibri" w:hAnsi="Arial" w:cs="Arial"/>
          <w:color w:val="000000"/>
          <w:szCs w:val="24"/>
        </w:rPr>
        <w:t>/2023-</w:t>
      </w:r>
      <w:r w:rsidR="00546181">
        <w:rPr>
          <w:rFonts w:ascii="Arial" w:eastAsia="Calibri" w:hAnsi="Arial" w:cs="Arial"/>
          <w:color w:val="000000"/>
          <w:szCs w:val="24"/>
        </w:rPr>
        <w:t>54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 </w:t>
      </w:r>
      <w:r w:rsidR="001E5EDF" w:rsidRPr="001E5EDF">
        <w:rPr>
          <w:rFonts w:ascii="Arial" w:eastAsia="Calibri" w:hAnsi="Arial" w:cs="Arial"/>
          <w:szCs w:val="24"/>
        </w:rPr>
        <w:t xml:space="preserve">Općinski sud u Vinkovcima 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="001E5EDF" w:rsidRPr="001E5EDF">
        <w:rPr>
          <w:rFonts w:ascii="Arial" w:eastAsia="Calibri" w:hAnsi="Arial" w:cs="Arial"/>
          <w:szCs w:val="24"/>
        </w:rPr>
        <w:t>Trg bana Josipa Šokčevića 17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    32100 Vinkovci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OIB 77561654785</w:t>
      </w: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Komisija za provedbu javnog natječaja </w:t>
      </w: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240" w:line="240" w:lineRule="auto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 LISTA KANDIDATA</w:t>
      </w:r>
    </w:p>
    <w:p w:rsidR="00F15AC6" w:rsidRPr="001E5EDF" w:rsidRDefault="001E5EDF" w:rsidP="00CD2097">
      <w:pPr>
        <w:spacing w:after="240" w:line="240" w:lineRule="auto"/>
        <w:ind w:firstLine="708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Nakon provedenog testiranja kandidata vezano za Javni natječaj za prijam u državnu službu na radno mjesto administrativni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referent – sudski zapisničar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1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jedan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) izvršitelj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na neodređeno vrijeme u Općinski sud u Vinkovcima, Komisija za provedbu javnog natječaja nakon obavljenog pismenog dijela testiranja, provedene provjere brzine i točnosti u prijepisu na osobnom računalu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i razgovora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intervjua) objavljuje slijedeću</w:t>
      </w:r>
      <w:r w:rsidR="00CD2097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listu: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4"/>
        <w:gridCol w:w="1891"/>
        <w:gridCol w:w="1350"/>
        <w:gridCol w:w="1350"/>
        <w:gridCol w:w="1263"/>
        <w:gridCol w:w="1266"/>
        <w:gridCol w:w="1324"/>
      </w:tblGrid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Redni broj:</w:t>
            </w:r>
          </w:p>
        </w:tc>
        <w:tc>
          <w:tcPr>
            <w:tcW w:w="1891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Ime i prezime kandidata: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Testiranje-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Ustav Republike Hrvatske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Testiranje- 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Sudski poslovnik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263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Provjera brzine i točnosti u prijepisu</w:t>
            </w:r>
          </w:p>
        </w:tc>
        <w:tc>
          <w:tcPr>
            <w:tcW w:w="1266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Rezultat intervjua (broj bodova)</w:t>
            </w:r>
          </w:p>
        </w:tc>
        <w:tc>
          <w:tcPr>
            <w:tcW w:w="132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Ukupan broj ostvarenih bodova</w:t>
            </w:r>
          </w:p>
        </w:tc>
      </w:tr>
      <w:tr w:rsidR="00D275AB" w:rsidRPr="001E5EDF" w:rsidTr="00CD2097">
        <w:tc>
          <w:tcPr>
            <w:tcW w:w="844" w:type="dxa"/>
          </w:tcPr>
          <w:p w:rsidR="00D275AB" w:rsidRPr="001E5EDF" w:rsidRDefault="000E12D0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</w:t>
            </w:r>
            <w:r w:rsidR="00D275AB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. </w:t>
            </w:r>
          </w:p>
        </w:tc>
        <w:tc>
          <w:tcPr>
            <w:tcW w:w="1891" w:type="dxa"/>
          </w:tcPr>
          <w:p w:rsidR="00D275AB" w:rsidRDefault="00546181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Leutar Marina</w:t>
            </w:r>
            <w:r w:rsidR="000955DE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</w:p>
        </w:tc>
        <w:tc>
          <w:tcPr>
            <w:tcW w:w="1350" w:type="dxa"/>
          </w:tcPr>
          <w:p w:rsidR="00D275AB" w:rsidRDefault="004B6252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50" w:type="dxa"/>
          </w:tcPr>
          <w:p w:rsidR="00D275AB" w:rsidRDefault="00546181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263" w:type="dxa"/>
          </w:tcPr>
          <w:p w:rsidR="00D275AB" w:rsidRDefault="000955DE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66" w:type="dxa"/>
          </w:tcPr>
          <w:p w:rsidR="00D275AB" w:rsidRPr="00F15AC6" w:rsidRDefault="00D275A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D275AB" w:rsidRDefault="00546181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35</w:t>
            </w:r>
          </w:p>
        </w:tc>
      </w:tr>
      <w:tr w:rsidR="00D275AB" w:rsidRPr="001E5EDF" w:rsidTr="00CD2097">
        <w:tc>
          <w:tcPr>
            <w:tcW w:w="844" w:type="dxa"/>
          </w:tcPr>
          <w:p w:rsidR="00D275AB" w:rsidRPr="001E5EDF" w:rsidRDefault="000E12D0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2</w:t>
            </w:r>
            <w:r w:rsidR="00D275AB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. </w:t>
            </w:r>
          </w:p>
        </w:tc>
        <w:tc>
          <w:tcPr>
            <w:tcW w:w="1891" w:type="dxa"/>
          </w:tcPr>
          <w:p w:rsidR="00D275AB" w:rsidRPr="001E5EDF" w:rsidRDefault="00546181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Dožić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Marijana</w:t>
            </w:r>
            <w:r w:rsidR="004B6252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0E12D0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D275AB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  <w:r w:rsidR="00D275AB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D275AB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350" w:type="dxa"/>
          </w:tcPr>
          <w:p w:rsidR="00D275AB" w:rsidRPr="001E5EDF" w:rsidRDefault="00546181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350" w:type="dxa"/>
          </w:tcPr>
          <w:p w:rsidR="00D275AB" w:rsidRPr="001E5EDF" w:rsidRDefault="000955DE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263" w:type="dxa"/>
          </w:tcPr>
          <w:p w:rsidR="00D275AB" w:rsidRPr="001E5EDF" w:rsidRDefault="00546181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266" w:type="dxa"/>
          </w:tcPr>
          <w:p w:rsidR="00D275AB" w:rsidRPr="001E5EDF" w:rsidRDefault="00D275AB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D275AB" w:rsidRPr="001E5EDF" w:rsidRDefault="00546181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32</w:t>
            </w:r>
          </w:p>
        </w:tc>
      </w:tr>
    </w:tbl>
    <w:p w:rsidR="001E5EDF" w:rsidRPr="00F15AC6" w:rsidRDefault="001E5EDF" w:rsidP="001E5EDF">
      <w:pPr>
        <w:spacing w:after="24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>Uz rang listu priložiti će se I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zvješće o provedenom postupku čelniku tijela, kojega potpisuju svi članovi komisije.</w:t>
      </w:r>
    </w:p>
    <w:p w:rsidR="001E5EDF" w:rsidRPr="001E5EDF" w:rsidRDefault="001E5EDF" w:rsidP="001E5EDF">
      <w:pPr>
        <w:spacing w:after="240" w:line="240" w:lineRule="auto"/>
        <w:ind w:left="3540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  <w:bookmarkStart w:id="0" w:name="_GoBack"/>
      <w:bookmarkEnd w:id="0"/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                  Komisija za provedbu javnog natječaja  </w:t>
      </w:r>
    </w:p>
    <w:p w:rsidR="001E5EDF" w:rsidRPr="001E5EDF" w:rsidRDefault="001E5EDF" w:rsidP="001E5EDF">
      <w:pPr>
        <w:rPr>
          <w:rFonts w:ascii="Arial" w:eastAsia="Calibri" w:hAnsi="Arial" w:cs="Arial"/>
          <w:szCs w:val="24"/>
        </w:rPr>
      </w:pPr>
    </w:p>
    <w:p w:rsidR="00B05FC1" w:rsidRPr="00F15AC6" w:rsidRDefault="00B05FC1">
      <w:pPr>
        <w:rPr>
          <w:rFonts w:ascii="Arial" w:hAnsi="Arial" w:cs="Arial"/>
          <w:szCs w:val="24"/>
        </w:rPr>
      </w:pPr>
    </w:p>
    <w:sectPr w:rsidR="00B05FC1" w:rsidRPr="00F1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DF"/>
    <w:rsid w:val="00031397"/>
    <w:rsid w:val="00080D2C"/>
    <w:rsid w:val="000955DE"/>
    <w:rsid w:val="00096871"/>
    <w:rsid w:val="000E12D0"/>
    <w:rsid w:val="001E5EDF"/>
    <w:rsid w:val="00325FE1"/>
    <w:rsid w:val="003F5623"/>
    <w:rsid w:val="004B6252"/>
    <w:rsid w:val="00546181"/>
    <w:rsid w:val="00632E1E"/>
    <w:rsid w:val="008B4653"/>
    <w:rsid w:val="008E67FD"/>
    <w:rsid w:val="00B05FC1"/>
    <w:rsid w:val="00CD2097"/>
    <w:rsid w:val="00D275AB"/>
    <w:rsid w:val="00D440D0"/>
    <w:rsid w:val="00E76554"/>
    <w:rsid w:val="00F15AC6"/>
    <w:rsid w:val="00FA30E9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2023-09-19T10:23:00Z</cp:lastPrinted>
  <dcterms:created xsi:type="dcterms:W3CDTF">2023-09-19T10:19:00Z</dcterms:created>
  <dcterms:modified xsi:type="dcterms:W3CDTF">2023-09-19T10:23:00Z</dcterms:modified>
</cp:coreProperties>
</file>