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7E2D" w14:textId="77777777" w:rsidR="00DD382F" w:rsidRDefault="00DD382F" w:rsidP="00DD382F">
      <w:pPr>
        <w:pStyle w:val="Default"/>
      </w:pPr>
    </w:p>
    <w:p w14:paraId="4E3E73EA" w14:textId="77777777" w:rsidR="00DD382F" w:rsidRPr="0049519F" w:rsidRDefault="00DD382F" w:rsidP="00DD382F">
      <w:pPr>
        <w:rPr>
          <w:rFonts w:ascii="Arial" w:eastAsia="Calibri" w:hAnsi="Arial" w:cs="Arial"/>
          <w:lang w:eastAsia="en-US"/>
        </w:rPr>
      </w:pPr>
      <w:r w:rsidRPr="0049519F">
        <w:rPr>
          <w:rFonts w:ascii="Arial" w:eastAsia="Calibri" w:hAnsi="Arial" w:cs="Arial"/>
          <w:lang w:eastAsia="en-US"/>
        </w:rPr>
        <w:t xml:space="preserve">                </w:t>
      </w:r>
      <w:r w:rsidRPr="0049519F">
        <w:rPr>
          <w:rFonts w:ascii="Arial" w:eastAsia="Calibri" w:hAnsi="Arial" w:cs="Arial"/>
          <w:noProof/>
        </w:rPr>
        <w:t xml:space="preserve"> </w:t>
      </w:r>
      <w:r w:rsidRPr="0049519F">
        <w:rPr>
          <w:rFonts w:ascii="Arial" w:hAnsi="Arial" w:cs="Arial"/>
          <w:noProof/>
          <w:lang w:val="hr-HR"/>
        </w:rPr>
        <w:drawing>
          <wp:inline distT="0" distB="0" distL="0" distR="0" wp14:anchorId="6C5531CA" wp14:editId="1B640E04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C3AE" w14:textId="77777777"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  REPUBLIKA HRVATSKA</w:t>
      </w:r>
    </w:p>
    <w:p w14:paraId="71ECC4B9" w14:textId="77777777"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>OPĆINSKI SUD U GOSPIĆU</w:t>
      </w:r>
    </w:p>
    <w:p w14:paraId="2343D73C" w14:textId="77777777"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URED PREDSJEDNIKA SUDA</w:t>
      </w:r>
    </w:p>
    <w:p w14:paraId="7CA4CD2B" w14:textId="77777777"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46C5974A" w14:textId="1D63AF80" w:rsidR="00163E52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9519F">
        <w:rPr>
          <w:rFonts w:ascii="Arial" w:eastAsia="Calibri" w:hAnsi="Arial" w:cs="Arial"/>
          <w:sz w:val="24"/>
          <w:szCs w:val="24"/>
          <w:lang w:eastAsia="en-US"/>
        </w:rPr>
        <w:t>Broj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>: 7 Su-</w:t>
      </w:r>
      <w:r w:rsidR="00163E52">
        <w:rPr>
          <w:rFonts w:ascii="Arial" w:eastAsia="Calibri" w:hAnsi="Arial" w:cs="Arial"/>
          <w:sz w:val="24"/>
          <w:szCs w:val="24"/>
          <w:lang w:eastAsia="en-US"/>
        </w:rPr>
        <w:t>548</w:t>
      </w:r>
      <w:r w:rsidRPr="0049519F">
        <w:rPr>
          <w:rFonts w:ascii="Arial" w:eastAsia="Calibri" w:hAnsi="Arial" w:cs="Arial"/>
          <w:sz w:val="24"/>
          <w:szCs w:val="24"/>
          <w:lang w:eastAsia="en-US"/>
        </w:rPr>
        <w:t>/202</w:t>
      </w:r>
      <w:r w:rsidR="00163E52">
        <w:rPr>
          <w:rFonts w:ascii="Arial" w:eastAsia="Calibri" w:hAnsi="Arial" w:cs="Arial"/>
          <w:sz w:val="24"/>
          <w:szCs w:val="24"/>
          <w:lang w:eastAsia="en-US"/>
        </w:rPr>
        <w:t>3-4</w:t>
      </w:r>
    </w:p>
    <w:p w14:paraId="4F8F94AC" w14:textId="5E1D0013"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9519F">
        <w:rPr>
          <w:rFonts w:ascii="Arial" w:eastAsia="Calibri" w:hAnsi="Arial" w:cs="Arial"/>
          <w:sz w:val="24"/>
          <w:szCs w:val="24"/>
          <w:lang w:eastAsia="en-US"/>
        </w:rPr>
        <w:t>Gospić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63E52">
        <w:rPr>
          <w:rFonts w:ascii="Arial" w:eastAsia="Calibri" w:hAnsi="Arial" w:cs="Arial"/>
          <w:sz w:val="24"/>
          <w:szCs w:val="24"/>
          <w:lang w:eastAsia="en-US"/>
        </w:rPr>
        <w:t>13</w:t>
      </w:r>
      <w:r w:rsidR="00B17F0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proofErr w:type="gramStart"/>
      <w:r w:rsidR="00163E52">
        <w:rPr>
          <w:rFonts w:ascii="Arial" w:eastAsia="Calibri" w:hAnsi="Arial" w:cs="Arial"/>
          <w:sz w:val="24"/>
          <w:szCs w:val="24"/>
          <w:lang w:eastAsia="en-US"/>
        </w:rPr>
        <w:t>listopada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49519F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163E52">
        <w:rPr>
          <w:rFonts w:ascii="Arial" w:eastAsia="Calibri" w:hAnsi="Arial" w:cs="Arial"/>
          <w:sz w:val="24"/>
          <w:szCs w:val="24"/>
          <w:lang w:eastAsia="en-US"/>
        </w:rPr>
        <w:t>3</w:t>
      </w:r>
      <w:proofErr w:type="gramEnd"/>
      <w:r w:rsidRPr="0049519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2476B24" w14:textId="77777777" w:rsidR="00DD382F" w:rsidRDefault="00DD382F" w:rsidP="00DD382F">
      <w:pPr>
        <w:pStyle w:val="Default"/>
        <w:rPr>
          <w:sz w:val="23"/>
          <w:szCs w:val="23"/>
        </w:rPr>
      </w:pPr>
      <w:r>
        <w:t xml:space="preserve"> </w:t>
      </w:r>
    </w:p>
    <w:p w14:paraId="18E62A0F" w14:textId="77777777" w:rsidR="00DD382F" w:rsidRDefault="00DD382F" w:rsidP="00980BFE">
      <w:pPr>
        <w:pStyle w:val="Default"/>
        <w:jc w:val="both"/>
        <w:rPr>
          <w:sz w:val="23"/>
          <w:szCs w:val="23"/>
        </w:rPr>
      </w:pPr>
    </w:p>
    <w:p w14:paraId="50E83D17" w14:textId="77777777" w:rsidR="00DD382F" w:rsidRDefault="00DD382F" w:rsidP="00163E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>OPIS POSLOVA I PODACI O PLAĆI RADNOG MJESTA ČISTAČ/ICA</w:t>
      </w:r>
    </w:p>
    <w:p w14:paraId="787C8BAB" w14:textId="77777777"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072A09" w14:textId="77777777"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6E4927A" w14:textId="77777777"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 xml:space="preserve">Namještenik: IV. </w:t>
      </w:r>
      <w:proofErr w:type="spellStart"/>
      <w:r w:rsidRPr="00DD382F">
        <w:rPr>
          <w:rFonts w:ascii="Arial" w:hAnsi="Arial" w:cs="Arial"/>
          <w:sz w:val="24"/>
          <w:szCs w:val="24"/>
        </w:rPr>
        <w:t>vrste-čistač</w:t>
      </w:r>
      <w:proofErr w:type="spellEnd"/>
      <w:r w:rsidRPr="00DD382F">
        <w:rPr>
          <w:rFonts w:ascii="Arial" w:hAnsi="Arial" w:cs="Arial"/>
          <w:sz w:val="24"/>
          <w:szCs w:val="24"/>
        </w:rPr>
        <w:t>/</w:t>
      </w:r>
      <w:proofErr w:type="spellStart"/>
      <w:r w:rsidRPr="00DD382F">
        <w:rPr>
          <w:rFonts w:ascii="Arial" w:hAnsi="Arial" w:cs="Arial"/>
          <w:sz w:val="24"/>
          <w:szCs w:val="24"/>
        </w:rPr>
        <w:t>ica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</w:p>
    <w:p w14:paraId="39D45226" w14:textId="77777777"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1605126" w14:textId="77777777" w:rsidR="008C151E" w:rsidRDefault="008C151E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čistoću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namještaj</w:t>
      </w:r>
      <w:r w:rsidR="00903095">
        <w:rPr>
          <w:rFonts w:ascii="Arial" w:hAnsi="Arial" w:cs="Arial"/>
          <w:sz w:val="24"/>
          <w:szCs w:val="24"/>
        </w:rPr>
        <w:t>a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i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inventara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koje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koristi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sud, </w:t>
      </w:r>
      <w:proofErr w:type="spellStart"/>
      <w:r>
        <w:rPr>
          <w:rFonts w:ascii="Arial" w:hAnsi="Arial" w:cs="Arial"/>
          <w:sz w:val="24"/>
          <w:szCs w:val="24"/>
        </w:rPr>
        <w:t>održava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čistoću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stepeništa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zadužuje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čišćenje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7C31">
        <w:rPr>
          <w:rFonts w:ascii="Arial" w:hAnsi="Arial" w:cs="Arial"/>
          <w:sz w:val="24"/>
          <w:szCs w:val="24"/>
        </w:rPr>
        <w:t>odnosno</w:t>
      </w:r>
      <w:proofErr w:type="spellEnd"/>
      <w:r w:rsidR="00967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C31">
        <w:rPr>
          <w:rFonts w:ascii="Arial" w:hAnsi="Arial" w:cs="Arial"/>
          <w:sz w:val="24"/>
          <w:szCs w:val="24"/>
        </w:rPr>
        <w:t>upravitelj</w:t>
      </w:r>
      <w:proofErr w:type="spellEnd"/>
      <w:r w:rsidR="00967C31">
        <w:rPr>
          <w:rFonts w:ascii="Arial" w:hAnsi="Arial" w:cs="Arial"/>
          <w:sz w:val="24"/>
          <w:szCs w:val="24"/>
        </w:rPr>
        <w:t xml:space="preserve"> sudske </w:t>
      </w:r>
      <w:proofErr w:type="spellStart"/>
      <w:r w:rsidR="00967C31">
        <w:rPr>
          <w:rFonts w:ascii="Arial" w:hAnsi="Arial" w:cs="Arial"/>
          <w:sz w:val="24"/>
          <w:szCs w:val="24"/>
        </w:rPr>
        <w:t>pisarnice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15F460" w14:textId="77777777"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4CCAFB" w14:textId="77777777" w:rsidR="008C151E" w:rsidRPr="00DD382F" w:rsidRDefault="008C151E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1403A8" w14:textId="77777777"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b/>
          <w:bCs/>
          <w:sz w:val="24"/>
          <w:szCs w:val="24"/>
        </w:rPr>
        <w:t xml:space="preserve">Podaci o plaći: </w:t>
      </w:r>
    </w:p>
    <w:p w14:paraId="13DD2345" w14:textId="5DB80FB2" w:rsidR="00B97364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 xml:space="preserve">Podaci o plaći radnog mjesta propisani su u Uredbi o </w:t>
      </w:r>
      <w:proofErr w:type="spellStart"/>
      <w:r w:rsidRPr="00DD382F">
        <w:rPr>
          <w:rFonts w:ascii="Arial" w:hAnsi="Arial" w:cs="Arial"/>
          <w:sz w:val="24"/>
          <w:szCs w:val="24"/>
        </w:rPr>
        <w:t>nazivima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radnih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mjesta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koeficijentima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složenosti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poslova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382F">
        <w:rPr>
          <w:rFonts w:ascii="Arial" w:hAnsi="Arial" w:cs="Arial"/>
          <w:sz w:val="24"/>
          <w:szCs w:val="24"/>
        </w:rPr>
        <w:t>državnoj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službi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382F">
        <w:rPr>
          <w:rFonts w:ascii="Arial" w:hAnsi="Arial" w:cs="Arial"/>
          <w:sz w:val="24"/>
          <w:szCs w:val="24"/>
        </w:rPr>
        <w:t>Narodne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novine </w:t>
      </w:r>
      <w:proofErr w:type="spellStart"/>
      <w:r w:rsidRPr="00DD382F">
        <w:rPr>
          <w:rFonts w:ascii="Arial" w:hAnsi="Arial" w:cs="Arial"/>
          <w:sz w:val="24"/>
          <w:szCs w:val="24"/>
        </w:rPr>
        <w:t>broj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63E52">
        <w:rPr>
          <w:rFonts w:ascii="Arial" w:hAnsi="Arial" w:cs="Arial"/>
          <w:sz w:val="24"/>
          <w:szCs w:val="24"/>
        </w:rPr>
        <w:t>,</w:t>
      </w:r>
      <w:r w:rsidRPr="00DD382F">
        <w:rPr>
          <w:rFonts w:ascii="Arial" w:hAnsi="Arial" w:cs="Arial"/>
          <w:sz w:val="24"/>
          <w:szCs w:val="24"/>
        </w:rPr>
        <w:t xml:space="preserve"> 73/19</w:t>
      </w:r>
      <w:r w:rsidR="00163E52">
        <w:rPr>
          <w:rFonts w:ascii="Arial" w:hAnsi="Arial" w:cs="Arial"/>
          <w:sz w:val="24"/>
          <w:szCs w:val="24"/>
        </w:rPr>
        <w:t xml:space="preserve">, </w:t>
      </w:r>
      <w:r w:rsidR="00163E52" w:rsidRPr="00163E52">
        <w:rPr>
          <w:rFonts w:ascii="Arial" w:hAnsi="Arial" w:cs="Arial"/>
          <w:sz w:val="24"/>
          <w:szCs w:val="24"/>
        </w:rPr>
        <w:t>63/21</w:t>
      </w:r>
      <w:r w:rsidR="00163E52" w:rsidRPr="00163E52">
        <w:rPr>
          <w:rFonts w:ascii="Arial" w:hAnsi="Arial" w:cs="Arial"/>
          <w:color w:val="484848"/>
          <w:sz w:val="24"/>
          <w:szCs w:val="24"/>
          <w:shd w:val="clear" w:color="auto" w:fill="FFFFFF"/>
        </w:rPr>
        <w:t>, </w:t>
      </w:r>
      <w:r w:rsidR="00163E52" w:rsidRPr="00163E52">
        <w:rPr>
          <w:rFonts w:ascii="Arial" w:hAnsi="Arial" w:cs="Arial"/>
          <w:sz w:val="24"/>
          <w:szCs w:val="24"/>
        </w:rPr>
        <w:t xml:space="preserve"> 13/22</w:t>
      </w:r>
      <w:r w:rsidR="00163E52" w:rsidRPr="00163E52">
        <w:rPr>
          <w:rFonts w:ascii="Arial" w:hAnsi="Arial" w:cs="Arial"/>
          <w:color w:val="484848"/>
          <w:sz w:val="24"/>
          <w:szCs w:val="24"/>
          <w:shd w:val="clear" w:color="auto" w:fill="FFFFFF"/>
        </w:rPr>
        <w:t>, </w:t>
      </w:r>
      <w:r w:rsidR="00163E52" w:rsidRPr="00163E52">
        <w:rPr>
          <w:rFonts w:ascii="Arial" w:hAnsi="Arial" w:cs="Arial"/>
          <w:sz w:val="24"/>
          <w:szCs w:val="24"/>
          <w:shd w:val="clear" w:color="auto" w:fill="FFFFFF"/>
        </w:rPr>
        <w:t>139/22</w:t>
      </w:r>
      <w:r w:rsidR="00163E52" w:rsidRPr="00163E52">
        <w:rPr>
          <w:rFonts w:ascii="Arial" w:hAnsi="Arial" w:cs="Arial"/>
          <w:color w:val="484848"/>
          <w:sz w:val="24"/>
          <w:szCs w:val="24"/>
          <w:shd w:val="clear" w:color="auto" w:fill="FFFFFF"/>
        </w:rPr>
        <w:t>, </w:t>
      </w:r>
      <w:r w:rsidR="00163E52" w:rsidRPr="00163E52">
        <w:rPr>
          <w:rFonts w:ascii="Arial" w:hAnsi="Arial" w:cs="Arial"/>
          <w:sz w:val="24"/>
          <w:szCs w:val="24"/>
          <w:shd w:val="clear" w:color="auto" w:fill="FFFFFF"/>
        </w:rPr>
        <w:t>26/23</w:t>
      </w:r>
      <w:r w:rsidR="00163E52" w:rsidRPr="00163E52">
        <w:rPr>
          <w:rFonts w:ascii="Arial" w:hAnsi="Arial" w:cs="Arial"/>
          <w:color w:val="484848"/>
          <w:sz w:val="24"/>
          <w:szCs w:val="24"/>
          <w:shd w:val="clear" w:color="auto" w:fill="FFFFFF"/>
        </w:rPr>
        <w:t>, </w:t>
      </w:r>
      <w:r w:rsidR="00163E52" w:rsidRPr="00163E52">
        <w:rPr>
          <w:rFonts w:ascii="Arial" w:hAnsi="Arial" w:cs="Arial"/>
          <w:sz w:val="24"/>
          <w:szCs w:val="24"/>
        </w:rPr>
        <w:t>87/23</w:t>
      </w:r>
      <w:r w:rsidRPr="00DD382F">
        <w:rPr>
          <w:rFonts w:ascii="Arial" w:hAnsi="Arial" w:cs="Arial"/>
          <w:sz w:val="24"/>
          <w:szCs w:val="24"/>
        </w:rPr>
        <w:t>) koja je ob</w:t>
      </w:r>
      <w:proofErr w:type="spellStart"/>
      <w:r w:rsidRPr="00DD382F">
        <w:rPr>
          <w:rFonts w:ascii="Arial" w:hAnsi="Arial" w:cs="Arial"/>
          <w:sz w:val="24"/>
          <w:szCs w:val="24"/>
        </w:rPr>
        <w:t>javljena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na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03095" w:rsidRPr="00FE535E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DD382F">
        <w:rPr>
          <w:rFonts w:ascii="Arial" w:hAnsi="Arial" w:cs="Arial"/>
          <w:sz w:val="24"/>
          <w:szCs w:val="24"/>
        </w:rPr>
        <w:t>.</w:t>
      </w:r>
    </w:p>
    <w:p w14:paraId="259EBC60" w14:textId="77777777"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14:paraId="6DFD9704" w14:textId="77777777" w:rsidR="00163E52" w:rsidRPr="00196688" w:rsidRDefault="00163E52" w:rsidP="00163E52">
      <w:pPr>
        <w:pStyle w:val="Bezproreda"/>
        <w:rPr>
          <w:rFonts w:ascii="Arial" w:hAnsi="Arial" w:cs="Arial"/>
          <w:b/>
          <w:sz w:val="24"/>
          <w:szCs w:val="24"/>
        </w:rPr>
      </w:pPr>
      <w:proofErr w:type="spellStart"/>
      <w:r w:rsidRPr="00196688">
        <w:rPr>
          <w:rFonts w:ascii="Arial" w:hAnsi="Arial" w:cs="Arial"/>
          <w:b/>
          <w:sz w:val="24"/>
          <w:szCs w:val="24"/>
        </w:rPr>
        <w:t>Način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688">
        <w:rPr>
          <w:rFonts w:ascii="Arial" w:hAnsi="Arial" w:cs="Arial"/>
          <w:b/>
          <w:sz w:val="24"/>
          <w:szCs w:val="24"/>
        </w:rPr>
        <w:t>testiranja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688">
        <w:rPr>
          <w:rFonts w:ascii="Arial" w:hAnsi="Arial" w:cs="Arial"/>
          <w:b/>
          <w:sz w:val="24"/>
          <w:szCs w:val="24"/>
        </w:rPr>
        <w:t>kandidata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>:</w:t>
      </w:r>
    </w:p>
    <w:p w14:paraId="34976020" w14:textId="77777777" w:rsidR="00163E52" w:rsidRDefault="00163E52" w:rsidP="00163E52">
      <w:pPr>
        <w:pStyle w:val="Bezproreda"/>
        <w:rPr>
          <w:rFonts w:ascii="Arial" w:hAnsi="Arial" w:cs="Arial"/>
          <w:sz w:val="24"/>
          <w:szCs w:val="24"/>
        </w:rPr>
      </w:pPr>
    </w:p>
    <w:p w14:paraId="2E4F8637" w14:textId="77777777" w:rsidR="00163E52" w:rsidRDefault="00163E52" w:rsidP="00163E52">
      <w:pPr>
        <w:overflowPunct/>
        <w:rPr>
          <w:rFonts w:ascii="ArialMT" w:eastAsiaTheme="minorHAnsi" w:hAnsi="ArialMT" w:cs="ArialMT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Kandidati će se testirati na način da će se obaviti razgovor (intervju) kandidata s</w:t>
      </w:r>
    </w:p>
    <w:p w14:paraId="3BDCB69C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Komisijom za provedbu oglasa.</w:t>
      </w:r>
    </w:p>
    <w:p w14:paraId="1D565537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14:paraId="140FF0F4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Rezultati intervjua vrednuju se bodovima od 0 do 10.</w:t>
      </w:r>
    </w:p>
    <w:p w14:paraId="429B8F8A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Smatra se da je kandidat zadovoljio ako je dobio najmanje 5 bodova na intervjuu.</w:t>
      </w:r>
    </w:p>
    <w:p w14:paraId="64DE853C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Nakon provedenog intervjua Komisija utvrđuje rang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-listu kandidata prema ukupnom</w:t>
      </w:r>
    </w:p>
    <w:p w14:paraId="47AA4269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broju bodova ostvarenih na intervjuu.</w:t>
      </w:r>
    </w:p>
    <w:p w14:paraId="69C29A65" w14:textId="77777777" w:rsidR="00163E52" w:rsidRDefault="00163E52" w:rsidP="00163E52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14:paraId="69AA163D" w14:textId="77777777" w:rsidR="00163E52" w:rsidRDefault="00163E52" w:rsidP="00163E52">
      <w:pPr>
        <w:overflowPunct/>
        <w:rPr>
          <w:rFonts w:ascii="ArialMT" w:eastAsiaTheme="minorHAnsi" w:hAnsi="ArialMT" w:cs="ArialMT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Vrijeme i mjesto održavanja biti će objavljeno naknadno na web stranici Općinskog</w:t>
      </w:r>
    </w:p>
    <w:p w14:paraId="3D242489" w14:textId="77777777" w:rsidR="00163E52" w:rsidRDefault="00163E52" w:rsidP="00163E52">
      <w:pPr>
        <w:pStyle w:val="Bezproreda"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 xml:space="preserve">suda u Gospiću, najranije 5 dana prije dana održavanja razgovora 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(intervjua).</w:t>
      </w:r>
    </w:p>
    <w:p w14:paraId="391B78FF" w14:textId="77777777" w:rsidR="00163E52" w:rsidRDefault="00163E52" w:rsidP="00DD382F">
      <w:pPr>
        <w:pStyle w:val="Bezproreda"/>
        <w:rPr>
          <w:rFonts w:ascii="Arial" w:hAnsi="Arial" w:cs="Arial"/>
          <w:sz w:val="24"/>
          <w:szCs w:val="24"/>
        </w:rPr>
      </w:pPr>
    </w:p>
    <w:p w14:paraId="55AD6C17" w14:textId="77777777"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14:paraId="7918978D" w14:textId="77777777"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14:paraId="3F7AFD53" w14:textId="77777777" w:rsidR="00903095" w:rsidRPr="00DD382F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GOSPIĆU</w:t>
      </w:r>
    </w:p>
    <w:sectPr w:rsidR="00903095" w:rsidRPr="00DD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380"/>
    <w:rsid w:val="00163E52"/>
    <w:rsid w:val="005B4380"/>
    <w:rsid w:val="008C151E"/>
    <w:rsid w:val="00903095"/>
    <w:rsid w:val="00967C31"/>
    <w:rsid w:val="00980BFE"/>
    <w:rsid w:val="00B17F0F"/>
    <w:rsid w:val="00B97364"/>
    <w:rsid w:val="00D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670F"/>
  <w15:docId w15:val="{A7F8FEC6-36A9-405B-AEFF-8381D10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3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8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2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90309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7</cp:revision>
  <cp:lastPrinted>2021-08-19T07:36:00Z</cp:lastPrinted>
  <dcterms:created xsi:type="dcterms:W3CDTF">2021-08-18T07:30:00Z</dcterms:created>
  <dcterms:modified xsi:type="dcterms:W3CDTF">2023-10-13T07:44:00Z</dcterms:modified>
</cp:coreProperties>
</file>