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91" w:rsidRPr="008C7D8D" w:rsidRDefault="00A20E91" w:rsidP="00A20E9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iCs/>
        </w:rPr>
      </w:pPr>
      <w:r w:rsidRPr="008C7D8D">
        <w:rPr>
          <w:iCs/>
        </w:rPr>
        <w:t xml:space="preserve">   </w:t>
      </w:r>
      <w:r w:rsidRPr="008C7D8D">
        <w:rPr>
          <w:noProof/>
        </w:rPr>
        <w:drawing>
          <wp:inline distT="0" distB="0" distL="0" distR="0" wp14:anchorId="28719E3B" wp14:editId="29D00A5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D8D">
        <w:rPr>
          <w:iCs/>
        </w:rPr>
        <w:tab/>
      </w:r>
      <w:r w:rsidRPr="008C7D8D">
        <w:rPr>
          <w:iCs/>
        </w:rPr>
        <w:tab/>
      </w:r>
    </w:p>
    <w:p w:rsidR="00A20E91" w:rsidRPr="008C7D8D" w:rsidRDefault="00A20E91" w:rsidP="00A20E91">
      <w:pPr>
        <w:jc w:val="both"/>
        <w:rPr>
          <w:bCs/>
          <w:iCs/>
        </w:rPr>
      </w:pPr>
    </w:p>
    <w:p w:rsidR="00A20E91" w:rsidRPr="00D85F59" w:rsidRDefault="00A20E91" w:rsidP="00A20E91">
      <w:pPr>
        <w:jc w:val="both"/>
        <w:rPr>
          <w:rFonts w:ascii="Arial" w:hAnsi="Arial" w:cs="Arial"/>
          <w:bCs/>
          <w:iCs/>
        </w:rPr>
      </w:pPr>
      <w:r w:rsidRPr="00FD5C1A">
        <w:rPr>
          <w:rFonts w:ascii="Arial" w:hAnsi="Arial" w:cs="Arial"/>
          <w:bCs/>
          <w:iCs/>
        </w:rPr>
        <w:t xml:space="preserve">  </w:t>
      </w:r>
      <w:r w:rsidRPr="00D85F59">
        <w:rPr>
          <w:rFonts w:ascii="Arial" w:hAnsi="Arial" w:cs="Arial"/>
          <w:bCs/>
          <w:iCs/>
        </w:rPr>
        <w:t>REPUBLIKA HRVATSKA</w:t>
      </w:r>
    </w:p>
    <w:p w:rsidR="00A20E91" w:rsidRPr="00D85F59" w:rsidRDefault="00A20E91" w:rsidP="00A20E91">
      <w:pPr>
        <w:pStyle w:val="Naslov2"/>
        <w:jc w:val="left"/>
        <w:rPr>
          <w:b w:val="0"/>
          <w:i w:val="0"/>
          <w:lang w:val="hr-HR"/>
        </w:rPr>
      </w:pPr>
      <w:r w:rsidRPr="00D85F59">
        <w:rPr>
          <w:b w:val="0"/>
          <w:i w:val="0"/>
          <w:lang w:val="hr-HR"/>
        </w:rPr>
        <w:t>OPĆINSKI SUD U ĐAKOVU</w:t>
      </w:r>
    </w:p>
    <w:p w:rsidR="00A20E91" w:rsidRPr="00D85F59" w:rsidRDefault="00A20E91" w:rsidP="00A20E91">
      <w:pPr>
        <w:pStyle w:val="Naslov2"/>
        <w:jc w:val="left"/>
        <w:rPr>
          <w:b w:val="0"/>
          <w:i w:val="0"/>
          <w:lang w:val="hr-HR"/>
        </w:rPr>
      </w:pPr>
      <w:r w:rsidRPr="00D85F59">
        <w:rPr>
          <w:b w:val="0"/>
          <w:i w:val="0"/>
          <w:lang w:val="hr-HR"/>
        </w:rPr>
        <w:t xml:space="preserve">      Ured predsjednika</w:t>
      </w:r>
    </w:p>
    <w:p w:rsidR="00A20E91" w:rsidRPr="00D85F59" w:rsidRDefault="00A20E91" w:rsidP="00A20E91">
      <w:pPr>
        <w:jc w:val="both"/>
        <w:rPr>
          <w:rFonts w:ascii="Arial" w:hAnsi="Arial" w:cs="Arial"/>
          <w:bCs/>
          <w:iCs/>
        </w:rPr>
      </w:pPr>
    </w:p>
    <w:p w:rsidR="00A20E91" w:rsidRPr="00D85F59" w:rsidRDefault="00A20E91" w:rsidP="00A20E91">
      <w:pPr>
        <w:pStyle w:val="Naslov2"/>
        <w:jc w:val="left"/>
        <w:rPr>
          <w:b w:val="0"/>
          <w:i w:val="0"/>
          <w:lang w:val="hr-HR"/>
        </w:rPr>
      </w:pPr>
      <w:r w:rsidRPr="00D85F59">
        <w:rPr>
          <w:b w:val="0"/>
          <w:i w:val="0"/>
          <w:lang w:val="hr-HR"/>
        </w:rPr>
        <w:t>Broj: 7-Su-</w:t>
      </w:r>
      <w:r w:rsidR="002074F3">
        <w:rPr>
          <w:b w:val="0"/>
          <w:i w:val="0"/>
          <w:lang w:val="hr-HR"/>
        </w:rPr>
        <w:t>32</w:t>
      </w:r>
      <w:r w:rsidRPr="00D85F59">
        <w:rPr>
          <w:b w:val="0"/>
          <w:i w:val="0"/>
          <w:lang w:val="hr-HR"/>
        </w:rPr>
        <w:t>/202</w:t>
      </w:r>
      <w:r w:rsidR="002074F3">
        <w:rPr>
          <w:b w:val="0"/>
          <w:i w:val="0"/>
          <w:lang w:val="hr-HR"/>
        </w:rPr>
        <w:t>3</w:t>
      </w:r>
      <w:r w:rsidRPr="00D85F59">
        <w:rPr>
          <w:b w:val="0"/>
          <w:i w:val="0"/>
          <w:lang w:val="hr-HR"/>
        </w:rPr>
        <w:t>-</w:t>
      </w:r>
      <w:r w:rsidR="002074F3">
        <w:rPr>
          <w:b w:val="0"/>
          <w:i w:val="0"/>
          <w:lang w:val="hr-HR"/>
        </w:rPr>
        <w:t>6</w:t>
      </w:r>
      <w:r w:rsidRPr="00D85F59">
        <w:rPr>
          <w:b w:val="0"/>
          <w:i w:val="0"/>
          <w:lang w:val="hr-HR"/>
        </w:rPr>
        <w:t>.</w:t>
      </w:r>
    </w:p>
    <w:p w:rsidR="00A20E91" w:rsidRPr="00D85F59" w:rsidRDefault="00A20E91" w:rsidP="00A20E91">
      <w:pPr>
        <w:jc w:val="both"/>
        <w:rPr>
          <w:rFonts w:ascii="Arial" w:hAnsi="Arial" w:cs="Arial"/>
          <w:bCs/>
          <w:iCs/>
        </w:rPr>
      </w:pPr>
      <w:r w:rsidRPr="00D85F59">
        <w:rPr>
          <w:rFonts w:ascii="Arial" w:hAnsi="Arial" w:cs="Arial"/>
          <w:bCs/>
          <w:iCs/>
        </w:rPr>
        <w:t xml:space="preserve">Đakovo, </w:t>
      </w:r>
      <w:r w:rsidR="00447474">
        <w:rPr>
          <w:rFonts w:ascii="Arial" w:hAnsi="Arial" w:cs="Arial"/>
          <w:bCs/>
          <w:iCs/>
        </w:rPr>
        <w:t>02. studenog</w:t>
      </w:r>
      <w:r w:rsidR="002074F3">
        <w:rPr>
          <w:rFonts w:ascii="Arial" w:hAnsi="Arial" w:cs="Arial"/>
          <w:bCs/>
          <w:iCs/>
        </w:rPr>
        <w:t xml:space="preserve"> 2023</w:t>
      </w:r>
      <w:r w:rsidRPr="00D85F59">
        <w:rPr>
          <w:rFonts w:ascii="Arial" w:hAnsi="Arial" w:cs="Arial"/>
          <w:bCs/>
          <w:iCs/>
        </w:rPr>
        <w:t>.</w:t>
      </w:r>
    </w:p>
    <w:p w:rsidR="00A20E91" w:rsidRPr="00D85F59" w:rsidRDefault="00A20E91" w:rsidP="00A20E91">
      <w:pPr>
        <w:jc w:val="both"/>
        <w:rPr>
          <w:rFonts w:ascii="Arial" w:hAnsi="Arial" w:cs="Arial"/>
          <w:bCs/>
          <w:iCs/>
        </w:rPr>
      </w:pPr>
      <w:r w:rsidRPr="00D85F59">
        <w:rPr>
          <w:rFonts w:ascii="Arial" w:hAnsi="Arial" w:cs="Arial"/>
          <w:bCs/>
          <w:iCs/>
        </w:rPr>
        <w:t xml:space="preserve"> </w:t>
      </w:r>
    </w:p>
    <w:p w:rsidR="00A20E91" w:rsidRPr="00D85F59" w:rsidRDefault="00A20E91" w:rsidP="00A20E91">
      <w:pPr>
        <w:jc w:val="both"/>
        <w:rPr>
          <w:rFonts w:ascii="Arial" w:hAnsi="Arial" w:cs="Arial"/>
          <w:bCs/>
          <w:iCs/>
        </w:rPr>
      </w:pPr>
      <w:r w:rsidRPr="00D85F59">
        <w:rPr>
          <w:rFonts w:ascii="Arial" w:hAnsi="Arial" w:cs="Arial"/>
          <w:bCs/>
          <w:iCs/>
        </w:rPr>
        <w:t xml:space="preserve"> </w:t>
      </w:r>
      <w:r w:rsidRPr="00D85F59">
        <w:rPr>
          <w:rFonts w:ascii="Arial" w:hAnsi="Arial" w:cs="Arial"/>
          <w:bCs/>
          <w:iCs/>
        </w:rPr>
        <w:tab/>
      </w:r>
      <w:r w:rsidRPr="00D85F59">
        <w:rPr>
          <w:rFonts w:ascii="Arial" w:hAnsi="Arial" w:cs="Arial"/>
        </w:rPr>
        <w:t xml:space="preserve">Sukladno članku </w:t>
      </w:r>
      <w:r w:rsidR="001F13C3">
        <w:rPr>
          <w:rFonts w:ascii="Arial" w:hAnsi="Arial" w:cs="Arial"/>
        </w:rPr>
        <w:t>138</w:t>
      </w:r>
      <w:r w:rsidRPr="00D85F59">
        <w:rPr>
          <w:rFonts w:ascii="Arial" w:hAnsi="Arial" w:cs="Arial"/>
        </w:rPr>
        <w:t>. Zakona o državnim službenicima („Narodne novine” broj 92/05, 140/05, 142/06, 77/07, 107/07, 27/08, 34/11, 49/11, 150/11, 34/12, 49/12, 37/13, 38/13, 1/15, 138/15, 61/17, 70/19</w:t>
      </w:r>
      <w:r w:rsidR="001F13C3">
        <w:rPr>
          <w:rFonts w:ascii="Arial" w:hAnsi="Arial" w:cs="Arial"/>
        </w:rPr>
        <w:t>,</w:t>
      </w:r>
      <w:r w:rsidRPr="00D85F59">
        <w:rPr>
          <w:rFonts w:ascii="Arial" w:hAnsi="Arial" w:cs="Arial"/>
        </w:rPr>
        <w:t xml:space="preserve"> 98/19</w:t>
      </w:r>
      <w:r w:rsidR="001F13C3">
        <w:rPr>
          <w:rFonts w:ascii="Arial" w:hAnsi="Arial" w:cs="Arial"/>
        </w:rPr>
        <w:t xml:space="preserve"> i 141/22</w:t>
      </w:r>
      <w:r w:rsidRPr="00D85F59">
        <w:rPr>
          <w:rFonts w:ascii="Arial" w:hAnsi="Arial" w:cs="Arial"/>
        </w:rPr>
        <w:t xml:space="preserve">), a uz prethodno odobrenje Ministarstva pravosuđa i uprave </w:t>
      </w:r>
      <w:r w:rsidR="003F7FA8" w:rsidRPr="003F7FA8">
        <w:rPr>
          <w:rFonts w:ascii="Arial" w:hAnsi="Arial" w:cs="Arial"/>
        </w:rPr>
        <w:t>KLASA:119-03/23-04/128, URBROJ:514-08-03-04/02-23-04 od 20. listopada 2023.</w:t>
      </w:r>
      <w:r w:rsidRPr="00D85F59">
        <w:rPr>
          <w:rFonts w:ascii="Arial" w:hAnsi="Arial" w:cs="Arial"/>
        </w:rPr>
        <w:t xml:space="preserve">, </w:t>
      </w:r>
      <w:r w:rsidRPr="00D85F59">
        <w:rPr>
          <w:rFonts w:ascii="Arial" w:hAnsi="Arial" w:cs="Arial"/>
          <w:bCs/>
          <w:iCs/>
        </w:rPr>
        <w:t>Općinski sud u Đakovu raspisuje</w:t>
      </w:r>
    </w:p>
    <w:p w:rsidR="00A20E91" w:rsidRDefault="00A20E91" w:rsidP="00A20E91">
      <w:pPr>
        <w:jc w:val="both"/>
        <w:rPr>
          <w:rFonts w:ascii="Arial" w:hAnsi="Arial" w:cs="Arial"/>
          <w:bCs/>
          <w:iCs/>
        </w:rPr>
      </w:pPr>
    </w:p>
    <w:p w:rsidR="00CC1CCF" w:rsidRPr="00D85F59" w:rsidRDefault="00CC1CCF" w:rsidP="00A20E91">
      <w:pPr>
        <w:jc w:val="both"/>
        <w:rPr>
          <w:rFonts w:ascii="Arial" w:hAnsi="Arial" w:cs="Arial"/>
          <w:bCs/>
          <w:iCs/>
        </w:rPr>
      </w:pPr>
    </w:p>
    <w:p w:rsidR="00A20E91" w:rsidRPr="00D71148" w:rsidRDefault="00A20E91" w:rsidP="00A20E91">
      <w:pPr>
        <w:jc w:val="center"/>
        <w:rPr>
          <w:rFonts w:ascii="Arial" w:hAnsi="Arial" w:cs="Arial"/>
          <w:bCs/>
          <w:iCs/>
        </w:rPr>
      </w:pPr>
      <w:r w:rsidRPr="00D71148">
        <w:rPr>
          <w:rFonts w:ascii="Arial" w:hAnsi="Arial" w:cs="Arial"/>
          <w:bCs/>
          <w:iCs/>
        </w:rPr>
        <w:t>O G L A S</w:t>
      </w:r>
    </w:p>
    <w:p w:rsidR="00A20E91" w:rsidRPr="00D71148" w:rsidRDefault="00A20E91" w:rsidP="00A20E91">
      <w:pPr>
        <w:jc w:val="center"/>
        <w:rPr>
          <w:rFonts w:ascii="Arial" w:hAnsi="Arial" w:cs="Arial"/>
          <w:bCs/>
          <w:iCs/>
        </w:rPr>
      </w:pPr>
    </w:p>
    <w:p w:rsidR="00A20E91" w:rsidRPr="00D71148" w:rsidRDefault="00A20E91" w:rsidP="00A20E91">
      <w:pPr>
        <w:jc w:val="center"/>
        <w:rPr>
          <w:rFonts w:ascii="Arial" w:hAnsi="Arial" w:cs="Arial"/>
        </w:rPr>
      </w:pPr>
      <w:r w:rsidRPr="00D71148">
        <w:rPr>
          <w:rFonts w:ascii="Arial" w:hAnsi="Arial" w:cs="Arial"/>
        </w:rPr>
        <w:t xml:space="preserve">za prijam </w:t>
      </w:r>
      <w:r w:rsidR="007979AA">
        <w:rPr>
          <w:rFonts w:ascii="Arial" w:hAnsi="Arial" w:cs="Arial"/>
        </w:rPr>
        <w:t xml:space="preserve">namještenika </w:t>
      </w:r>
      <w:r w:rsidRPr="00D71148">
        <w:rPr>
          <w:rFonts w:ascii="Arial" w:hAnsi="Arial" w:cs="Arial"/>
        </w:rPr>
        <w:t xml:space="preserve">u državnu službu na određeno vrijeme </w:t>
      </w:r>
    </w:p>
    <w:p w:rsidR="00A20E91" w:rsidRPr="00D71148" w:rsidRDefault="00A20E91" w:rsidP="00A20E91">
      <w:pPr>
        <w:jc w:val="center"/>
        <w:rPr>
          <w:rFonts w:ascii="Arial" w:hAnsi="Arial" w:cs="Arial"/>
        </w:rPr>
      </w:pPr>
      <w:r w:rsidRPr="00D71148">
        <w:rPr>
          <w:rFonts w:ascii="Arial" w:hAnsi="Arial" w:cs="Arial"/>
        </w:rPr>
        <w:t>na radno mjesto I</w:t>
      </w:r>
      <w:r w:rsidR="007979AA">
        <w:rPr>
          <w:rFonts w:ascii="Arial" w:hAnsi="Arial" w:cs="Arial"/>
        </w:rPr>
        <w:t>V</w:t>
      </w:r>
      <w:r w:rsidRPr="00D71148">
        <w:rPr>
          <w:rFonts w:ascii="Arial" w:hAnsi="Arial" w:cs="Arial"/>
        </w:rPr>
        <w:t>. vrste</w:t>
      </w:r>
    </w:p>
    <w:p w:rsidR="00A20E91" w:rsidRPr="00D71148" w:rsidRDefault="00A20E91" w:rsidP="00A20E91">
      <w:pPr>
        <w:jc w:val="both"/>
        <w:rPr>
          <w:rFonts w:ascii="Arial" w:hAnsi="Arial" w:cs="Arial"/>
        </w:rPr>
      </w:pPr>
    </w:p>
    <w:p w:rsidR="00A20E91" w:rsidRPr="00D71148" w:rsidRDefault="006F2E2D" w:rsidP="00A20E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ČISTAČICA</w:t>
      </w:r>
      <w:r w:rsidR="00A20E91" w:rsidRPr="00D71148">
        <w:rPr>
          <w:rFonts w:ascii="Arial" w:hAnsi="Arial" w:cs="Arial"/>
        </w:rPr>
        <w:t xml:space="preserve"> (m/ž)</w:t>
      </w:r>
    </w:p>
    <w:p w:rsidR="00A20E91" w:rsidRPr="00D71148" w:rsidRDefault="00A20E91" w:rsidP="00A20E91">
      <w:pPr>
        <w:jc w:val="center"/>
        <w:rPr>
          <w:rFonts w:ascii="Arial" w:hAnsi="Arial" w:cs="Arial"/>
        </w:rPr>
      </w:pPr>
      <w:r w:rsidRPr="00D71148">
        <w:rPr>
          <w:rFonts w:ascii="Arial" w:hAnsi="Arial" w:cs="Arial"/>
        </w:rPr>
        <w:t>1 (jedan) izvršitelj/</w:t>
      </w:r>
      <w:proofErr w:type="spellStart"/>
      <w:r w:rsidRPr="00D71148">
        <w:rPr>
          <w:rFonts w:ascii="Arial" w:hAnsi="Arial" w:cs="Arial"/>
        </w:rPr>
        <w:t>ica</w:t>
      </w:r>
      <w:proofErr w:type="spellEnd"/>
      <w:r w:rsidRPr="00D71148">
        <w:rPr>
          <w:rFonts w:ascii="Arial" w:hAnsi="Arial" w:cs="Arial"/>
        </w:rPr>
        <w:t>, na određeno vrijeme</w:t>
      </w:r>
    </w:p>
    <w:p w:rsidR="00A20E91" w:rsidRDefault="00A20E91" w:rsidP="00A20E91">
      <w:pPr>
        <w:jc w:val="center"/>
        <w:rPr>
          <w:rFonts w:ascii="Arial" w:hAnsi="Arial" w:cs="Arial"/>
        </w:rPr>
      </w:pPr>
      <w:r w:rsidRPr="00D71148">
        <w:rPr>
          <w:rFonts w:ascii="Arial" w:hAnsi="Arial" w:cs="Arial"/>
        </w:rPr>
        <w:t xml:space="preserve">do povratka duže vrijeme odsutne </w:t>
      </w:r>
      <w:r w:rsidR="006F2E2D">
        <w:rPr>
          <w:rFonts w:ascii="Arial" w:hAnsi="Arial" w:cs="Arial"/>
        </w:rPr>
        <w:t>namještenice</w:t>
      </w:r>
      <w:r w:rsidR="00A418C4">
        <w:rPr>
          <w:rFonts w:ascii="Arial" w:hAnsi="Arial" w:cs="Arial"/>
        </w:rPr>
        <w:t xml:space="preserve"> </w:t>
      </w:r>
    </w:p>
    <w:p w:rsidR="00204616" w:rsidRDefault="00204616" w:rsidP="00A20E91">
      <w:pPr>
        <w:jc w:val="center"/>
        <w:rPr>
          <w:rFonts w:ascii="Arial" w:hAnsi="Arial" w:cs="Arial"/>
        </w:rPr>
      </w:pPr>
    </w:p>
    <w:p w:rsidR="00FB26D5" w:rsidRPr="00D71148" w:rsidRDefault="00FB26D5" w:rsidP="00A20E91">
      <w:pPr>
        <w:jc w:val="center"/>
        <w:rPr>
          <w:rFonts w:ascii="Arial" w:hAnsi="Arial" w:cs="Arial"/>
        </w:rPr>
      </w:pPr>
    </w:p>
    <w:p w:rsidR="00FB26D5" w:rsidRDefault="00FB26D5" w:rsidP="00A20E91">
      <w:pPr>
        <w:spacing w:before="100" w:beforeAutospacing="1" w:after="225"/>
        <w:jc w:val="both"/>
        <w:rPr>
          <w:rFonts w:ascii="Arial" w:hAnsi="Arial" w:cs="Arial"/>
        </w:rPr>
      </w:pPr>
      <w:r>
        <w:rPr>
          <w:rFonts w:ascii="Arial" w:hAnsi="Arial" w:cs="Arial"/>
        </w:rPr>
        <w:t>Mjesto rada: Stalna služba u Našicama</w:t>
      </w:r>
      <w:bookmarkStart w:id="0" w:name="_GoBack"/>
      <w:bookmarkEnd w:id="0"/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Stručni uvjeti za radno mjesto:</w:t>
      </w:r>
    </w:p>
    <w:p w:rsidR="00FB2493" w:rsidRDefault="00FB2493" w:rsidP="00FB24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završena niža stručna sprema ili osnovna škola </w:t>
      </w:r>
    </w:p>
    <w:p w:rsidR="00A20E91" w:rsidRPr="00D85F59" w:rsidRDefault="00FB2493" w:rsidP="00FB2493">
      <w:pPr>
        <w:spacing w:before="100" w:beforeAutospacing="1" w:after="22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20E91" w:rsidRPr="00D85F59">
        <w:rPr>
          <w:rFonts w:ascii="Arial" w:hAnsi="Arial" w:cs="Arial"/>
        </w:rPr>
        <w:t xml:space="preserve"> najmanje jedna godina radnog iskustva na odgovarajućim poslovima.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7775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Na oglas</w:t>
      </w:r>
      <w:r w:rsidR="00777559">
        <w:rPr>
          <w:rFonts w:ascii="Arial" w:hAnsi="Arial" w:cs="Arial"/>
        </w:rPr>
        <w:t xml:space="preserve"> se mogu prijaviti osobe oba</w:t>
      </w:r>
      <w:r w:rsidRPr="00D85F59">
        <w:rPr>
          <w:rFonts w:ascii="Arial" w:hAnsi="Arial" w:cs="Arial"/>
        </w:rPr>
        <w:t xml:space="preserve"> spol</w:t>
      </w:r>
      <w:r w:rsidR="00777559">
        <w:rPr>
          <w:rFonts w:ascii="Arial" w:hAnsi="Arial" w:cs="Arial"/>
        </w:rPr>
        <w:t>a</w:t>
      </w:r>
      <w:r w:rsidRPr="00D85F59">
        <w:rPr>
          <w:rFonts w:ascii="Arial" w:hAnsi="Arial" w:cs="Arial"/>
        </w:rPr>
        <w:t>.</w:t>
      </w:r>
    </w:p>
    <w:p w:rsidR="00777559" w:rsidRPr="00D85F59" w:rsidRDefault="00777559" w:rsidP="00A20E91">
      <w:pPr>
        <w:spacing w:before="100" w:beforeAutospacing="1" w:after="225"/>
        <w:jc w:val="both"/>
        <w:rPr>
          <w:rFonts w:ascii="Arial" w:hAnsi="Arial" w:cs="Arial"/>
        </w:rPr>
      </w:pPr>
      <w:r>
        <w:rPr>
          <w:rFonts w:ascii="Arial" w:hAnsi="Arial" w:cs="Arial"/>
        </w:rPr>
        <w:t>Riječi i pojmovi koji imaju rodno značenje korišteni u ovom oglasu odnose se jednako na muški i ženski rod bez obzira jesu li korišteni u muškom ili ženskom rodu.</w:t>
      </w:r>
    </w:p>
    <w:p w:rsidR="00A20E91" w:rsidRPr="00D85F59" w:rsidRDefault="00C11D5C" w:rsidP="00C11D5C">
      <w:pPr>
        <w:spacing w:before="100" w:beforeAutospacing="1" w:after="225"/>
        <w:jc w:val="both"/>
        <w:rPr>
          <w:rFonts w:ascii="Arial" w:hAnsi="Arial" w:cs="Arial"/>
        </w:rPr>
      </w:pPr>
      <w:r>
        <w:rPr>
          <w:rFonts w:ascii="Arial" w:hAnsi="Arial" w:cs="Arial"/>
        </w:rPr>
        <w:t>Namještenik</w:t>
      </w:r>
      <w:r w:rsidR="00A20E91" w:rsidRPr="00D85F59">
        <w:rPr>
          <w:rFonts w:ascii="Arial" w:hAnsi="Arial" w:cs="Arial"/>
        </w:rPr>
        <w:t xml:space="preserve"> se prima u državnu službu uz probni rad od dva (2) mjeseca.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lastRenderedPageBreak/>
        <w:t>U prijavi na oglas potrebno je navesti osobne podatke podnositelja prijave (ime i prezime, adresa stanovanja, broj telefona odnosno mobitela, po mogućnosti adresa elektroničke pošte) i naziv radnog mjesta na koje se osoba prijavljuje.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Prijavu je potrebno vlastoručno potpisati.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  <w:u w:val="single"/>
        </w:rPr>
      </w:pPr>
      <w:r w:rsidRPr="00D85F59">
        <w:rPr>
          <w:rFonts w:ascii="Arial" w:hAnsi="Arial" w:cs="Arial"/>
          <w:u w:val="single"/>
        </w:rPr>
        <w:t>Uz prijavu kandidati su dužni priložiti: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-  životopis,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- dokaz o hrvatskom državljanstvu (presliku osobne iskaznice, vojne iskaznice, putovnice ili domovnice),</w:t>
      </w:r>
    </w:p>
    <w:p w:rsidR="003C67D4" w:rsidRPr="003C67D4" w:rsidRDefault="003C67D4" w:rsidP="003C67D4">
      <w:pPr>
        <w:pStyle w:val="Default"/>
      </w:pPr>
    </w:p>
    <w:p w:rsidR="00A20E91" w:rsidRPr="003C67D4" w:rsidRDefault="003C67D4" w:rsidP="003C67D4">
      <w:pPr>
        <w:jc w:val="both"/>
        <w:rPr>
          <w:rFonts w:ascii="Arial" w:eastAsiaTheme="minorHAnsi" w:hAnsi="Arial" w:cs="Arial"/>
          <w:color w:val="000000"/>
          <w:lang w:eastAsia="en-US"/>
        </w:rPr>
      </w:pPr>
      <w:r w:rsidRPr="003C67D4">
        <w:rPr>
          <w:rFonts w:ascii="Arial" w:eastAsiaTheme="minorHAnsi" w:hAnsi="Arial" w:cs="Arial"/>
          <w:color w:val="000000"/>
          <w:lang w:eastAsia="en-US"/>
        </w:rPr>
        <w:t xml:space="preserve"> - dokaz o školskoj spremi (preslika svjedodžbe o završenoj nižoj stručnoj spremi ili osnovnoj školi)</w:t>
      </w:r>
    </w:p>
    <w:p w:rsidR="003C67D4" w:rsidRPr="00D85F59" w:rsidRDefault="003C67D4" w:rsidP="003C67D4">
      <w:pPr>
        <w:jc w:val="both"/>
        <w:rPr>
          <w:rFonts w:ascii="Arial" w:hAnsi="Arial" w:cs="Arial"/>
        </w:rPr>
      </w:pPr>
    </w:p>
    <w:p w:rsidR="00A20E91" w:rsidRPr="009C35A8" w:rsidRDefault="00A20E91" w:rsidP="00A20E91">
      <w:pPr>
        <w:jc w:val="both"/>
        <w:rPr>
          <w:rFonts w:ascii="Arial" w:hAnsi="Arial" w:cs="Arial"/>
        </w:rPr>
      </w:pPr>
      <w:r w:rsidRPr="009C35A8">
        <w:rPr>
          <w:rFonts w:ascii="Arial" w:hAnsi="Arial" w:cs="Arial"/>
        </w:rPr>
        <w:t>-  dokaz o</w:t>
      </w:r>
      <w:r w:rsidR="00023C02">
        <w:rPr>
          <w:rFonts w:ascii="Arial" w:hAnsi="Arial" w:cs="Arial"/>
        </w:rPr>
        <w:t xml:space="preserve"> ukupnom</w:t>
      </w:r>
      <w:r w:rsidRPr="009C35A8">
        <w:rPr>
          <w:rFonts w:ascii="Arial" w:hAnsi="Arial" w:cs="Arial"/>
        </w:rPr>
        <w:t xml:space="preserve"> radnom iskustvu (elektronički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osiguranja, </w:t>
      </w:r>
    </w:p>
    <w:p w:rsidR="00A20E91" w:rsidRPr="009C35A8" w:rsidRDefault="00A20E91" w:rsidP="00A20E91">
      <w:pPr>
        <w:jc w:val="both"/>
        <w:rPr>
          <w:rFonts w:ascii="Arial" w:hAnsi="Arial" w:cs="Arial"/>
          <w:b/>
        </w:rPr>
      </w:pPr>
    </w:p>
    <w:p w:rsidR="00A20E91" w:rsidRPr="00EF6410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 xml:space="preserve">- uvjerenje poslodavca o radnom iskustvu na odgovarajućim poslovima tj. ugovor o radu ili rješenje o rasporedu na radno mjesto ili drugi dokaz iz kojeg je vidljivo na kojim poslovima je kandidat radio). </w:t>
      </w:r>
      <w:r w:rsidRPr="00EF6410">
        <w:rPr>
          <w:rFonts w:ascii="Arial" w:hAnsi="Arial" w:cs="Arial"/>
        </w:rPr>
        <w:t>Iz priloženih dokaza mora biti vidljivo da je kandidat radio na odgovarajućim poslovima, odnosno u stručnoj spremi i struci koja je uvjet za prijam na radno mjesto na koje se prijavljuje,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- presliku rješenja ili potvrdu o priznatom statusu – kao dokaz prava prednosti pri zapošljavanju, ako se kandidat na njega poziva.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Isprave se prilažu u neovjerenom presliku, a prije izbora kandidata predočit će se izvornik.</w:t>
      </w:r>
    </w:p>
    <w:p w:rsidR="00A20E91" w:rsidRPr="00D85F59" w:rsidRDefault="00A20E91" w:rsidP="00A20E91">
      <w:pPr>
        <w:ind w:right="14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 xml:space="preserve">Rok za podnošenje prijava na oglas je </w:t>
      </w:r>
      <w:r w:rsidRPr="00D85F59">
        <w:rPr>
          <w:rFonts w:ascii="Arial" w:hAnsi="Arial" w:cs="Arial"/>
          <w:b/>
        </w:rPr>
        <w:t>8 (osam) dana</w:t>
      </w:r>
      <w:r w:rsidRPr="00D85F59">
        <w:rPr>
          <w:rFonts w:ascii="Arial" w:hAnsi="Arial" w:cs="Arial"/>
        </w:rPr>
        <w:t xml:space="preserve"> od dana objave na web-stranici Ministarstva pravosuđa i uprave (mpu.gov.hr), a prijave se podnose neposredno ili poštom (preporučeno) na adresu: Općinski sud u Đakovu, Trg </w:t>
      </w:r>
      <w:proofErr w:type="spellStart"/>
      <w:r w:rsidRPr="00D85F59">
        <w:rPr>
          <w:rFonts w:ascii="Arial" w:hAnsi="Arial" w:cs="Arial"/>
        </w:rPr>
        <w:t>dr</w:t>
      </w:r>
      <w:proofErr w:type="spellEnd"/>
      <w:r w:rsidRPr="00D85F59">
        <w:rPr>
          <w:rFonts w:ascii="Arial" w:hAnsi="Arial" w:cs="Arial"/>
        </w:rPr>
        <w:t xml:space="preserve"> Franje Tuđmana 2, 31400 Đakovo, s naznakom: „Prijava na Oglas za radno mjesto </w:t>
      </w:r>
      <w:r w:rsidRPr="00D85F59">
        <w:rPr>
          <w:rFonts w:ascii="Arial" w:hAnsi="Arial" w:cs="Arial"/>
        </w:rPr>
        <w:softHyphen/>
        <w:t xml:space="preserve">– </w:t>
      </w:r>
      <w:r w:rsidR="001B5EFA">
        <w:rPr>
          <w:rFonts w:ascii="Arial" w:hAnsi="Arial" w:cs="Arial"/>
        </w:rPr>
        <w:t xml:space="preserve">čistačica </w:t>
      </w:r>
      <w:r w:rsidRPr="00D85F59">
        <w:rPr>
          <w:rFonts w:ascii="Arial" w:hAnsi="Arial" w:cs="Arial"/>
        </w:rPr>
        <w:t>– ne otvaraj".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Potpunom prijavom smatra se ona koja sadrži sve podatke i priloge navedene u oglasu te koja je vlastoručno potpisana.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Osoba koja ne podnese pravovremenu i potpunu prijavu ili ne ispunjava formalne uvjete iz oglasa, ne smatra se kandidatom prijavljenim na oglas, o čemu joj se dostavlja pisana obavijest na adresu elektroničke pošte koju je naznačila u prijavi.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Osobe koje prema posebnim propisima ostvaruju pravo prednosti, moraju se u prijavi pozvati na to pravo, odnosno priložiti propisane dokaze o tom statusu.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bookmarkStart w:id="1" w:name="_Hlk98845891"/>
      <w:r w:rsidRPr="00D85F59">
        <w:rPr>
          <w:rFonts w:ascii="Arial" w:hAnsi="Arial" w:cs="Arial"/>
        </w:rPr>
        <w:t>Kandidat/</w:t>
      </w:r>
      <w:proofErr w:type="spellStart"/>
      <w:r w:rsidRPr="00D85F59">
        <w:rPr>
          <w:rFonts w:ascii="Arial" w:hAnsi="Arial" w:cs="Arial"/>
        </w:rPr>
        <w:t>kinja</w:t>
      </w:r>
      <w:proofErr w:type="spellEnd"/>
      <w:r w:rsidRPr="00D85F59">
        <w:rPr>
          <w:rFonts w:ascii="Arial" w:hAnsi="Arial" w:cs="Arial"/>
        </w:rPr>
        <w:t xml:space="preserve"> koji/a može ostvariti pravo prednosti kod prijma u državnu službu sukladno članku 101. Zakona o hrvatskim braniteljima iz Domovinskog rata i članovima </w:t>
      </w:r>
      <w:r w:rsidRPr="00D85F59">
        <w:rPr>
          <w:rFonts w:ascii="Arial" w:hAnsi="Arial" w:cs="Arial"/>
        </w:rPr>
        <w:lastRenderedPageBreak/>
        <w:t>njihovih obitelji (Narodne novine br. 121/2017, 98/2019, 84/2021), članku 48.f Zakona o zaštiti vojnih i civilnih invalida rata (Narodne novine broj 33/92, 57/92, 77/92, 27/93, 58/93, 2/94, 76/94, 108/95, 108/96, 82/01,</w:t>
      </w:r>
      <w:r w:rsidRPr="00D85F59">
        <w:rPr>
          <w:rFonts w:ascii="Arial" w:hAnsi="Arial" w:cs="Arial"/>
          <w:color w:val="FF0000"/>
        </w:rPr>
        <w:t xml:space="preserve"> </w:t>
      </w:r>
      <w:r w:rsidRPr="00D85F59">
        <w:rPr>
          <w:rFonts w:ascii="Arial" w:hAnsi="Arial" w:cs="Arial"/>
        </w:rPr>
        <w:t>103/03, 148/13 i 98/19), članku 47. Zakona o civilnim stradalnicima iz Domovinskog rata („Narodne novine“, broj 84/21), članku 9. Zakona o profesionalnoj rehabilitaciji i zapošljavanju osoba s invaliditetom (Narodne novine broj 157/13, 152/14, 39/18, 32/20) i članku 22. Ustavnog zakona o pravima nacionalnih manjina (Narodne novine broj 155/02, 47/10, 80/10 i 93/11), dužan/a se u prijavi na natječaj pozvati na to pravo te ima prednost u odnosu na ostale kandidate samo pod jednakim uvjetima.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Kandidat/</w:t>
      </w:r>
      <w:proofErr w:type="spellStart"/>
      <w:r w:rsidRPr="00D85F59">
        <w:rPr>
          <w:rFonts w:ascii="Arial" w:hAnsi="Arial" w:cs="Arial"/>
        </w:rPr>
        <w:t>kinja</w:t>
      </w:r>
      <w:proofErr w:type="spellEnd"/>
      <w:r w:rsidRPr="00D85F59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i člankom 47. Zakona o civilnim stradalnicima iz Domovinskog rata uz prijavu na natječaj dužan/a je priložiti, osim dokaza o ispunjavanju traženih uvjeta i sve potrebne dokaze dostupne na poveznici Ministarstva hrvatskih branitelja: </w:t>
      </w:r>
      <w:hyperlink r:id="rId7" w:history="1">
        <w:r w:rsidRPr="00D85F59">
          <w:rPr>
            <w:rStyle w:val="Hiperveza"/>
            <w:rFonts w:ascii="Arial" w:hAnsi="Arial" w:cs="Arial"/>
          </w:rPr>
          <w:t>https://branitelji.gov.hr/zaposljavanje-843/843</w:t>
        </w:r>
      </w:hyperlink>
      <w:r w:rsidRPr="00D85F59">
        <w:rPr>
          <w:rFonts w:ascii="Arial" w:hAnsi="Arial" w:cs="Arial"/>
        </w:rPr>
        <w:t>.</w:t>
      </w:r>
    </w:p>
    <w:bookmarkEnd w:id="1"/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Kandidat/</w:t>
      </w:r>
      <w:proofErr w:type="spellStart"/>
      <w:r w:rsidRPr="00D85F59">
        <w:rPr>
          <w:rFonts w:ascii="Arial" w:hAnsi="Arial" w:cs="Arial"/>
        </w:rPr>
        <w:t>kinja</w:t>
      </w:r>
      <w:proofErr w:type="spellEnd"/>
      <w:r w:rsidRPr="00D85F59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invaliditetom.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Kandidat/</w:t>
      </w:r>
      <w:proofErr w:type="spellStart"/>
      <w:r w:rsidRPr="00D85F59">
        <w:rPr>
          <w:rFonts w:ascii="Arial" w:hAnsi="Arial" w:cs="Arial"/>
        </w:rPr>
        <w:t>kinja</w:t>
      </w:r>
      <w:proofErr w:type="spellEnd"/>
      <w:r w:rsidRPr="00D85F59">
        <w:rPr>
          <w:rFonts w:ascii="Arial" w:hAnsi="Arial" w:cs="Arial"/>
        </w:rPr>
        <w:t xml:space="preserve"> koji/a se poziva na pravo prednosti pri zapošljavanju u skladu s člankom 22. Ustavnog zakona o pravima nacionalnih manjina uz prijavu na natječaj, osim dokaza o ispunjavanju traženih uvjeta, nije dužan/a dokazivati svoj status pripadnika nacionalne manjine.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Komisiju za provedbu oglasa (u nastavku teksta: Komisija) imenuje predsjednica Općinskog suda u Đakovu.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 xml:space="preserve">Komisija utvrđuje </w:t>
      </w:r>
      <w:r w:rsidR="00A56E7B">
        <w:rPr>
          <w:rFonts w:ascii="Arial" w:hAnsi="Arial" w:cs="Arial"/>
        </w:rPr>
        <w:t xml:space="preserve">popis </w:t>
      </w:r>
      <w:r w:rsidRPr="00D85F59">
        <w:rPr>
          <w:rFonts w:ascii="Arial" w:hAnsi="Arial" w:cs="Arial"/>
        </w:rPr>
        <w:t xml:space="preserve">kandidata prijavljenih na oglas koji ispunjavaju formalne uvjete iz oglasa, čije su prijave pravodobne i potpune i kandidate s liste upućuje </w:t>
      </w:r>
      <w:r w:rsidR="00A56E7B">
        <w:rPr>
          <w:rFonts w:ascii="Arial" w:hAnsi="Arial" w:cs="Arial"/>
        </w:rPr>
        <w:t>na razgovor</w:t>
      </w:r>
      <w:r w:rsidR="006D7AC8">
        <w:rPr>
          <w:rFonts w:ascii="Arial" w:hAnsi="Arial" w:cs="Arial"/>
        </w:rPr>
        <w:t xml:space="preserve"> (</w:t>
      </w:r>
      <w:r w:rsidRPr="00D85F59">
        <w:rPr>
          <w:rFonts w:ascii="Arial" w:hAnsi="Arial" w:cs="Arial"/>
        </w:rPr>
        <w:t>intervju</w:t>
      </w:r>
      <w:r w:rsidR="006D7AC8">
        <w:rPr>
          <w:rFonts w:ascii="Arial" w:hAnsi="Arial" w:cs="Arial"/>
        </w:rPr>
        <w:t>)</w:t>
      </w:r>
      <w:r w:rsidRPr="00D85F59">
        <w:rPr>
          <w:rFonts w:ascii="Arial" w:hAnsi="Arial" w:cs="Arial"/>
        </w:rPr>
        <w:t>.</w:t>
      </w:r>
    </w:p>
    <w:p w:rsidR="006D7AC8" w:rsidRDefault="006D7AC8" w:rsidP="00A20E91">
      <w:pPr>
        <w:jc w:val="both"/>
        <w:rPr>
          <w:rFonts w:ascii="Arial" w:hAnsi="Arial" w:cs="Arial"/>
        </w:rPr>
      </w:pPr>
    </w:p>
    <w:p w:rsidR="006D7AC8" w:rsidRPr="00D85F59" w:rsidRDefault="006D7AC8" w:rsidP="00A20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kandidate prijavljene na oglas za popunu slobodnog radnog mjesta, koji ispunjavaju formalne uvjete, provest se razgovor (intervju).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833E84" w:rsidRDefault="00F16699" w:rsidP="00A20E91">
      <w:pPr>
        <w:jc w:val="both"/>
        <w:rPr>
          <w:rFonts w:ascii="Arial" w:hAnsi="Arial" w:cs="Arial"/>
        </w:rPr>
      </w:pPr>
      <w:r w:rsidRPr="00833E84">
        <w:rPr>
          <w:rFonts w:ascii="Arial" w:hAnsi="Arial" w:cs="Arial"/>
        </w:rPr>
        <w:t xml:space="preserve">U razgovoru (intervjuu) s kandidatima Komisija </w:t>
      </w:r>
      <w:r w:rsidR="000045DE" w:rsidRPr="00833E84">
        <w:rPr>
          <w:rFonts w:ascii="Arial" w:hAnsi="Arial" w:cs="Arial"/>
        </w:rPr>
        <w:t>utvrđuje znanja, interese profesionalne ciljeve i motivaciju za rad kandidata te rezultate ostvarene u njihovom dosadašnjem radu.</w:t>
      </w:r>
    </w:p>
    <w:p w:rsidR="00A20E91" w:rsidRPr="00D85F59" w:rsidRDefault="00A20E91" w:rsidP="00A20E91">
      <w:pPr>
        <w:jc w:val="both"/>
        <w:rPr>
          <w:rFonts w:ascii="Arial" w:hAnsi="Arial" w:cs="Arial"/>
          <w:color w:val="000000"/>
        </w:rPr>
      </w:pPr>
      <w:r w:rsidRPr="00D85F59">
        <w:rPr>
          <w:rFonts w:ascii="Arial" w:hAnsi="Arial" w:cs="Arial"/>
          <w:color w:val="000000"/>
        </w:rPr>
        <w:t> </w:t>
      </w:r>
    </w:p>
    <w:p w:rsidR="00A20E91" w:rsidRDefault="00833E84" w:rsidP="00A20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razgovora (intervjua)vrednuju se bodovima od 0-10.</w:t>
      </w:r>
    </w:p>
    <w:p w:rsidR="00833E84" w:rsidRDefault="00833E84" w:rsidP="00A20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Smatra se da je kandidat zadovoljio na razgovoru (intervjuu) ako je dobio najmanje 5 bodova</w:t>
      </w:r>
      <w:r w:rsidR="00ED64A0">
        <w:rPr>
          <w:rFonts w:ascii="Arial" w:hAnsi="Arial" w:cs="Arial"/>
        </w:rPr>
        <w:t xml:space="preserve">. </w:t>
      </w:r>
    </w:p>
    <w:p w:rsidR="00ED64A0" w:rsidRDefault="00ED64A0" w:rsidP="00A20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provedenog razgovora (intervjua) </w:t>
      </w:r>
      <w:r w:rsidR="002C1398">
        <w:rPr>
          <w:rFonts w:ascii="Arial" w:hAnsi="Arial" w:cs="Arial"/>
        </w:rPr>
        <w:t xml:space="preserve"> Komisija</w:t>
      </w:r>
      <w:r w:rsidR="001025EA" w:rsidRPr="001025EA">
        <w:rPr>
          <w:rFonts w:ascii="Arial" w:hAnsi="Arial" w:cs="Arial"/>
        </w:rPr>
        <w:t xml:space="preserve"> </w:t>
      </w:r>
      <w:r w:rsidR="001025EA">
        <w:rPr>
          <w:rFonts w:ascii="Arial" w:hAnsi="Arial" w:cs="Arial"/>
        </w:rPr>
        <w:t>utvrđuje rang-listu</w:t>
      </w:r>
      <w:r w:rsidR="002C1398">
        <w:rPr>
          <w:rFonts w:ascii="Arial" w:hAnsi="Arial" w:cs="Arial"/>
        </w:rPr>
        <w:t xml:space="preserve"> kandidata na temelju ukupno ostvarenih bodova i sastav</w:t>
      </w:r>
      <w:r w:rsidR="001025EA">
        <w:rPr>
          <w:rFonts w:ascii="Arial" w:hAnsi="Arial" w:cs="Arial"/>
        </w:rPr>
        <w:t>lja izvješće o provedenom postup</w:t>
      </w:r>
      <w:r w:rsidR="002C1398">
        <w:rPr>
          <w:rFonts w:ascii="Arial" w:hAnsi="Arial" w:cs="Arial"/>
        </w:rPr>
        <w:t>ku te ga dostavlja predsj</w:t>
      </w:r>
      <w:r w:rsidR="00B90DC5">
        <w:rPr>
          <w:rFonts w:ascii="Arial" w:hAnsi="Arial" w:cs="Arial"/>
        </w:rPr>
        <w:t>edniku suda radi izbora kandidata.</w:t>
      </w:r>
      <w:r w:rsidR="001025EA">
        <w:rPr>
          <w:rFonts w:ascii="Arial" w:hAnsi="Arial" w:cs="Arial"/>
        </w:rPr>
        <w:t xml:space="preserve"> </w:t>
      </w:r>
    </w:p>
    <w:p w:rsidR="00B90DC5" w:rsidRPr="00D85F59" w:rsidRDefault="00B90DC5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Kandidat/</w:t>
      </w:r>
      <w:proofErr w:type="spellStart"/>
      <w:r w:rsidRPr="00D85F59">
        <w:rPr>
          <w:rFonts w:ascii="Arial" w:hAnsi="Arial" w:cs="Arial"/>
        </w:rPr>
        <w:t>kinja</w:t>
      </w:r>
      <w:proofErr w:type="spellEnd"/>
      <w:r w:rsidRPr="00D85F59">
        <w:rPr>
          <w:rFonts w:ascii="Arial" w:hAnsi="Arial" w:cs="Arial"/>
        </w:rPr>
        <w:t xml:space="preserve"> koji/a nije pristupio/</w:t>
      </w:r>
      <w:proofErr w:type="spellStart"/>
      <w:r w:rsidRPr="00D85F59">
        <w:rPr>
          <w:rFonts w:ascii="Arial" w:hAnsi="Arial" w:cs="Arial"/>
        </w:rPr>
        <w:t>ila</w:t>
      </w:r>
      <w:proofErr w:type="spellEnd"/>
      <w:r w:rsidRPr="00D85F59">
        <w:rPr>
          <w:rFonts w:ascii="Arial" w:hAnsi="Arial" w:cs="Arial"/>
        </w:rPr>
        <w:t xml:space="preserve"> </w:t>
      </w:r>
      <w:r w:rsidR="00B90DC5">
        <w:rPr>
          <w:rFonts w:ascii="Arial" w:hAnsi="Arial" w:cs="Arial"/>
        </w:rPr>
        <w:t>razgovoru</w:t>
      </w:r>
      <w:r w:rsidRPr="00D85F59">
        <w:rPr>
          <w:rFonts w:ascii="Arial" w:hAnsi="Arial" w:cs="Arial"/>
        </w:rPr>
        <w:t xml:space="preserve"> više se ne smatra kandidatom/</w:t>
      </w:r>
      <w:proofErr w:type="spellStart"/>
      <w:r w:rsidRPr="00D85F59">
        <w:rPr>
          <w:rFonts w:ascii="Arial" w:hAnsi="Arial" w:cs="Arial"/>
        </w:rPr>
        <w:t>kinjom</w:t>
      </w:r>
      <w:proofErr w:type="spellEnd"/>
      <w:r w:rsidRPr="00D85F59">
        <w:rPr>
          <w:rFonts w:ascii="Arial" w:hAnsi="Arial" w:cs="Arial"/>
        </w:rPr>
        <w:t xml:space="preserve"> u postupku.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 xml:space="preserve">Opis poslova radnog mjesta, podaci o plaći, te vrijeme i mjesto održavanja </w:t>
      </w:r>
      <w:r w:rsidR="00B90DC5">
        <w:rPr>
          <w:rFonts w:ascii="Arial" w:hAnsi="Arial" w:cs="Arial"/>
        </w:rPr>
        <w:t>razgovora (intervjua)</w:t>
      </w:r>
      <w:r w:rsidRPr="00D85F59">
        <w:rPr>
          <w:rFonts w:ascii="Arial" w:hAnsi="Arial" w:cs="Arial"/>
        </w:rPr>
        <w:t xml:space="preserve"> objavit će se na web-stranici Općinskog suda u Đakovu, </w:t>
      </w:r>
      <w:hyperlink r:id="rId8" w:history="1">
        <w:r w:rsidRPr="00D85F59">
          <w:rPr>
            <w:rStyle w:val="Hiperveza"/>
            <w:rFonts w:ascii="Arial" w:hAnsi="Arial" w:cs="Arial"/>
          </w:rPr>
          <w:t>https://sudovi.hr/hr/osdk</w:t>
        </w:r>
      </w:hyperlink>
      <w:r w:rsidRPr="00D85F59">
        <w:rPr>
          <w:rStyle w:val="Hiperveza"/>
          <w:rFonts w:ascii="Arial" w:hAnsi="Arial" w:cs="Arial"/>
        </w:rPr>
        <w:t xml:space="preserve"> najmanje pet dana prije </w:t>
      </w:r>
      <w:r w:rsidR="00AC6BE3">
        <w:rPr>
          <w:rStyle w:val="Hiperveza"/>
          <w:rFonts w:ascii="Arial" w:hAnsi="Arial" w:cs="Arial"/>
        </w:rPr>
        <w:t>razgovora (intervjua)</w:t>
      </w:r>
      <w:r w:rsidRPr="00D85F59">
        <w:rPr>
          <w:rStyle w:val="Hiperveza"/>
          <w:rFonts w:ascii="Arial" w:hAnsi="Arial" w:cs="Arial"/>
        </w:rPr>
        <w:t>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Style w:val="Hiperveza"/>
          <w:rFonts w:ascii="Arial" w:hAnsi="Arial" w:cs="Arial"/>
        </w:rPr>
      </w:pPr>
      <w:r w:rsidRPr="00D85F59">
        <w:rPr>
          <w:rFonts w:ascii="Arial" w:hAnsi="Arial" w:cs="Arial"/>
        </w:rPr>
        <w:t xml:space="preserve">O rezultatima oglasa kandidati će biti obaviješteni javnom objavom rješenja o prijmu u državnu službu izabranog kandidata na web-stranici Ministarstva pravosuđa i uprave mpu.gov.hr i web-stranici Općinskog suda u Đakovu, </w:t>
      </w:r>
      <w:hyperlink r:id="rId9" w:history="1">
        <w:r w:rsidRPr="00D85F59">
          <w:rPr>
            <w:rStyle w:val="Hiperveza"/>
            <w:rFonts w:ascii="Arial" w:hAnsi="Arial" w:cs="Arial"/>
          </w:rPr>
          <w:t>https://sudovi.hr/hr/osdk</w:t>
        </w:r>
      </w:hyperlink>
      <w:r w:rsidRPr="00D85F59">
        <w:rPr>
          <w:rStyle w:val="Hiperveza"/>
          <w:rFonts w:ascii="Arial" w:hAnsi="Arial" w:cs="Arial"/>
        </w:rPr>
        <w:t>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Dostava rješenja svim kandidatima smatra se obavljenom istekom osmog dana od objave na web-stranici Ministarstva pravosuđa i uprave.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>Izabrani/a kandidat/</w:t>
      </w:r>
      <w:proofErr w:type="spellStart"/>
      <w:r w:rsidRPr="00D85F59">
        <w:rPr>
          <w:rFonts w:ascii="Arial" w:hAnsi="Arial" w:cs="Arial"/>
        </w:rPr>
        <w:t>kinja</w:t>
      </w:r>
      <w:proofErr w:type="spellEnd"/>
      <w:r w:rsidRPr="00D85F59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njega/nje ne vodi kazneni postupak, uvjerenje o zdravstvenoj sposobnosti za obavljanje poslova radnog mjesta i izvornike drugih dokaza o ispunjavanju formalnih uvjeta iz </w:t>
      </w:r>
      <w:r>
        <w:rPr>
          <w:rFonts w:ascii="Arial" w:hAnsi="Arial" w:cs="Arial"/>
        </w:rPr>
        <w:t>oglasa</w:t>
      </w:r>
      <w:r w:rsidRPr="00D85F59">
        <w:rPr>
          <w:rFonts w:ascii="Arial" w:hAnsi="Arial" w:cs="Arial"/>
        </w:rPr>
        <w:t xml:space="preserve">, uz upozorenje da se nedostavljanje traženih isprava smatra </w:t>
      </w:r>
      <w:proofErr w:type="spellStart"/>
      <w:r w:rsidRPr="00D85F59">
        <w:rPr>
          <w:rFonts w:ascii="Arial" w:hAnsi="Arial" w:cs="Arial"/>
        </w:rPr>
        <w:t>odustankom</w:t>
      </w:r>
      <w:proofErr w:type="spellEnd"/>
      <w:r w:rsidRPr="00D85F59">
        <w:rPr>
          <w:rFonts w:ascii="Arial" w:hAnsi="Arial" w:cs="Arial"/>
        </w:rPr>
        <w:t xml:space="preserve"> od prijma u državnu službu.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both"/>
        <w:rPr>
          <w:rFonts w:ascii="Arial" w:hAnsi="Arial" w:cs="Arial"/>
        </w:rPr>
      </w:pPr>
      <w:r w:rsidRPr="00D85F59">
        <w:rPr>
          <w:rFonts w:ascii="Arial" w:hAnsi="Arial" w:cs="Arial"/>
        </w:rPr>
        <w:t xml:space="preserve">Ako se na oglas ne prijave osobe koje ispunjavaju propisane uvjete, odnosno ako prijavljeni kandidati ne zadovolje na </w:t>
      </w:r>
      <w:r w:rsidR="001100EA">
        <w:rPr>
          <w:rFonts w:ascii="Arial" w:hAnsi="Arial" w:cs="Arial"/>
        </w:rPr>
        <w:t>razgovoru (intervjuu)</w:t>
      </w:r>
      <w:r w:rsidRPr="00D85F59">
        <w:rPr>
          <w:rFonts w:ascii="Arial" w:hAnsi="Arial" w:cs="Arial"/>
        </w:rPr>
        <w:t>, predsjednica Općinskog suda u Đakovu će obustaviti postupak oglasa.</w:t>
      </w:r>
    </w:p>
    <w:p w:rsidR="00A20E91" w:rsidRPr="00D85F59" w:rsidRDefault="00A20E91" w:rsidP="00A20E91">
      <w:pPr>
        <w:jc w:val="both"/>
        <w:rPr>
          <w:rFonts w:ascii="Arial" w:hAnsi="Arial" w:cs="Arial"/>
        </w:rPr>
      </w:pPr>
    </w:p>
    <w:p w:rsidR="00A20E91" w:rsidRPr="00D85F59" w:rsidRDefault="00A20E91" w:rsidP="00A20E91">
      <w:pPr>
        <w:jc w:val="right"/>
        <w:rPr>
          <w:rFonts w:ascii="Arial" w:hAnsi="Arial" w:cs="Arial"/>
          <w:i/>
        </w:rPr>
      </w:pPr>
      <w:r w:rsidRPr="00D85F59">
        <w:rPr>
          <w:rFonts w:ascii="Arial" w:hAnsi="Arial" w:cs="Arial"/>
        </w:rPr>
        <w:t>Općinski sud u Đakovu</w:t>
      </w: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</w:rPr>
      </w:pPr>
    </w:p>
    <w:p w:rsidR="00A20E91" w:rsidRPr="00D85F59" w:rsidRDefault="00A20E91" w:rsidP="00A20E91">
      <w:pPr>
        <w:spacing w:before="100" w:beforeAutospacing="1" w:after="225"/>
        <w:jc w:val="both"/>
        <w:rPr>
          <w:rFonts w:ascii="Arial" w:hAnsi="Arial" w:cs="Arial"/>
          <w:iCs/>
        </w:rPr>
      </w:pPr>
    </w:p>
    <w:p w:rsidR="00FD41F2" w:rsidRDefault="00EC3DFA"/>
    <w:sectPr w:rsidR="00FD41F2" w:rsidSect="003E16DC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FA" w:rsidRDefault="00EC3DFA">
      <w:r>
        <w:separator/>
      </w:r>
    </w:p>
  </w:endnote>
  <w:endnote w:type="continuationSeparator" w:id="0">
    <w:p w:rsidR="00EC3DFA" w:rsidRDefault="00EC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FA" w:rsidRDefault="00EC3DFA">
      <w:r>
        <w:separator/>
      </w:r>
    </w:p>
  </w:footnote>
  <w:footnote w:type="continuationSeparator" w:id="0">
    <w:p w:rsidR="00EC3DFA" w:rsidRDefault="00EC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60849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FA05A7" w:rsidRPr="00247321" w:rsidRDefault="00536B5E">
        <w:pPr>
          <w:pStyle w:val="Zaglavlje"/>
          <w:jc w:val="center"/>
          <w:rPr>
            <w:rFonts w:ascii="Arial" w:hAnsi="Arial" w:cs="Arial"/>
          </w:rPr>
        </w:pPr>
        <w:r w:rsidRPr="00247321">
          <w:rPr>
            <w:rFonts w:ascii="Arial" w:hAnsi="Arial" w:cs="Arial"/>
          </w:rPr>
          <w:fldChar w:fldCharType="begin"/>
        </w:r>
        <w:r w:rsidRPr="00247321">
          <w:rPr>
            <w:rFonts w:ascii="Arial" w:hAnsi="Arial" w:cs="Arial"/>
          </w:rPr>
          <w:instrText>PAGE   \* MERGEFORMAT</w:instrText>
        </w:r>
        <w:r w:rsidRPr="00247321">
          <w:rPr>
            <w:rFonts w:ascii="Arial" w:hAnsi="Arial" w:cs="Arial"/>
          </w:rPr>
          <w:fldChar w:fldCharType="separate"/>
        </w:r>
        <w:r w:rsidR="00204616">
          <w:rPr>
            <w:rFonts w:ascii="Arial" w:hAnsi="Arial" w:cs="Arial"/>
            <w:noProof/>
          </w:rPr>
          <w:t>2</w:t>
        </w:r>
        <w:r w:rsidRPr="00247321">
          <w:rPr>
            <w:rFonts w:ascii="Arial" w:hAnsi="Arial" w:cs="Arial"/>
          </w:rPr>
          <w:fldChar w:fldCharType="end"/>
        </w:r>
      </w:p>
    </w:sdtContent>
  </w:sdt>
  <w:p w:rsidR="001F21C2" w:rsidRDefault="00EC3D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1"/>
    <w:rsid w:val="000045DE"/>
    <w:rsid w:val="00023C02"/>
    <w:rsid w:val="0004066C"/>
    <w:rsid w:val="00060483"/>
    <w:rsid w:val="00093C75"/>
    <w:rsid w:val="000D0B04"/>
    <w:rsid w:val="000D0DE9"/>
    <w:rsid w:val="001025EA"/>
    <w:rsid w:val="00106978"/>
    <w:rsid w:val="00107EEF"/>
    <w:rsid w:val="001100EA"/>
    <w:rsid w:val="00120370"/>
    <w:rsid w:val="00130AE2"/>
    <w:rsid w:val="001512A2"/>
    <w:rsid w:val="001616F4"/>
    <w:rsid w:val="00162B95"/>
    <w:rsid w:val="001A0FD1"/>
    <w:rsid w:val="001B5EFA"/>
    <w:rsid w:val="001C7B9B"/>
    <w:rsid w:val="001D488F"/>
    <w:rsid w:val="001D5B25"/>
    <w:rsid w:val="001F13C3"/>
    <w:rsid w:val="001F2061"/>
    <w:rsid w:val="00204616"/>
    <w:rsid w:val="002074F3"/>
    <w:rsid w:val="00213D1E"/>
    <w:rsid w:val="0023256C"/>
    <w:rsid w:val="00233BA7"/>
    <w:rsid w:val="00252974"/>
    <w:rsid w:val="00273ECE"/>
    <w:rsid w:val="0027762E"/>
    <w:rsid w:val="0028789C"/>
    <w:rsid w:val="002A5E13"/>
    <w:rsid w:val="002C1398"/>
    <w:rsid w:val="002C1C7D"/>
    <w:rsid w:val="00314AD5"/>
    <w:rsid w:val="00393CFC"/>
    <w:rsid w:val="003C241F"/>
    <w:rsid w:val="003C67D4"/>
    <w:rsid w:val="003D1FF6"/>
    <w:rsid w:val="003E2EF0"/>
    <w:rsid w:val="003F0E2D"/>
    <w:rsid w:val="003F7FA8"/>
    <w:rsid w:val="004011A0"/>
    <w:rsid w:val="0040172A"/>
    <w:rsid w:val="00447474"/>
    <w:rsid w:val="004741B5"/>
    <w:rsid w:val="00513C0D"/>
    <w:rsid w:val="0053625C"/>
    <w:rsid w:val="00536B5E"/>
    <w:rsid w:val="00595428"/>
    <w:rsid w:val="005B2D87"/>
    <w:rsid w:val="005B3F79"/>
    <w:rsid w:val="005C382F"/>
    <w:rsid w:val="005D1010"/>
    <w:rsid w:val="005D79BC"/>
    <w:rsid w:val="006031BC"/>
    <w:rsid w:val="00627EEC"/>
    <w:rsid w:val="00646C8D"/>
    <w:rsid w:val="00694D8C"/>
    <w:rsid w:val="006A5B88"/>
    <w:rsid w:val="006D7AC8"/>
    <w:rsid w:val="006F2E2D"/>
    <w:rsid w:val="00710C07"/>
    <w:rsid w:val="00746C9C"/>
    <w:rsid w:val="00754891"/>
    <w:rsid w:val="00756813"/>
    <w:rsid w:val="00777559"/>
    <w:rsid w:val="007923C5"/>
    <w:rsid w:val="00794FA2"/>
    <w:rsid w:val="007979AA"/>
    <w:rsid w:val="007D2FE3"/>
    <w:rsid w:val="00805874"/>
    <w:rsid w:val="00833E84"/>
    <w:rsid w:val="008715E7"/>
    <w:rsid w:val="008D4129"/>
    <w:rsid w:val="0095285B"/>
    <w:rsid w:val="009537F7"/>
    <w:rsid w:val="00961258"/>
    <w:rsid w:val="00976321"/>
    <w:rsid w:val="009A0C64"/>
    <w:rsid w:val="009C35A8"/>
    <w:rsid w:val="009C7B77"/>
    <w:rsid w:val="009D2B24"/>
    <w:rsid w:val="00A01E73"/>
    <w:rsid w:val="00A03DBE"/>
    <w:rsid w:val="00A0611A"/>
    <w:rsid w:val="00A10B88"/>
    <w:rsid w:val="00A20E91"/>
    <w:rsid w:val="00A37691"/>
    <w:rsid w:val="00A418C4"/>
    <w:rsid w:val="00A51CC7"/>
    <w:rsid w:val="00A54AE5"/>
    <w:rsid w:val="00A56E7B"/>
    <w:rsid w:val="00A8076A"/>
    <w:rsid w:val="00AC6BE3"/>
    <w:rsid w:val="00B1371A"/>
    <w:rsid w:val="00B27FA9"/>
    <w:rsid w:val="00B31342"/>
    <w:rsid w:val="00B406BB"/>
    <w:rsid w:val="00B42213"/>
    <w:rsid w:val="00B56DFA"/>
    <w:rsid w:val="00B671A8"/>
    <w:rsid w:val="00B87E52"/>
    <w:rsid w:val="00B90DC5"/>
    <w:rsid w:val="00BA0160"/>
    <w:rsid w:val="00BD0AB5"/>
    <w:rsid w:val="00C11D5C"/>
    <w:rsid w:val="00C36BBF"/>
    <w:rsid w:val="00C61B8E"/>
    <w:rsid w:val="00C819B2"/>
    <w:rsid w:val="00C87AE6"/>
    <w:rsid w:val="00CB43FD"/>
    <w:rsid w:val="00CB5453"/>
    <w:rsid w:val="00CC070A"/>
    <w:rsid w:val="00CC1CCF"/>
    <w:rsid w:val="00CD242D"/>
    <w:rsid w:val="00D1175D"/>
    <w:rsid w:val="00D324F6"/>
    <w:rsid w:val="00D54409"/>
    <w:rsid w:val="00D9443B"/>
    <w:rsid w:val="00DA4625"/>
    <w:rsid w:val="00DE2F1A"/>
    <w:rsid w:val="00DE68E8"/>
    <w:rsid w:val="00E130FB"/>
    <w:rsid w:val="00E1387D"/>
    <w:rsid w:val="00E2546C"/>
    <w:rsid w:val="00E42653"/>
    <w:rsid w:val="00E51B87"/>
    <w:rsid w:val="00E75437"/>
    <w:rsid w:val="00EB0386"/>
    <w:rsid w:val="00EC3DFA"/>
    <w:rsid w:val="00ED64A0"/>
    <w:rsid w:val="00EE42BB"/>
    <w:rsid w:val="00EF15A0"/>
    <w:rsid w:val="00EF6410"/>
    <w:rsid w:val="00F0704D"/>
    <w:rsid w:val="00F075CC"/>
    <w:rsid w:val="00F16699"/>
    <w:rsid w:val="00F94AF6"/>
    <w:rsid w:val="00FB1F3A"/>
    <w:rsid w:val="00FB2493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CD5C"/>
  <w15:chartTrackingRefBased/>
  <w15:docId w15:val="{4A2A6235-FC0A-4D1C-BE26-9E8658E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A20E9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20E91"/>
    <w:rPr>
      <w:rFonts w:ascii="Arial" w:eastAsia="Times New Roman" w:hAnsi="Arial" w:cs="Arial"/>
      <w:b/>
      <w:bCs/>
      <w:i/>
      <w:iCs/>
      <w:sz w:val="24"/>
      <w:szCs w:val="24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A20E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0E9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20E91"/>
    <w:rPr>
      <w:color w:val="0563C1" w:themeColor="hyperlink"/>
      <w:u w:val="single"/>
    </w:rPr>
  </w:style>
  <w:style w:type="paragraph" w:customStyle="1" w:styleId="Default">
    <w:name w:val="Default"/>
    <w:rsid w:val="00FB2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vi.hr/hr/o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udovi.hr/hr/osd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20</cp:revision>
  <dcterms:created xsi:type="dcterms:W3CDTF">2023-10-31T08:29:00Z</dcterms:created>
  <dcterms:modified xsi:type="dcterms:W3CDTF">2023-11-02T10:04:00Z</dcterms:modified>
</cp:coreProperties>
</file>