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BC" w:rsidRPr="008C7D8D" w:rsidRDefault="00AC6FBC" w:rsidP="00AC6FBC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iCs/>
        </w:rPr>
      </w:pPr>
      <w:r w:rsidRPr="008C7D8D">
        <w:rPr>
          <w:iCs/>
        </w:rPr>
        <w:t xml:space="preserve">   </w:t>
      </w:r>
      <w:r w:rsidRPr="008C7D8D">
        <w:rPr>
          <w:noProof/>
        </w:rPr>
        <w:drawing>
          <wp:inline distT="0" distB="0" distL="0" distR="0" wp14:anchorId="4FB1FD11" wp14:editId="7A4661AB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D8D">
        <w:rPr>
          <w:iCs/>
        </w:rPr>
        <w:tab/>
      </w:r>
      <w:r w:rsidRPr="008C7D8D">
        <w:rPr>
          <w:iCs/>
        </w:rPr>
        <w:tab/>
      </w:r>
    </w:p>
    <w:p w:rsidR="00AC6FBC" w:rsidRPr="008C7D8D" w:rsidRDefault="00AC6FBC" w:rsidP="00AC6FBC">
      <w:pPr>
        <w:jc w:val="both"/>
        <w:rPr>
          <w:bCs/>
          <w:iCs/>
        </w:rPr>
      </w:pPr>
    </w:p>
    <w:p w:rsidR="00AC6FBC" w:rsidRPr="00AC6FBC" w:rsidRDefault="00AC6FBC" w:rsidP="00AC6FBC">
      <w:pPr>
        <w:jc w:val="both"/>
        <w:rPr>
          <w:rFonts w:ascii="Arial" w:hAnsi="Arial" w:cs="Arial"/>
          <w:bCs/>
          <w:iCs/>
        </w:rPr>
      </w:pPr>
      <w:r w:rsidRPr="00AC6FBC">
        <w:rPr>
          <w:rFonts w:ascii="Arial" w:hAnsi="Arial" w:cs="Arial"/>
          <w:bCs/>
          <w:iCs/>
        </w:rPr>
        <w:t xml:space="preserve">  REPUBLIKA HRVATSKA</w:t>
      </w:r>
    </w:p>
    <w:p w:rsidR="00AC6FBC" w:rsidRPr="00AC6FBC" w:rsidRDefault="00AC6FBC" w:rsidP="00AC6FBC">
      <w:pPr>
        <w:pStyle w:val="Naslov2"/>
        <w:rPr>
          <w:rFonts w:ascii="Arial" w:hAnsi="Arial" w:cs="Arial"/>
          <w:b/>
          <w:i/>
          <w:color w:val="auto"/>
          <w:sz w:val="24"/>
          <w:szCs w:val="24"/>
        </w:rPr>
      </w:pPr>
      <w:r w:rsidRPr="00AC6FBC">
        <w:rPr>
          <w:rFonts w:ascii="Arial" w:hAnsi="Arial" w:cs="Arial"/>
          <w:color w:val="auto"/>
          <w:sz w:val="24"/>
          <w:szCs w:val="24"/>
        </w:rPr>
        <w:t>OPĆINSKI SUD U ĐAKOVU</w:t>
      </w:r>
    </w:p>
    <w:p w:rsidR="00AC6FBC" w:rsidRPr="00AC6FBC" w:rsidRDefault="00AC6FBC" w:rsidP="00AC6FBC">
      <w:pPr>
        <w:pStyle w:val="Naslov2"/>
        <w:rPr>
          <w:rFonts w:ascii="Arial" w:hAnsi="Arial" w:cs="Arial"/>
          <w:b/>
          <w:i/>
          <w:color w:val="auto"/>
          <w:sz w:val="24"/>
          <w:szCs w:val="24"/>
        </w:rPr>
      </w:pPr>
      <w:r w:rsidRPr="00AC6FBC">
        <w:rPr>
          <w:rFonts w:ascii="Arial" w:hAnsi="Arial" w:cs="Arial"/>
          <w:color w:val="auto"/>
          <w:sz w:val="24"/>
          <w:szCs w:val="24"/>
        </w:rPr>
        <w:t xml:space="preserve">      Ured predsjednika</w:t>
      </w:r>
    </w:p>
    <w:p w:rsidR="00AC6FBC" w:rsidRPr="00AC6FBC" w:rsidRDefault="00AC6FBC" w:rsidP="00AC6FBC">
      <w:pPr>
        <w:jc w:val="both"/>
        <w:rPr>
          <w:rFonts w:ascii="Arial" w:hAnsi="Arial" w:cs="Arial"/>
          <w:bCs/>
          <w:iCs/>
        </w:rPr>
      </w:pPr>
    </w:p>
    <w:p w:rsidR="00AC6FBC" w:rsidRPr="00AC6FBC" w:rsidRDefault="00AC6FBC" w:rsidP="00AC6FBC">
      <w:pPr>
        <w:pStyle w:val="Naslov2"/>
        <w:rPr>
          <w:rFonts w:ascii="Arial" w:hAnsi="Arial" w:cs="Arial"/>
          <w:b/>
          <w:i/>
          <w:color w:val="auto"/>
          <w:sz w:val="24"/>
          <w:szCs w:val="24"/>
        </w:rPr>
      </w:pPr>
      <w:r w:rsidRPr="00AC6FBC">
        <w:rPr>
          <w:rFonts w:ascii="Arial" w:hAnsi="Arial" w:cs="Arial"/>
          <w:color w:val="auto"/>
          <w:sz w:val="24"/>
          <w:szCs w:val="24"/>
        </w:rPr>
        <w:t>Broj: 7-Su-</w:t>
      </w:r>
      <w:r w:rsidR="00C0222A">
        <w:rPr>
          <w:rFonts w:ascii="Arial" w:hAnsi="Arial" w:cs="Arial"/>
          <w:color w:val="auto"/>
          <w:sz w:val="24"/>
          <w:szCs w:val="24"/>
        </w:rPr>
        <w:t>33</w:t>
      </w:r>
      <w:r w:rsidR="0029220C">
        <w:rPr>
          <w:rFonts w:ascii="Arial" w:hAnsi="Arial" w:cs="Arial"/>
          <w:color w:val="auto"/>
          <w:sz w:val="24"/>
          <w:szCs w:val="24"/>
        </w:rPr>
        <w:t>4/2022</w:t>
      </w:r>
      <w:r w:rsidRPr="00AC6FBC">
        <w:rPr>
          <w:rFonts w:ascii="Arial" w:hAnsi="Arial" w:cs="Arial"/>
          <w:color w:val="auto"/>
          <w:sz w:val="24"/>
          <w:szCs w:val="24"/>
        </w:rPr>
        <w:t>-</w:t>
      </w:r>
      <w:r w:rsidR="00B1125A">
        <w:rPr>
          <w:rFonts w:ascii="Arial" w:hAnsi="Arial" w:cs="Arial"/>
          <w:color w:val="auto"/>
          <w:sz w:val="24"/>
          <w:szCs w:val="24"/>
        </w:rPr>
        <w:t>5</w:t>
      </w:r>
      <w:r w:rsidRPr="00AC6FBC">
        <w:rPr>
          <w:rFonts w:ascii="Arial" w:hAnsi="Arial" w:cs="Arial"/>
          <w:color w:val="auto"/>
          <w:sz w:val="24"/>
          <w:szCs w:val="24"/>
        </w:rPr>
        <w:t>.</w:t>
      </w:r>
    </w:p>
    <w:p w:rsidR="00AC6FBC" w:rsidRPr="00AC6FBC" w:rsidRDefault="00AC6FBC" w:rsidP="00AC6FBC">
      <w:pPr>
        <w:jc w:val="both"/>
        <w:rPr>
          <w:rFonts w:ascii="Arial" w:hAnsi="Arial" w:cs="Arial"/>
          <w:bCs/>
          <w:iCs/>
        </w:rPr>
      </w:pPr>
      <w:r w:rsidRPr="00AC6FBC">
        <w:rPr>
          <w:rFonts w:ascii="Arial" w:hAnsi="Arial" w:cs="Arial"/>
          <w:bCs/>
          <w:iCs/>
        </w:rPr>
        <w:t xml:space="preserve">Đakovo, </w:t>
      </w:r>
      <w:r w:rsidR="004F216F">
        <w:rPr>
          <w:rFonts w:ascii="Arial" w:hAnsi="Arial" w:cs="Arial"/>
          <w:bCs/>
          <w:iCs/>
        </w:rPr>
        <w:t>02. studenog 2023.</w:t>
      </w:r>
    </w:p>
    <w:p w:rsidR="00AC6FBC" w:rsidRPr="00AC6FBC" w:rsidRDefault="00AC6FBC" w:rsidP="00AC6FBC">
      <w:pPr>
        <w:jc w:val="both"/>
        <w:rPr>
          <w:rFonts w:ascii="Arial" w:hAnsi="Arial" w:cs="Arial"/>
          <w:bCs/>
          <w:iCs/>
        </w:rPr>
      </w:pPr>
      <w:r w:rsidRPr="00AC6FBC">
        <w:rPr>
          <w:rFonts w:ascii="Arial" w:hAnsi="Arial" w:cs="Arial"/>
          <w:bCs/>
          <w:iCs/>
        </w:rPr>
        <w:t xml:space="preserve"> </w:t>
      </w:r>
    </w:p>
    <w:p w:rsidR="005E37D7" w:rsidRPr="004F216F" w:rsidRDefault="00AC6FBC" w:rsidP="005E37D7">
      <w:pPr>
        <w:jc w:val="both"/>
        <w:rPr>
          <w:rFonts w:ascii="Arial" w:hAnsi="Arial" w:cs="Arial"/>
        </w:rPr>
      </w:pPr>
      <w:r w:rsidRPr="00AC6FBC">
        <w:rPr>
          <w:rFonts w:ascii="Arial" w:hAnsi="Arial" w:cs="Arial"/>
          <w:bCs/>
          <w:iCs/>
        </w:rPr>
        <w:t xml:space="preserve"> </w:t>
      </w:r>
      <w:r w:rsidRPr="004F216F">
        <w:rPr>
          <w:rFonts w:ascii="Arial" w:hAnsi="Arial" w:cs="Arial"/>
          <w:bCs/>
          <w:iCs/>
        </w:rPr>
        <w:tab/>
      </w:r>
      <w:r w:rsidR="00183AF5" w:rsidRPr="004F216F">
        <w:rPr>
          <w:rFonts w:ascii="Arial" w:hAnsi="Arial" w:cs="Arial"/>
          <w:color w:val="000000"/>
        </w:rPr>
        <w:t xml:space="preserve">Temeljem članka 45. </w:t>
      </w:r>
      <w:r w:rsidR="00183AF5" w:rsidRPr="004F216F">
        <w:rPr>
          <w:rFonts w:ascii="Arial" w:hAnsi="Arial" w:cs="Arial"/>
        </w:rPr>
        <w:t>Zakona o državnim službenicima („Narodne novine“ broj: 92/2005., 140/2005., 142/2006., 77/2007., 107/2007., 27/2008., 34/2011., 49/2011., 150/2011., 34/2012., 49/2012., 37/2013., 38/2013., 1/2015., 138/2015., 61/2017., 70/2019., 98/2019. i 141/2022.)</w:t>
      </w:r>
      <w:r w:rsidR="00183AF5" w:rsidRPr="004F216F">
        <w:rPr>
          <w:rFonts w:ascii="Arial" w:hAnsi="Arial" w:cs="Arial"/>
          <w:color w:val="000000"/>
        </w:rPr>
        <w:t>, čl</w:t>
      </w:r>
      <w:r w:rsidR="004F216F">
        <w:rPr>
          <w:rFonts w:ascii="Arial" w:hAnsi="Arial" w:cs="Arial"/>
          <w:color w:val="000000"/>
        </w:rPr>
        <w:t>.</w:t>
      </w:r>
      <w:r w:rsidR="00183AF5" w:rsidRPr="004F216F">
        <w:rPr>
          <w:rFonts w:ascii="Arial" w:hAnsi="Arial" w:cs="Arial"/>
          <w:color w:val="000000"/>
        </w:rPr>
        <w:t xml:space="preserve"> 2. i čl</w:t>
      </w:r>
      <w:r w:rsidR="004F216F">
        <w:rPr>
          <w:rFonts w:ascii="Arial" w:hAnsi="Arial" w:cs="Arial"/>
          <w:color w:val="000000"/>
        </w:rPr>
        <w:t>.</w:t>
      </w:r>
      <w:r w:rsidR="00183AF5" w:rsidRPr="004F216F">
        <w:rPr>
          <w:rFonts w:ascii="Arial" w:hAnsi="Arial" w:cs="Arial"/>
          <w:color w:val="000000"/>
        </w:rPr>
        <w:t xml:space="preserve"> 4. Uredbe o raspisivanju i provedbi javnog natječaja i internog oglasa u državnoj službi („Narodne novine“ broj: 78/2017. i 89/2019.), uz prethodno odobrenje Ministarstva pravosuđa i uprave</w:t>
      </w:r>
      <w:r w:rsidR="005E37D7" w:rsidRPr="004F216F">
        <w:rPr>
          <w:rFonts w:ascii="Arial" w:hAnsi="Arial" w:cs="Arial"/>
        </w:rPr>
        <w:t xml:space="preserve">, </w:t>
      </w:r>
      <w:r w:rsidR="00183AF5" w:rsidRPr="004F216F">
        <w:rPr>
          <w:rFonts w:ascii="Arial" w:hAnsi="Arial" w:cs="Arial"/>
        </w:rPr>
        <w:t>KLASA:</w:t>
      </w:r>
      <w:r w:rsidR="005F40B8">
        <w:rPr>
          <w:rFonts w:ascii="Arial" w:hAnsi="Arial" w:cs="Arial"/>
        </w:rPr>
        <w:t xml:space="preserve"> </w:t>
      </w:r>
      <w:r w:rsidR="00183AF5" w:rsidRPr="004F216F">
        <w:rPr>
          <w:rFonts w:ascii="Arial" w:hAnsi="Arial" w:cs="Arial"/>
        </w:rPr>
        <w:t>119-03/23-04/128, URBROJ:</w:t>
      </w:r>
      <w:r w:rsidR="005F40B8">
        <w:rPr>
          <w:rFonts w:ascii="Arial" w:hAnsi="Arial" w:cs="Arial"/>
        </w:rPr>
        <w:t xml:space="preserve"> </w:t>
      </w:r>
      <w:r w:rsidR="00183AF5" w:rsidRPr="004F216F">
        <w:rPr>
          <w:rFonts w:ascii="Arial" w:hAnsi="Arial" w:cs="Arial"/>
        </w:rPr>
        <w:t>514-08-03-04/02-23-04 od 20. listopada 2023.</w:t>
      </w:r>
      <w:r w:rsidR="005E37D7" w:rsidRPr="004F216F">
        <w:rPr>
          <w:rFonts w:ascii="Arial" w:hAnsi="Arial" w:cs="Arial"/>
        </w:rPr>
        <w:t>, Općinski sud u Đakovu raspisuje</w:t>
      </w:r>
    </w:p>
    <w:p w:rsidR="000363C6" w:rsidRPr="004F216F" w:rsidRDefault="000363C6" w:rsidP="00AC6FBC">
      <w:pPr>
        <w:spacing w:before="100" w:beforeAutospacing="1" w:after="225"/>
        <w:jc w:val="both"/>
        <w:rPr>
          <w:rFonts w:ascii="Arial" w:eastAsia="Times New Roman" w:hAnsi="Arial" w:cs="Arial"/>
        </w:rPr>
      </w:pPr>
    </w:p>
    <w:p w:rsidR="000363C6" w:rsidRPr="004F216F" w:rsidRDefault="000363C6" w:rsidP="000363C6">
      <w:pPr>
        <w:spacing w:before="100" w:beforeAutospacing="1" w:after="225"/>
        <w:jc w:val="center"/>
        <w:rPr>
          <w:rFonts w:ascii="Arial" w:eastAsia="Times New Roman" w:hAnsi="Arial" w:cs="Arial"/>
        </w:rPr>
      </w:pPr>
      <w:r w:rsidRPr="004F216F">
        <w:rPr>
          <w:rFonts w:ascii="Arial" w:eastAsia="Times New Roman" w:hAnsi="Arial" w:cs="Arial"/>
        </w:rPr>
        <w:t>JAVNI NATJEČAJ</w:t>
      </w:r>
    </w:p>
    <w:p w:rsidR="000363C6" w:rsidRPr="004F216F" w:rsidRDefault="000363C6" w:rsidP="000363C6">
      <w:pPr>
        <w:spacing w:before="100" w:beforeAutospacing="1" w:after="225"/>
        <w:jc w:val="center"/>
        <w:rPr>
          <w:rFonts w:ascii="Arial" w:eastAsia="Times New Roman" w:hAnsi="Arial" w:cs="Arial"/>
        </w:rPr>
      </w:pPr>
      <w:r w:rsidRPr="004F216F">
        <w:rPr>
          <w:rFonts w:ascii="Arial" w:eastAsia="Times New Roman" w:hAnsi="Arial" w:cs="Arial"/>
        </w:rPr>
        <w:t>za prijam u državnu službu na neodređeno vrijeme</w:t>
      </w:r>
    </w:p>
    <w:p w:rsidR="00893745" w:rsidRPr="00893745" w:rsidRDefault="000363C6" w:rsidP="00893745">
      <w:pPr>
        <w:pStyle w:val="Bezproreda"/>
        <w:jc w:val="center"/>
        <w:rPr>
          <w:rFonts w:ascii="Arial" w:hAnsi="Arial" w:cs="Arial"/>
        </w:rPr>
      </w:pPr>
      <w:r w:rsidRPr="00893745">
        <w:rPr>
          <w:rFonts w:ascii="Arial" w:hAnsi="Arial" w:cs="Arial"/>
        </w:rPr>
        <w:t xml:space="preserve">– </w:t>
      </w:r>
      <w:r w:rsidR="00FB249B">
        <w:rPr>
          <w:rFonts w:ascii="Arial" w:hAnsi="Arial" w:cs="Arial"/>
        </w:rPr>
        <w:t>SUDSKI</w:t>
      </w:r>
      <w:r w:rsidR="001661B5" w:rsidRPr="00893745">
        <w:rPr>
          <w:rFonts w:ascii="Arial" w:hAnsi="Arial" w:cs="Arial"/>
        </w:rPr>
        <w:t xml:space="preserve"> REFERENT – </w:t>
      </w:r>
      <w:r w:rsidR="00FB249B">
        <w:rPr>
          <w:rFonts w:ascii="Arial" w:hAnsi="Arial" w:cs="Arial"/>
        </w:rPr>
        <w:t>SUDSKI OVRŠITELJ</w:t>
      </w:r>
      <w:r w:rsidR="001661B5" w:rsidRPr="00893745">
        <w:rPr>
          <w:rFonts w:ascii="Arial" w:hAnsi="Arial" w:cs="Arial"/>
        </w:rPr>
        <w:t xml:space="preserve"> </w:t>
      </w:r>
      <w:r w:rsidR="0004575B" w:rsidRPr="00893745">
        <w:rPr>
          <w:rFonts w:ascii="Arial" w:hAnsi="Arial" w:cs="Arial"/>
        </w:rPr>
        <w:t xml:space="preserve">(m/ž) – </w:t>
      </w:r>
      <w:r w:rsidR="003E1297" w:rsidRPr="00893745">
        <w:rPr>
          <w:rFonts w:ascii="Arial" w:hAnsi="Arial" w:cs="Arial"/>
        </w:rPr>
        <w:t>1 (jedan) izvršitelj/</w:t>
      </w:r>
      <w:proofErr w:type="spellStart"/>
      <w:r w:rsidR="003E1297" w:rsidRPr="00893745">
        <w:rPr>
          <w:rFonts w:ascii="Arial" w:hAnsi="Arial" w:cs="Arial"/>
        </w:rPr>
        <w:t>ica</w:t>
      </w:r>
      <w:proofErr w:type="spellEnd"/>
    </w:p>
    <w:p w:rsidR="000363C6" w:rsidRPr="00893745" w:rsidRDefault="00893745" w:rsidP="00893745">
      <w:pPr>
        <w:pStyle w:val="Bezproreda"/>
        <w:jc w:val="center"/>
        <w:rPr>
          <w:rFonts w:ascii="Arial" w:hAnsi="Arial" w:cs="Arial"/>
        </w:rPr>
      </w:pPr>
      <w:r w:rsidRPr="00893745">
        <w:rPr>
          <w:rFonts w:ascii="Arial" w:hAnsi="Arial" w:cs="Arial"/>
        </w:rPr>
        <w:t xml:space="preserve">na neodređeno vrijeme </w:t>
      </w:r>
    </w:p>
    <w:p w:rsidR="006A0B79" w:rsidRPr="00893745" w:rsidRDefault="006A0B79" w:rsidP="000363C6">
      <w:pPr>
        <w:spacing w:before="100" w:beforeAutospacing="1" w:after="225"/>
        <w:jc w:val="center"/>
        <w:rPr>
          <w:rFonts w:ascii="Arial" w:eastAsia="Times New Roman" w:hAnsi="Arial" w:cs="Arial"/>
        </w:rPr>
      </w:pPr>
    </w:p>
    <w:p w:rsidR="006A0B79" w:rsidRPr="004F216F" w:rsidRDefault="006A0B79" w:rsidP="006A0B79">
      <w:pPr>
        <w:spacing w:before="100" w:beforeAutospacing="1" w:after="2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Mjesto rada: </w:t>
      </w:r>
      <w:r w:rsidR="00302D3E">
        <w:rPr>
          <w:rFonts w:ascii="Arial" w:eastAsia="Times New Roman" w:hAnsi="Arial" w:cs="Arial"/>
        </w:rPr>
        <w:t>Stalna služba u Našicama</w:t>
      </w:r>
    </w:p>
    <w:p w:rsidR="00ED0239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4F216F">
        <w:rPr>
          <w:rFonts w:ascii="Arial" w:eastAsia="Times New Roman" w:hAnsi="Arial" w:cs="Arial"/>
        </w:rPr>
        <w:t>Stručni uvjeti za radno mjesto:</w:t>
      </w:r>
    </w:p>
    <w:p w:rsidR="00852AE7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 xml:space="preserve">– </w:t>
      </w:r>
      <w:r w:rsidR="00852AE7" w:rsidRPr="007732CA">
        <w:rPr>
          <w:rFonts w:ascii="Arial" w:hAnsi="Arial" w:cs="Arial"/>
        </w:rPr>
        <w:t>srednja stručna sprema upravne, ekonomske, birotehničke struke, gimnazija ili druga četverogodišnja srednja škola čiji je nastavni plan i program isti ili u pretežitom dijelu jednak nastavnom planu i programu škola u kojima se obrazuju kadrovi propisane struke</w:t>
      </w:r>
      <w:r w:rsidR="00FC1DE3">
        <w:rPr>
          <w:rFonts w:ascii="Arial" w:hAnsi="Arial" w:cs="Arial"/>
        </w:rPr>
        <w:t>,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– poznavanje rada na računalu,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– položen državni stručni ispit,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– najmanje jedna godina radnog iskustva na odgovarajućim poslovima.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Osim navedenih uvjeta, kandidati moraju ispunjavati i opće uvjete za prijam u državnu službu, koji su propisani odredbama članka 48. Zakona o državnim službenicima.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lastRenderedPageBreak/>
        <w:t>U državnu službu ne može biti primljena osoba za čiji prijam postoje zapreke iz članka 49. Zakona o državnim službenicima.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Na javni natječaj se mogu prijaviti osobe oba spola.</w:t>
      </w:r>
    </w:p>
    <w:p w:rsidR="000363C6" w:rsidRPr="000363C6" w:rsidRDefault="00C1563F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Službenici</w:t>
      </w:r>
      <w:r w:rsidR="000363C6" w:rsidRPr="000363C6">
        <w:rPr>
          <w:rFonts w:ascii="Arial" w:eastAsia="Times New Roman" w:hAnsi="Arial" w:cs="Arial"/>
        </w:rPr>
        <w:t xml:space="preserve"> se primaju u državnu službu uz probni rad od </w:t>
      </w:r>
      <w:r w:rsidR="00D95E0B">
        <w:rPr>
          <w:rFonts w:ascii="Arial" w:eastAsia="Times New Roman" w:hAnsi="Arial" w:cs="Arial"/>
        </w:rPr>
        <w:t>3 (</w:t>
      </w:r>
      <w:r w:rsidR="001E1736">
        <w:rPr>
          <w:rFonts w:ascii="Arial" w:eastAsia="Times New Roman" w:hAnsi="Arial" w:cs="Arial"/>
        </w:rPr>
        <w:t>tri</w:t>
      </w:r>
      <w:r w:rsidR="00D95E0B">
        <w:rPr>
          <w:rFonts w:ascii="Arial" w:eastAsia="Times New Roman" w:hAnsi="Arial" w:cs="Arial"/>
        </w:rPr>
        <w:t>)</w:t>
      </w:r>
      <w:r w:rsidR="000363C6" w:rsidRPr="000363C6">
        <w:rPr>
          <w:rFonts w:ascii="Arial" w:eastAsia="Times New Roman" w:hAnsi="Arial" w:cs="Arial"/>
        </w:rPr>
        <w:t xml:space="preserve"> mjeseca.</w:t>
      </w:r>
    </w:p>
    <w:p w:rsidR="00BE560A" w:rsidRDefault="00BE560A" w:rsidP="00BE560A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Na javni natječaj se mogu prijaviti i kandidati koji nemaju položen državni ispit odgovarajuće razine, uz obvezu polaganja državnog ispita sukladno članku 56. Zakona o državnim službenicima.</w:t>
      </w:r>
    </w:p>
    <w:p w:rsidR="006543E1" w:rsidRPr="007732CA" w:rsidRDefault="006543E1" w:rsidP="00BE560A">
      <w:pPr>
        <w:jc w:val="both"/>
        <w:rPr>
          <w:rFonts w:ascii="Arial" w:hAnsi="Arial" w:cs="Arial"/>
        </w:rPr>
      </w:pPr>
    </w:p>
    <w:p w:rsidR="006543E1" w:rsidRPr="007732CA" w:rsidRDefault="006543E1" w:rsidP="006543E1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U prijavi na javni natječaj potrebno je navesti osobne podatke podnositelja prijave (ime i prezime, adresa stanovanja, broj telefona odnosno mobitela, po mogućnosti adresa elektroničke pošte) i naziv radnog mjesta na koje se osoba prijavljuje.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Prijavu je potrebno vlastoručno potpisati.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  <w:u w:val="single"/>
        </w:rPr>
      </w:pPr>
      <w:r w:rsidRPr="000363C6">
        <w:rPr>
          <w:rFonts w:ascii="Arial" w:eastAsia="Times New Roman" w:hAnsi="Arial" w:cs="Arial"/>
          <w:u w:val="single"/>
        </w:rPr>
        <w:t>Uz prijavu kandidati su dužni priložiti:</w:t>
      </w:r>
    </w:p>
    <w:p w:rsidR="001B135F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2CA">
        <w:rPr>
          <w:rFonts w:ascii="Arial" w:hAnsi="Arial" w:cs="Arial"/>
        </w:rPr>
        <w:t xml:space="preserve"> životopis,</w:t>
      </w:r>
    </w:p>
    <w:p w:rsidR="00EB6EDC" w:rsidRPr="007732CA" w:rsidRDefault="00EB6EDC" w:rsidP="001B135F">
      <w:pPr>
        <w:jc w:val="both"/>
        <w:rPr>
          <w:rFonts w:ascii="Arial" w:hAnsi="Arial" w:cs="Arial"/>
        </w:rPr>
      </w:pPr>
    </w:p>
    <w:p w:rsidR="001B135F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732CA">
        <w:rPr>
          <w:rFonts w:ascii="Arial" w:hAnsi="Arial" w:cs="Arial"/>
        </w:rPr>
        <w:t xml:space="preserve"> dokaz o hrvatskom državljanstvu (presliku osobne iskaznice, vojne iskaznice, putovnice ili domovnice),</w:t>
      </w:r>
    </w:p>
    <w:p w:rsidR="00EB6EDC" w:rsidRPr="007732CA" w:rsidRDefault="00EB6EDC" w:rsidP="001B135F">
      <w:pPr>
        <w:jc w:val="both"/>
        <w:rPr>
          <w:rFonts w:ascii="Arial" w:hAnsi="Arial" w:cs="Arial"/>
        </w:rPr>
      </w:pPr>
    </w:p>
    <w:p w:rsidR="001B135F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7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732CA">
        <w:rPr>
          <w:rFonts w:ascii="Arial" w:hAnsi="Arial" w:cs="Arial"/>
        </w:rPr>
        <w:t>presliku svjedodžbe,</w:t>
      </w:r>
    </w:p>
    <w:p w:rsidR="00EB6EDC" w:rsidRPr="007732CA" w:rsidRDefault="00EB6EDC" w:rsidP="001B135F">
      <w:pPr>
        <w:jc w:val="both"/>
        <w:rPr>
          <w:rFonts w:ascii="Arial" w:hAnsi="Arial" w:cs="Arial"/>
        </w:rPr>
      </w:pPr>
    </w:p>
    <w:p w:rsidR="001B135F" w:rsidRPr="00D41236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7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732CA">
        <w:rPr>
          <w:rFonts w:ascii="Arial" w:hAnsi="Arial" w:cs="Arial"/>
        </w:rPr>
        <w:t>dokaz o radnom iskustvu (elektronički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</w:t>
      </w:r>
      <w:r>
        <w:rPr>
          <w:rFonts w:ascii="Arial" w:hAnsi="Arial" w:cs="Arial"/>
        </w:rPr>
        <w:t xml:space="preserve">, </w:t>
      </w:r>
      <w:r w:rsidRPr="0011086B">
        <w:rPr>
          <w:rFonts w:ascii="Arial" w:hAnsi="Arial" w:cs="Arial"/>
        </w:rPr>
        <w:t>uvjerenje poslodavca o radnom iskus</w:t>
      </w:r>
      <w:r>
        <w:rPr>
          <w:rFonts w:ascii="Arial" w:hAnsi="Arial" w:cs="Arial"/>
        </w:rPr>
        <w:t xml:space="preserve">tvu na odgovarajućim poslovima tj. </w:t>
      </w:r>
      <w:r w:rsidRPr="0011086B">
        <w:rPr>
          <w:rFonts w:ascii="Arial" w:hAnsi="Arial" w:cs="Arial"/>
        </w:rPr>
        <w:t>ugovor o radu ili rješenje o rasporedu na radno mjesto ili drugi dokaz iz kojeg je vidljivo na kojim poslovima je kandidat radio</w:t>
      </w:r>
      <w:r>
        <w:rPr>
          <w:rFonts w:ascii="Arial" w:hAnsi="Arial" w:cs="Arial"/>
        </w:rPr>
        <w:t>)</w:t>
      </w:r>
      <w:r w:rsidRPr="0011086B">
        <w:rPr>
          <w:rFonts w:ascii="Arial" w:hAnsi="Arial" w:cs="Arial"/>
        </w:rPr>
        <w:t xml:space="preserve">. </w:t>
      </w:r>
      <w:r w:rsidRPr="00D41236">
        <w:rPr>
          <w:rFonts w:ascii="Arial" w:hAnsi="Arial" w:cs="Arial"/>
        </w:rPr>
        <w:t>Iz priloženih dokaza mora biti vidljivo da je kandidat radio na odgovarajućim poslovima, odnosno u stručnoj spremi i struci koja je uvjet za prijam na radno mjesto na koje se prijavljuje,</w:t>
      </w:r>
    </w:p>
    <w:p w:rsidR="00EB6EDC" w:rsidRPr="0011086B" w:rsidRDefault="00EB6EDC" w:rsidP="001B135F">
      <w:pPr>
        <w:jc w:val="both"/>
        <w:rPr>
          <w:rFonts w:ascii="Arial" w:hAnsi="Arial" w:cs="Arial"/>
        </w:rPr>
      </w:pPr>
    </w:p>
    <w:p w:rsidR="001B135F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732CA">
        <w:rPr>
          <w:rFonts w:ascii="Arial" w:hAnsi="Arial" w:cs="Arial"/>
        </w:rPr>
        <w:t xml:space="preserve"> presliku uvjerenja o položenom državnom ispitu, ako kandidat/</w:t>
      </w:r>
      <w:proofErr w:type="spellStart"/>
      <w:r w:rsidRPr="007732CA">
        <w:rPr>
          <w:rFonts w:ascii="Arial" w:hAnsi="Arial" w:cs="Arial"/>
        </w:rPr>
        <w:t>kinja</w:t>
      </w:r>
      <w:proofErr w:type="spellEnd"/>
      <w:r w:rsidRPr="007732CA">
        <w:rPr>
          <w:rFonts w:ascii="Arial" w:hAnsi="Arial" w:cs="Arial"/>
        </w:rPr>
        <w:t xml:space="preserve"> ima položen državni stručni ispit</w:t>
      </w:r>
    </w:p>
    <w:p w:rsidR="00EB6EDC" w:rsidRPr="007732CA" w:rsidRDefault="000D33A7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135F" w:rsidRPr="007732CA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732CA">
        <w:rPr>
          <w:rFonts w:ascii="Arial" w:hAnsi="Arial" w:cs="Arial"/>
        </w:rPr>
        <w:t xml:space="preserve"> presliku rješenja ili potvrdu o priznatom statusu – kao dokaz prava prednosti pri zapošljavanju, ako se kandidat na njega poziva.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Isprave se prilažu u neovjerenom presliku, a prije izbora kandidata predočit će se izvornik.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 xml:space="preserve">Rok za podnošenje prijava je </w:t>
      </w:r>
      <w:r w:rsidRPr="007609F0">
        <w:rPr>
          <w:rFonts w:ascii="Arial" w:eastAsia="Times New Roman" w:hAnsi="Arial" w:cs="Arial"/>
          <w:b/>
          <w:bCs/>
        </w:rPr>
        <w:t xml:space="preserve">8 dana </w:t>
      </w:r>
      <w:r w:rsidRPr="000363C6">
        <w:rPr>
          <w:rFonts w:ascii="Arial" w:eastAsia="Times New Roman" w:hAnsi="Arial" w:cs="Arial"/>
        </w:rPr>
        <w:t>od objave javnog natječaja u Narodnim novinama.</w:t>
      </w:r>
    </w:p>
    <w:p w:rsidR="001806F1" w:rsidRPr="007732CA" w:rsidRDefault="001806F1" w:rsidP="001806F1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 xml:space="preserve">Prijave s dokazima o ispunjavanju uvjeta podnose se neposredno ili poštom na adresu: Općinski sud u Đakovu, Trg </w:t>
      </w:r>
      <w:proofErr w:type="spellStart"/>
      <w:r w:rsidRPr="007732CA">
        <w:rPr>
          <w:rFonts w:ascii="Arial" w:hAnsi="Arial" w:cs="Arial"/>
        </w:rPr>
        <w:t>dr</w:t>
      </w:r>
      <w:proofErr w:type="spellEnd"/>
      <w:r w:rsidRPr="007732CA">
        <w:rPr>
          <w:rFonts w:ascii="Arial" w:hAnsi="Arial" w:cs="Arial"/>
        </w:rPr>
        <w:t xml:space="preserve"> Franje Tuđmana 2, 31400 Đakovo, s naznakom: "Prijava na javni natječaj – administrativni referent-</w:t>
      </w:r>
      <w:r w:rsidR="00B173FB">
        <w:rPr>
          <w:rFonts w:ascii="Arial" w:hAnsi="Arial" w:cs="Arial"/>
        </w:rPr>
        <w:t>sudski ovršitelj</w:t>
      </w:r>
      <w:bookmarkStart w:id="0" w:name="_GoBack"/>
      <w:bookmarkEnd w:id="0"/>
      <w:r w:rsidRPr="007732CA">
        <w:rPr>
          <w:rFonts w:ascii="Arial" w:hAnsi="Arial" w:cs="Arial"/>
        </w:rPr>
        <w:t xml:space="preserve"> – </w:t>
      </w:r>
      <w:r w:rsidR="00E105DC" w:rsidRPr="007732CA">
        <w:rPr>
          <w:rFonts w:ascii="Arial" w:hAnsi="Arial" w:cs="Arial"/>
        </w:rPr>
        <w:t>ne otvaraj</w:t>
      </w:r>
      <w:r w:rsidRPr="007732CA">
        <w:rPr>
          <w:rFonts w:ascii="Arial" w:hAnsi="Arial" w:cs="Arial"/>
        </w:rPr>
        <w:t>".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lastRenderedPageBreak/>
        <w:t>Potpunom prijavom smat</w:t>
      </w:r>
      <w:r w:rsidR="00C5623A">
        <w:rPr>
          <w:rFonts w:ascii="Arial" w:eastAsia="Times New Roman" w:hAnsi="Arial" w:cs="Arial"/>
        </w:rPr>
        <w:t>ra se ona koja sadrži sve</w:t>
      </w:r>
      <w:r w:rsidRPr="000363C6">
        <w:rPr>
          <w:rFonts w:ascii="Arial" w:eastAsia="Times New Roman" w:hAnsi="Arial" w:cs="Arial"/>
        </w:rPr>
        <w:t xml:space="preserve"> podatke i priloge navedene u javnom natječaju.</w:t>
      </w:r>
    </w:p>
    <w:p w:rsidR="007F4824" w:rsidRDefault="007F4824" w:rsidP="007F4824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Osoba koja ne podnese pravovremenu i potpunu prijavu ili ne ispunjava formalne uvjete iz javnog natječaja, ne smatra se kandidatom prijavljenim na javni natječaj, o čemu joj se dostavlja pisana obavijest na adresu elektroničke pošte koju je naznačila u prijavi.</w:t>
      </w:r>
    </w:p>
    <w:p w:rsidR="00643DDA" w:rsidRPr="007732CA" w:rsidRDefault="00643DDA" w:rsidP="007F4824">
      <w:pPr>
        <w:jc w:val="both"/>
        <w:rPr>
          <w:rFonts w:ascii="Arial" w:hAnsi="Arial" w:cs="Arial"/>
        </w:rPr>
      </w:pPr>
    </w:p>
    <w:p w:rsidR="007F4824" w:rsidRPr="007732CA" w:rsidRDefault="007F4824" w:rsidP="007F4824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Osobe koje prema posebnim propisima ostvaruju pravo prednosti, moraju se u prijavi pozvati na to pravo, odnosno priložiti propisane dokaze o tom statusu.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Kandidat/</w:t>
      </w:r>
      <w:proofErr w:type="spellStart"/>
      <w:r w:rsidRPr="000363C6">
        <w:rPr>
          <w:rFonts w:ascii="Arial" w:eastAsia="Times New Roman" w:hAnsi="Arial" w:cs="Arial"/>
        </w:rPr>
        <w:t>kinja</w:t>
      </w:r>
      <w:proofErr w:type="spellEnd"/>
      <w:r w:rsidRPr="000363C6">
        <w:rPr>
          <w:rFonts w:ascii="Arial" w:eastAsia="Times New Roman" w:hAnsi="Arial" w:cs="Arial"/>
        </w:rPr>
        <w:t xml:space="preserve"> koji/a može ostvariti pravo prednosti kod prijma u državnu službu sukladno članku 101. Zakona o hrvatskim braniteljima iz Domovinskog rata i članovima njihovih obitelji (Narodne novine br. 121/2017, 98/2019, 84/2021), članku 48.f Zakona o zaštiti vojnih i civilnih invalida rata (Narodne novine broj 33/92, 77/92, 27/93, 58/93, 2/94, 76/94, 1</w:t>
      </w:r>
      <w:r w:rsidR="00B13A3E">
        <w:rPr>
          <w:rFonts w:ascii="Arial" w:eastAsia="Times New Roman" w:hAnsi="Arial" w:cs="Arial"/>
        </w:rPr>
        <w:t xml:space="preserve">08/95, 108/96, 82/01 i 103/03, </w:t>
      </w:r>
      <w:r w:rsidRPr="000363C6">
        <w:rPr>
          <w:rFonts w:ascii="Arial" w:eastAsia="Times New Roman" w:hAnsi="Arial" w:cs="Arial"/>
        </w:rPr>
        <w:t>148/13</w:t>
      </w:r>
      <w:r w:rsidR="00B13A3E">
        <w:rPr>
          <w:rFonts w:ascii="Arial" w:eastAsia="Times New Roman" w:hAnsi="Arial" w:cs="Arial"/>
        </w:rPr>
        <w:t xml:space="preserve"> i 98/19</w:t>
      </w:r>
      <w:r w:rsidRPr="000363C6">
        <w:rPr>
          <w:rFonts w:ascii="Arial" w:eastAsia="Times New Roman" w:hAnsi="Arial" w:cs="Arial"/>
        </w:rPr>
        <w:t>), članku 9. Zakona o profesionalnoj rehabilitaciji i zapošljavanju osoba s invaliditetom (Narodne novine broj 157/13, 152/14, 39/18, 32/20) i članku 22. Ustavnog zakona o pravima nacionalnih manjina (Narodne novine broj 155/02, 47/10, 80/10 i 93/11), dužan/a se u prijavi na natječaj pozvati na to pravo te ima prednost u odnosu na ostale kandidate samo pod jednakim uvjetima.</w:t>
      </w:r>
    </w:p>
    <w:p w:rsidR="00DC1122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Kandidat/</w:t>
      </w:r>
      <w:proofErr w:type="spellStart"/>
      <w:r w:rsidRPr="000363C6">
        <w:rPr>
          <w:rFonts w:ascii="Arial" w:eastAsia="Times New Roman" w:hAnsi="Arial" w:cs="Arial"/>
        </w:rPr>
        <w:t>kinja</w:t>
      </w:r>
      <w:proofErr w:type="spellEnd"/>
      <w:r w:rsidRPr="000363C6">
        <w:rPr>
          <w:rFonts w:ascii="Arial" w:eastAsia="Times New Roman" w:hAnsi="Arial" w:cs="Arial"/>
        </w:rPr>
        <w:t xml:space="preserve"> koji/a se poziva na pravo prednosti pri zapošljavanju u skladu s člankom 101. Zakona o hrvatskim braniteljima iz Domovinskog rata i članovima njihovih obitelji uz prijavu na natječaj dužan/a je priložiti, osim dokaza o ispunjavanju traženih uvjeta i sve potrebne dokaze dostupne na poveznici Ministarstva hrvatskih branitelja: </w:t>
      </w:r>
      <w:hyperlink r:id="rId8" w:history="1">
        <w:r w:rsidR="00DC1122" w:rsidRPr="00DC1122">
          <w:rPr>
            <w:rStyle w:val="Hiperveza"/>
            <w:rFonts w:ascii="Arial" w:eastAsia="Times New Roman" w:hAnsi="Arial" w:cs="Arial"/>
            <w:color w:val="auto"/>
          </w:rPr>
          <w:t>https://branitelji.gov.hr/zaposljavanje-843/843</w:t>
        </w:r>
      </w:hyperlink>
      <w:r w:rsidRPr="000363C6">
        <w:rPr>
          <w:rFonts w:ascii="Arial" w:eastAsia="Times New Roman" w:hAnsi="Arial" w:cs="Arial"/>
        </w:rPr>
        <w:t>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Kandidat/</w:t>
      </w:r>
      <w:proofErr w:type="spellStart"/>
      <w:r w:rsidRPr="000363C6">
        <w:rPr>
          <w:rFonts w:ascii="Arial" w:eastAsia="Times New Roman" w:hAnsi="Arial" w:cs="Arial"/>
        </w:rPr>
        <w:t>kinja</w:t>
      </w:r>
      <w:proofErr w:type="spellEnd"/>
      <w:r w:rsidRPr="000363C6">
        <w:rPr>
          <w:rFonts w:ascii="Arial" w:eastAsia="Times New Roman" w:hAnsi="Arial" w:cs="Arial"/>
        </w:rPr>
        <w:t xml:space="preserve">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invaliditetom.</w:t>
      </w:r>
    </w:p>
    <w:p w:rsid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Kandidat/</w:t>
      </w:r>
      <w:proofErr w:type="spellStart"/>
      <w:r w:rsidRPr="000363C6">
        <w:rPr>
          <w:rFonts w:ascii="Arial" w:eastAsia="Times New Roman" w:hAnsi="Arial" w:cs="Arial"/>
        </w:rPr>
        <w:t>kinja</w:t>
      </w:r>
      <w:proofErr w:type="spellEnd"/>
      <w:r w:rsidRPr="000363C6">
        <w:rPr>
          <w:rFonts w:ascii="Arial" w:eastAsia="Times New Roman" w:hAnsi="Arial" w:cs="Arial"/>
        </w:rPr>
        <w:t xml:space="preserve"> koji/a se poziva na pravo prednosti pri zapošljavanju u skladu s člankom 22. Ustavnog zakona o pravima nacionalnih manjina uz prijavu na natječaj, osim dokaza o ispunjavanju traženih uvjeta, nije dužan/a dokazivati svoj status pripadnika nacionalne manjine.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Komisiju za provedbu javnog natječaja (u nastavku teksta: Komisija) imenuje predsjednica Općinskog suda u Đakovu.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Komisija utvrđuje listu kandidata prijavljenih na javni natječaj koji ispunjavaju formalne uvjete iz javnog natječaja, čije su prijave pravodobne i potpune i kandidate s liste upućuje na testiranje i intervju.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Testiranje</w:t>
      </w:r>
      <w:r w:rsidR="0006606C">
        <w:rPr>
          <w:rFonts w:ascii="Arial" w:hAnsi="Arial" w:cs="Arial"/>
        </w:rPr>
        <w:t xml:space="preserve"> se sastoji od provjere znanja </w:t>
      </w:r>
      <w:r w:rsidRPr="007732CA">
        <w:rPr>
          <w:rFonts w:ascii="Arial" w:hAnsi="Arial" w:cs="Arial"/>
        </w:rPr>
        <w:t>(pisani dio testiranja) i razgovora Komisije s kandidatima (intervju).</w:t>
      </w:r>
    </w:p>
    <w:p w:rsidR="00BF724E" w:rsidRPr="007732CA" w:rsidRDefault="00BF724E" w:rsidP="00BF724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732CA">
        <w:rPr>
          <w:rFonts w:ascii="Arial" w:hAnsi="Arial" w:cs="Arial"/>
          <w:color w:val="000000"/>
          <w:sz w:val="18"/>
          <w:szCs w:val="18"/>
        </w:rPr>
        <w:t> </w:t>
      </w:r>
    </w:p>
    <w:p w:rsidR="004E5CBD" w:rsidRDefault="00BF724E" w:rsidP="004E5CBD">
      <w:pPr>
        <w:jc w:val="both"/>
        <w:rPr>
          <w:rFonts w:ascii="Arial" w:hAnsi="Arial" w:cs="Arial"/>
          <w:color w:val="000000"/>
        </w:rPr>
      </w:pPr>
      <w:r w:rsidRPr="0006606C">
        <w:rPr>
          <w:rFonts w:ascii="Arial" w:hAnsi="Arial" w:cs="Arial"/>
          <w:color w:val="000000"/>
        </w:rPr>
        <w:t xml:space="preserve">Testiranje se provodi </w:t>
      </w:r>
      <w:r w:rsidR="0006606C" w:rsidRPr="0006606C">
        <w:rPr>
          <w:rFonts w:ascii="Arial" w:hAnsi="Arial" w:cs="Arial"/>
          <w:color w:val="000000"/>
        </w:rPr>
        <w:t>na način da se na testiranje upućuju s</w:t>
      </w:r>
      <w:r w:rsidR="0006606C">
        <w:rPr>
          <w:rFonts w:ascii="Arial" w:hAnsi="Arial" w:cs="Arial"/>
          <w:color w:val="000000"/>
        </w:rPr>
        <w:t>v</w:t>
      </w:r>
      <w:r w:rsidR="0006606C" w:rsidRPr="0006606C">
        <w:rPr>
          <w:rFonts w:ascii="Arial" w:hAnsi="Arial" w:cs="Arial"/>
          <w:color w:val="000000"/>
        </w:rPr>
        <w:t>i kandidati koji su podnijeli pravodobnu i potpunu prijavu, a sastoji se od pisane provjere znanja.</w:t>
      </w:r>
    </w:p>
    <w:p w:rsidR="00E67804" w:rsidRDefault="00E67804" w:rsidP="004E5CBD">
      <w:pPr>
        <w:jc w:val="both"/>
        <w:rPr>
          <w:rFonts w:ascii="Arial" w:hAnsi="Arial" w:cs="Arial"/>
          <w:color w:val="000000"/>
        </w:rPr>
      </w:pPr>
    </w:p>
    <w:p w:rsidR="00E67804" w:rsidRDefault="00E67804" w:rsidP="00E67804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Provjera znanja vrednuje se bodovima od 0-10. smatra se da je kandidat zadovoljio na provedenoj provjeri znanja ako je dobio najmanje 5 bodova. Kandidat koji ne zadovolji na provedenoj provjeri ne može sudjelovati u daljnjem postupku tj. razgovoru (intervjuu) s Komisijom. </w:t>
      </w:r>
    </w:p>
    <w:p w:rsidR="00BF724E" w:rsidRPr="007732CA" w:rsidRDefault="00E67804" w:rsidP="00194A06">
      <w:pPr>
        <w:pStyle w:val="tekst"/>
        <w:jc w:val="both"/>
        <w:rPr>
          <w:rFonts w:ascii="Arial" w:hAnsi="Arial" w:cs="Arial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</w:t>
      </w:r>
      <w:r w:rsidR="009F51FB">
        <w:rPr>
          <w:rFonts w:ascii="Arial" w:hAnsi="Arial" w:cs="Arial"/>
          <w:color w:val="000000"/>
        </w:rPr>
        <w:t xml:space="preserve"> nije pristupio/</w:t>
      </w:r>
      <w:proofErr w:type="spellStart"/>
      <w:r w:rsidR="009F51FB">
        <w:rPr>
          <w:rFonts w:ascii="Arial" w:hAnsi="Arial" w:cs="Arial"/>
          <w:color w:val="000000"/>
        </w:rPr>
        <w:t>ila</w:t>
      </w:r>
      <w:proofErr w:type="spellEnd"/>
      <w:r w:rsidR="009F51FB">
        <w:rPr>
          <w:rFonts w:ascii="Arial" w:hAnsi="Arial" w:cs="Arial"/>
          <w:color w:val="000000"/>
        </w:rPr>
        <w:t xml:space="preserve"> testiranju </w:t>
      </w:r>
      <w:r w:rsidRPr="00EE373E">
        <w:rPr>
          <w:rFonts w:ascii="Arial" w:hAnsi="Arial" w:cs="Arial"/>
          <w:color w:val="000000"/>
        </w:rPr>
        <w:t>više se ne smatra kandidatom/</w:t>
      </w:r>
      <w:proofErr w:type="spellStart"/>
      <w:r w:rsidRPr="00EE373E">
        <w:rPr>
          <w:rFonts w:ascii="Arial" w:hAnsi="Arial" w:cs="Arial"/>
          <w:color w:val="000000"/>
        </w:rPr>
        <w:t>kinjom</w:t>
      </w:r>
      <w:proofErr w:type="spellEnd"/>
      <w:r w:rsidRPr="00EE373E">
        <w:rPr>
          <w:rFonts w:ascii="Arial" w:hAnsi="Arial" w:cs="Arial"/>
          <w:color w:val="000000"/>
        </w:rPr>
        <w:t xml:space="preserve"> u postupku.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 xml:space="preserve">Opis poslova radnog mjesta, podaci o plaći, sadržaj i način testiranja te vrijeme i mjesto održavanja testiranja objavit će se na web-stranici Općinskog suda u Đakovu, </w:t>
      </w:r>
      <w:hyperlink r:id="rId9" w:history="1">
        <w:r w:rsidR="00C4699C" w:rsidRPr="007732CA">
          <w:rPr>
            <w:rStyle w:val="Hiperveza"/>
            <w:rFonts w:ascii="Arial" w:hAnsi="Arial" w:cs="Arial"/>
          </w:rPr>
          <w:t>https://sudovi.hr/hr/osdk</w:t>
        </w:r>
      </w:hyperlink>
      <w:r w:rsidR="00C4699C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="00C4699C" w:rsidRPr="00C4699C">
        <w:rPr>
          <w:rStyle w:val="Hiperveza"/>
          <w:rFonts w:ascii="Arial" w:hAnsi="Arial" w:cs="Arial"/>
          <w:color w:val="auto"/>
          <w:u w:val="none"/>
        </w:rPr>
        <w:t>najmanje pet dana prije testiranja.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Style w:val="Hiperveza"/>
          <w:rFonts w:ascii="Arial" w:hAnsi="Arial" w:cs="Arial"/>
        </w:rPr>
      </w:pPr>
      <w:r w:rsidRPr="007732CA">
        <w:rPr>
          <w:rFonts w:ascii="Arial" w:hAnsi="Arial" w:cs="Arial"/>
        </w:rPr>
        <w:t xml:space="preserve">Pravni izvori za pripremu kandidata za testiranje objavit će se na web-stranici Općinskog suda u Đakovu istovremeno s objavom javnog natječaja - </w:t>
      </w:r>
      <w:hyperlink r:id="rId10" w:history="1">
        <w:r w:rsidRPr="007732CA">
          <w:rPr>
            <w:rStyle w:val="Hiperveza"/>
            <w:rFonts w:ascii="Arial" w:hAnsi="Arial" w:cs="Arial"/>
          </w:rPr>
          <w:t>https://sudovi.hr/hr/osdk</w:t>
        </w:r>
      </w:hyperlink>
      <w:r w:rsidRPr="007732CA">
        <w:rPr>
          <w:rStyle w:val="Hiperveza"/>
          <w:rFonts w:ascii="Arial" w:hAnsi="Arial" w:cs="Arial"/>
        </w:rPr>
        <w:t>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Style w:val="Hiperveza"/>
          <w:rFonts w:ascii="Arial" w:hAnsi="Arial" w:cs="Arial"/>
        </w:rPr>
      </w:pPr>
      <w:r w:rsidRPr="007732CA">
        <w:rPr>
          <w:rFonts w:ascii="Arial" w:hAnsi="Arial" w:cs="Arial"/>
        </w:rPr>
        <w:t xml:space="preserve">O rezultatima javnog natječaja kandidati će biti obaviješteni javnom objavom rješenja o prijmu u državnu službu izabranog kandidata na web-stranici Ministarstva pravosuđa i uprave mpu.gov.hr i web-stranici Općinskog suda u Đakovu, </w:t>
      </w:r>
      <w:hyperlink r:id="rId11" w:history="1">
        <w:r w:rsidRPr="007732CA">
          <w:rPr>
            <w:rStyle w:val="Hiperveza"/>
            <w:rFonts w:ascii="Arial" w:hAnsi="Arial" w:cs="Arial"/>
          </w:rPr>
          <w:t>https://sudovi.hr/hr/osdk</w:t>
        </w:r>
      </w:hyperlink>
      <w:r w:rsidRPr="007732CA">
        <w:rPr>
          <w:rStyle w:val="Hiperveza"/>
          <w:rFonts w:ascii="Arial" w:hAnsi="Arial" w:cs="Arial"/>
        </w:rPr>
        <w:t>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Dostava rješenja svim kandidatima smatra se obavljenom istekom osmog dana od objave na web-stranici Ministarstva pravosuđa i uprave.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Izabrani/a kandidat/</w:t>
      </w:r>
      <w:proofErr w:type="spellStart"/>
      <w:r w:rsidRPr="007732CA">
        <w:rPr>
          <w:rFonts w:ascii="Arial" w:hAnsi="Arial" w:cs="Arial"/>
        </w:rPr>
        <w:t>kinja</w:t>
      </w:r>
      <w:proofErr w:type="spellEnd"/>
      <w:r w:rsidRPr="007732CA"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njega/nje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7732CA">
        <w:rPr>
          <w:rFonts w:ascii="Arial" w:hAnsi="Arial" w:cs="Arial"/>
        </w:rPr>
        <w:t>odustankom</w:t>
      </w:r>
      <w:proofErr w:type="spellEnd"/>
      <w:r w:rsidRPr="007732CA">
        <w:rPr>
          <w:rFonts w:ascii="Arial" w:hAnsi="Arial" w:cs="Arial"/>
        </w:rPr>
        <w:t xml:space="preserve"> od prijma u državnu službu.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Ako se na javni natječaj ne prijave osobe koje ispunjavaju propisane uvjete, odnosno ako prijavljeni kandidati ne zadovolje na testiranju, predsjednica Općinskog suda u Đakovu će obustaviti postupak natječaja.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F3450D" w:rsidRDefault="00BF724E" w:rsidP="00BF724E">
      <w:pPr>
        <w:jc w:val="right"/>
        <w:rPr>
          <w:rFonts w:ascii="Arial" w:hAnsi="Arial" w:cs="Arial"/>
          <w:i/>
        </w:rPr>
      </w:pPr>
      <w:r w:rsidRPr="00F3450D">
        <w:rPr>
          <w:rFonts w:ascii="Arial" w:hAnsi="Arial" w:cs="Arial"/>
        </w:rPr>
        <w:t>Općinski sud u Đakovu</w:t>
      </w:r>
    </w:p>
    <w:p w:rsidR="00467A68" w:rsidRDefault="00467A68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</w:p>
    <w:sectPr w:rsidR="00467A68" w:rsidSect="00BD1BE7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8B" w:rsidRDefault="0047418B" w:rsidP="00BD1BE7">
      <w:r>
        <w:separator/>
      </w:r>
    </w:p>
  </w:endnote>
  <w:endnote w:type="continuationSeparator" w:id="0">
    <w:p w:rsidR="0047418B" w:rsidRDefault="0047418B" w:rsidP="00BD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8B" w:rsidRDefault="0047418B" w:rsidP="00BD1BE7">
      <w:r>
        <w:separator/>
      </w:r>
    </w:p>
  </w:footnote>
  <w:footnote w:type="continuationSeparator" w:id="0">
    <w:p w:rsidR="0047418B" w:rsidRDefault="0047418B" w:rsidP="00BD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57880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D1BE7" w:rsidRPr="00BD1BE7" w:rsidRDefault="00BD1BE7">
        <w:pPr>
          <w:pStyle w:val="Zaglavlje"/>
          <w:jc w:val="center"/>
          <w:rPr>
            <w:rFonts w:ascii="Arial" w:hAnsi="Arial" w:cs="Arial"/>
          </w:rPr>
        </w:pPr>
        <w:r w:rsidRPr="00BD1BE7">
          <w:rPr>
            <w:rFonts w:ascii="Arial" w:hAnsi="Arial" w:cs="Arial"/>
          </w:rPr>
          <w:fldChar w:fldCharType="begin"/>
        </w:r>
        <w:r w:rsidRPr="00BD1BE7">
          <w:rPr>
            <w:rFonts w:ascii="Arial" w:hAnsi="Arial" w:cs="Arial"/>
          </w:rPr>
          <w:instrText>PAGE   \* MERGEFORMAT</w:instrText>
        </w:r>
        <w:r w:rsidRPr="00BD1BE7">
          <w:rPr>
            <w:rFonts w:ascii="Arial" w:hAnsi="Arial" w:cs="Arial"/>
          </w:rPr>
          <w:fldChar w:fldCharType="separate"/>
        </w:r>
        <w:r w:rsidR="00B173FB">
          <w:rPr>
            <w:rFonts w:ascii="Arial" w:hAnsi="Arial" w:cs="Arial"/>
            <w:noProof/>
          </w:rPr>
          <w:t>4</w:t>
        </w:r>
        <w:r w:rsidRPr="00BD1BE7">
          <w:rPr>
            <w:rFonts w:ascii="Arial" w:hAnsi="Arial" w:cs="Arial"/>
          </w:rPr>
          <w:fldChar w:fldCharType="end"/>
        </w:r>
      </w:p>
    </w:sdtContent>
  </w:sdt>
  <w:p w:rsidR="00BD1BE7" w:rsidRDefault="00BD1BE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C6"/>
    <w:rsid w:val="000363C6"/>
    <w:rsid w:val="0004575B"/>
    <w:rsid w:val="00060483"/>
    <w:rsid w:val="0006606C"/>
    <w:rsid w:val="00093C75"/>
    <w:rsid w:val="000A4F3B"/>
    <w:rsid w:val="000D0B04"/>
    <w:rsid w:val="000D33A7"/>
    <w:rsid w:val="00106978"/>
    <w:rsid w:val="00107EEF"/>
    <w:rsid w:val="0011462E"/>
    <w:rsid w:val="00120370"/>
    <w:rsid w:val="00135F4A"/>
    <w:rsid w:val="001512A2"/>
    <w:rsid w:val="001616F4"/>
    <w:rsid w:val="00162B95"/>
    <w:rsid w:val="001661B5"/>
    <w:rsid w:val="001806F1"/>
    <w:rsid w:val="00183AF5"/>
    <w:rsid w:val="00194A06"/>
    <w:rsid w:val="001A0FD1"/>
    <w:rsid w:val="001B135F"/>
    <w:rsid w:val="001C7B9B"/>
    <w:rsid w:val="001D488F"/>
    <w:rsid w:val="001D5B25"/>
    <w:rsid w:val="001E1736"/>
    <w:rsid w:val="00213D1E"/>
    <w:rsid w:val="0023256C"/>
    <w:rsid w:val="00233BA7"/>
    <w:rsid w:val="00252974"/>
    <w:rsid w:val="00273ECE"/>
    <w:rsid w:val="0027762E"/>
    <w:rsid w:val="0029220C"/>
    <w:rsid w:val="002A5E13"/>
    <w:rsid w:val="002B3838"/>
    <w:rsid w:val="002C1C7D"/>
    <w:rsid w:val="002C3D22"/>
    <w:rsid w:val="00302D3E"/>
    <w:rsid w:val="00314AD5"/>
    <w:rsid w:val="0034405B"/>
    <w:rsid w:val="00393CFC"/>
    <w:rsid w:val="003A579B"/>
    <w:rsid w:val="003C241F"/>
    <w:rsid w:val="003E1297"/>
    <w:rsid w:val="003E2EF0"/>
    <w:rsid w:val="003F0E2D"/>
    <w:rsid w:val="004011A0"/>
    <w:rsid w:val="0040452B"/>
    <w:rsid w:val="004262FE"/>
    <w:rsid w:val="00443EAA"/>
    <w:rsid w:val="00467A68"/>
    <w:rsid w:val="0047418B"/>
    <w:rsid w:val="004741B5"/>
    <w:rsid w:val="004E5CBD"/>
    <w:rsid w:val="004F216F"/>
    <w:rsid w:val="00513C0D"/>
    <w:rsid w:val="0055778D"/>
    <w:rsid w:val="00595241"/>
    <w:rsid w:val="005D1010"/>
    <w:rsid w:val="005D79BC"/>
    <w:rsid w:val="005E37D7"/>
    <w:rsid w:val="005F40B8"/>
    <w:rsid w:val="006031BC"/>
    <w:rsid w:val="0062348C"/>
    <w:rsid w:val="00643DDA"/>
    <w:rsid w:val="006543E1"/>
    <w:rsid w:val="00694D8C"/>
    <w:rsid w:val="006A0B79"/>
    <w:rsid w:val="006E2465"/>
    <w:rsid w:val="00710C07"/>
    <w:rsid w:val="00744048"/>
    <w:rsid w:val="00756813"/>
    <w:rsid w:val="007609F0"/>
    <w:rsid w:val="007923C5"/>
    <w:rsid w:val="00794FA2"/>
    <w:rsid w:val="007B58CB"/>
    <w:rsid w:val="007D2FE3"/>
    <w:rsid w:val="007E0FF5"/>
    <w:rsid w:val="007F4824"/>
    <w:rsid w:val="00805874"/>
    <w:rsid w:val="00852AE7"/>
    <w:rsid w:val="008715E7"/>
    <w:rsid w:val="00893745"/>
    <w:rsid w:val="008D4129"/>
    <w:rsid w:val="008E2264"/>
    <w:rsid w:val="00925AE4"/>
    <w:rsid w:val="0095285B"/>
    <w:rsid w:val="009537F7"/>
    <w:rsid w:val="00961258"/>
    <w:rsid w:val="00970552"/>
    <w:rsid w:val="009807B9"/>
    <w:rsid w:val="00982D27"/>
    <w:rsid w:val="009A0C64"/>
    <w:rsid w:val="009C7B77"/>
    <w:rsid w:val="009D2B24"/>
    <w:rsid w:val="009F51FB"/>
    <w:rsid w:val="00A03DBE"/>
    <w:rsid w:val="00A0611A"/>
    <w:rsid w:val="00A10B88"/>
    <w:rsid w:val="00A37691"/>
    <w:rsid w:val="00A51CC7"/>
    <w:rsid w:val="00A8076A"/>
    <w:rsid w:val="00AC6FBC"/>
    <w:rsid w:val="00B1125A"/>
    <w:rsid w:val="00B1371A"/>
    <w:rsid w:val="00B13A3E"/>
    <w:rsid w:val="00B173FB"/>
    <w:rsid w:val="00B267C1"/>
    <w:rsid w:val="00B27FA9"/>
    <w:rsid w:val="00B31342"/>
    <w:rsid w:val="00B406BB"/>
    <w:rsid w:val="00B41178"/>
    <w:rsid w:val="00B42213"/>
    <w:rsid w:val="00B56DFA"/>
    <w:rsid w:val="00B671A8"/>
    <w:rsid w:val="00B85FC1"/>
    <w:rsid w:val="00B87E52"/>
    <w:rsid w:val="00BA0160"/>
    <w:rsid w:val="00BD1BE7"/>
    <w:rsid w:val="00BE560A"/>
    <w:rsid w:val="00BF724E"/>
    <w:rsid w:val="00C0222A"/>
    <w:rsid w:val="00C1563F"/>
    <w:rsid w:val="00C336EC"/>
    <w:rsid w:val="00C36BBF"/>
    <w:rsid w:val="00C4699C"/>
    <w:rsid w:val="00C5623A"/>
    <w:rsid w:val="00C61B8E"/>
    <w:rsid w:val="00C819B2"/>
    <w:rsid w:val="00C87AE6"/>
    <w:rsid w:val="00CB43FD"/>
    <w:rsid w:val="00CB5453"/>
    <w:rsid w:val="00CC070A"/>
    <w:rsid w:val="00D1175D"/>
    <w:rsid w:val="00D41236"/>
    <w:rsid w:val="00D4552F"/>
    <w:rsid w:val="00D54409"/>
    <w:rsid w:val="00D7604A"/>
    <w:rsid w:val="00D95E0B"/>
    <w:rsid w:val="00DA4625"/>
    <w:rsid w:val="00DC1122"/>
    <w:rsid w:val="00DE68E8"/>
    <w:rsid w:val="00E105DC"/>
    <w:rsid w:val="00E130FB"/>
    <w:rsid w:val="00E2546C"/>
    <w:rsid w:val="00E51B87"/>
    <w:rsid w:val="00E67804"/>
    <w:rsid w:val="00E71D09"/>
    <w:rsid w:val="00E75437"/>
    <w:rsid w:val="00EA0F4F"/>
    <w:rsid w:val="00EB0065"/>
    <w:rsid w:val="00EB0386"/>
    <w:rsid w:val="00EB6EDC"/>
    <w:rsid w:val="00ED0239"/>
    <w:rsid w:val="00EE42BB"/>
    <w:rsid w:val="00EF15A0"/>
    <w:rsid w:val="00F0704D"/>
    <w:rsid w:val="00F075CC"/>
    <w:rsid w:val="00F72472"/>
    <w:rsid w:val="00F81D39"/>
    <w:rsid w:val="00F94AF6"/>
    <w:rsid w:val="00F96FEA"/>
    <w:rsid w:val="00FB1F3A"/>
    <w:rsid w:val="00FB249B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9C45"/>
  <w15:chartTrackingRefBased/>
  <w15:docId w15:val="{2FDA5753-01CB-47D7-B009-E8FC805D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6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0363C6"/>
    <w:pPr>
      <w:spacing w:after="225" w:line="360" w:lineRule="atLeast"/>
      <w:outlineLvl w:val="2"/>
    </w:pPr>
    <w:rPr>
      <w:rFonts w:ascii="Helvetica" w:eastAsia="Times New Roman" w:hAnsi="Helvetica" w:cs="Helvetica"/>
      <w:color w:val="444444"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363C6"/>
    <w:rPr>
      <w:rFonts w:ascii="Helvetica" w:eastAsia="Times New Roman" w:hAnsi="Helvetica" w:cs="Helvetica"/>
      <w:color w:val="444444"/>
      <w:sz w:val="27"/>
      <w:szCs w:val="27"/>
      <w:lang w:eastAsia="hr-HR"/>
    </w:rPr>
  </w:style>
  <w:style w:type="character" w:customStyle="1" w:styleId="bold2">
    <w:name w:val="bold2"/>
    <w:basedOn w:val="Zadanifontodlomka"/>
    <w:rsid w:val="000363C6"/>
    <w:rPr>
      <w:b/>
      <w:bCs/>
      <w:i w:val="0"/>
      <w:iCs w:val="0"/>
    </w:rPr>
  </w:style>
  <w:style w:type="paragraph" w:customStyle="1" w:styleId="box8333819">
    <w:name w:val="box_8333819"/>
    <w:basedOn w:val="Normal"/>
    <w:rsid w:val="000363C6"/>
    <w:pPr>
      <w:spacing w:before="100" w:beforeAutospacing="1" w:after="225"/>
    </w:pPr>
    <w:rPr>
      <w:rFonts w:eastAsia="Times New Roman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6F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Hiperveza">
    <w:name w:val="Hyperlink"/>
    <w:basedOn w:val="Zadanifontodlomka"/>
    <w:uiPriority w:val="99"/>
    <w:unhideWhenUsed/>
    <w:rsid w:val="00DC112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3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3A7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D1B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1BE7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D1B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1BE7"/>
    <w:rPr>
      <w:rFonts w:ascii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93745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E67804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udovi.hr/hr/osd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dovi.hr/hr/o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ovi.hr/hr/os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F5C4-0103-47A1-ACAA-0261C0B5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Željka Klaić</cp:lastModifiedBy>
  <cp:revision>13</cp:revision>
  <cp:lastPrinted>2023-11-02T08:46:00Z</cp:lastPrinted>
  <dcterms:created xsi:type="dcterms:W3CDTF">2023-11-02T08:34:00Z</dcterms:created>
  <dcterms:modified xsi:type="dcterms:W3CDTF">2023-11-09T08:26:00Z</dcterms:modified>
</cp:coreProperties>
</file>