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EDF" w:rsidRPr="001E5EDF" w:rsidRDefault="001E5EDF" w:rsidP="001E5EDF">
      <w:pPr>
        <w:spacing w:after="0" w:line="240" w:lineRule="auto"/>
        <w:rPr>
          <w:rFonts w:eastAsia="Calibri" w:cs="Times New Roman"/>
          <w:szCs w:val="24"/>
        </w:rPr>
      </w:pPr>
      <w:r w:rsidRPr="001E5EDF">
        <w:rPr>
          <w:rFonts w:eastAsia="Calibri" w:cs="Times New Roman"/>
          <w:szCs w:val="24"/>
        </w:rPr>
        <w:t xml:space="preserve">            </w:t>
      </w:r>
      <w:r w:rsidR="008B4653">
        <w:rPr>
          <w:rFonts w:eastAsia="Calibri" w:cs="Times New Roman"/>
          <w:szCs w:val="24"/>
        </w:rPr>
        <w:t xml:space="preserve">        </w:t>
      </w:r>
      <w:r w:rsidRPr="001E5EDF">
        <w:rPr>
          <w:rFonts w:eastAsia="Calibri" w:cs="Times New Roman"/>
          <w:szCs w:val="24"/>
        </w:rPr>
        <w:t xml:space="preserve">  </w:t>
      </w:r>
      <w:r w:rsidRPr="001E5EDF">
        <w:rPr>
          <w:rFonts w:eastAsia="Calibri" w:cs="Times New Roman"/>
          <w:noProof/>
          <w:szCs w:val="24"/>
          <w:lang w:eastAsia="hr-HR"/>
        </w:rPr>
        <w:drawing>
          <wp:inline distT="0" distB="0" distL="0" distR="0" wp14:anchorId="3226B008" wp14:editId="113BE466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  </w:t>
      </w:r>
      <w:r w:rsidR="008B4653">
        <w:rPr>
          <w:rFonts w:ascii="Arial" w:eastAsia="Calibri" w:hAnsi="Arial" w:cs="Arial"/>
          <w:szCs w:val="24"/>
        </w:rPr>
        <w:t xml:space="preserve">  </w:t>
      </w:r>
      <w:r w:rsidRPr="001E5EDF">
        <w:rPr>
          <w:rFonts w:ascii="Arial" w:eastAsia="Calibri" w:hAnsi="Arial" w:cs="Arial"/>
          <w:szCs w:val="24"/>
        </w:rPr>
        <w:t xml:space="preserve">  Republika Hrvatska</w:t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szCs w:val="24"/>
        </w:rPr>
        <w:tab/>
      </w:r>
      <w:r w:rsidRPr="001E5EDF">
        <w:rPr>
          <w:rFonts w:ascii="Arial" w:eastAsia="Calibri" w:hAnsi="Arial" w:cs="Arial"/>
          <w:color w:val="000000"/>
          <w:szCs w:val="24"/>
        </w:rPr>
        <w:t>7 Su-</w:t>
      </w:r>
      <w:r w:rsidR="00C73511">
        <w:rPr>
          <w:rFonts w:ascii="Arial" w:eastAsia="Calibri" w:hAnsi="Arial" w:cs="Arial"/>
          <w:color w:val="000000"/>
          <w:szCs w:val="24"/>
        </w:rPr>
        <w:t>357/2023-25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 </w:t>
      </w:r>
      <w:r w:rsidR="001E5EDF" w:rsidRPr="001E5EDF">
        <w:rPr>
          <w:rFonts w:ascii="Arial" w:eastAsia="Calibri" w:hAnsi="Arial" w:cs="Arial"/>
          <w:szCs w:val="24"/>
        </w:rPr>
        <w:t xml:space="preserve">Općinski sud u Vinkovcima </w:t>
      </w:r>
    </w:p>
    <w:p w:rsidR="001E5EDF" w:rsidRPr="001E5EDF" w:rsidRDefault="008B4653" w:rsidP="001E5EDF">
      <w:pPr>
        <w:spacing w:after="0" w:line="240" w:lineRule="auto"/>
        <w:rPr>
          <w:rFonts w:ascii="Arial" w:eastAsia="Calibri" w:hAnsi="Arial" w:cs="Arial"/>
          <w:szCs w:val="24"/>
        </w:rPr>
      </w:pPr>
      <w:r>
        <w:rPr>
          <w:rFonts w:ascii="Arial" w:eastAsia="Calibri" w:hAnsi="Arial" w:cs="Arial"/>
          <w:szCs w:val="24"/>
        </w:rPr>
        <w:t xml:space="preserve"> </w:t>
      </w:r>
      <w:r w:rsidR="001E5EDF" w:rsidRPr="001E5EDF">
        <w:rPr>
          <w:rFonts w:ascii="Arial" w:eastAsia="Calibri" w:hAnsi="Arial" w:cs="Arial"/>
          <w:szCs w:val="24"/>
        </w:rPr>
        <w:t>Trg bana Josipa Šokčevića 17</w:t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    32100 Vinkovci</w:t>
      </w:r>
    </w:p>
    <w:p w:rsidR="001E5EDF" w:rsidRPr="001E5EDF" w:rsidRDefault="001E5EDF" w:rsidP="001E5EDF">
      <w:pPr>
        <w:spacing w:after="0" w:line="240" w:lineRule="auto"/>
        <w:rPr>
          <w:rFonts w:ascii="Arial" w:eastAsia="Calibri" w:hAnsi="Arial" w:cs="Arial"/>
          <w:szCs w:val="24"/>
        </w:rPr>
      </w:pPr>
      <w:r w:rsidRPr="001E5EDF">
        <w:rPr>
          <w:rFonts w:ascii="Arial" w:eastAsia="Calibri" w:hAnsi="Arial" w:cs="Arial"/>
          <w:szCs w:val="24"/>
        </w:rPr>
        <w:t xml:space="preserve">    </w:t>
      </w:r>
      <w:r w:rsidR="008B4653">
        <w:rPr>
          <w:rFonts w:ascii="Arial" w:eastAsia="Calibri" w:hAnsi="Arial" w:cs="Arial"/>
          <w:szCs w:val="24"/>
        </w:rPr>
        <w:t xml:space="preserve">   </w:t>
      </w:r>
      <w:r w:rsidRPr="001E5EDF">
        <w:rPr>
          <w:rFonts w:ascii="Arial" w:eastAsia="Calibri" w:hAnsi="Arial" w:cs="Arial"/>
          <w:szCs w:val="24"/>
        </w:rPr>
        <w:t xml:space="preserve">  OIB 77561654785</w:t>
      </w: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</w:p>
    <w:p w:rsidR="001E5EDF" w:rsidRPr="001E5EDF" w:rsidRDefault="001E5EDF" w:rsidP="001E5EDF">
      <w:pPr>
        <w:spacing w:after="240" w:line="240" w:lineRule="auto"/>
        <w:jc w:val="center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 LISTA KANDIDATA</w:t>
      </w:r>
    </w:p>
    <w:p w:rsidR="00F15AC6" w:rsidRPr="001E5EDF" w:rsidRDefault="001E5EDF" w:rsidP="000E13B5">
      <w:pPr>
        <w:spacing w:after="240" w:line="240" w:lineRule="auto"/>
        <w:ind w:firstLine="708"/>
        <w:jc w:val="both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Nakon provedenog testiranja kandidata vezano za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za prijam u državnu službu na radno mjesto </w:t>
      </w:r>
      <w:r w:rsidR="00C73511">
        <w:rPr>
          <w:rFonts w:ascii="Arial" w:eastAsia="Times New Roman" w:hAnsi="Arial" w:cs="Arial"/>
          <w:color w:val="000000"/>
          <w:szCs w:val="24"/>
          <w:lang w:eastAsia="hr-HR"/>
        </w:rPr>
        <w:t>sudski referent za izvršenje prekršajnih sankcija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1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jedan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) izvršitelj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na određeno vrijeme u Općinski sud u Vinkovcima, 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>oglasa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nakon obavljenog</w:t>
      </w:r>
      <w:r w:rsidR="00C73511">
        <w:rPr>
          <w:rFonts w:ascii="Arial" w:eastAsia="Times New Roman" w:hAnsi="Arial" w:cs="Arial"/>
          <w:color w:val="000000"/>
          <w:szCs w:val="24"/>
          <w:lang w:eastAsia="hr-HR"/>
        </w:rPr>
        <w:t xml:space="preserve"> pismenog dijela testiranja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i razgovora (</w:t>
      </w:r>
      <w:r w:rsidR="00F15AC6" w:rsidRPr="00F15AC6">
        <w:rPr>
          <w:rFonts w:ascii="Arial" w:eastAsia="Times New Roman" w:hAnsi="Arial" w:cs="Arial"/>
          <w:color w:val="000000"/>
          <w:szCs w:val="24"/>
          <w:lang w:eastAsia="hr-HR"/>
        </w:rPr>
        <w:t>intervjua) objavljuje slijedeću</w:t>
      </w:r>
      <w:r w:rsidR="00CD2097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rang</w:t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 xml:space="preserve"> </w:t>
      </w:r>
      <w:bookmarkStart w:id="0" w:name="_GoBack"/>
      <w:bookmarkEnd w:id="0"/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listu: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4"/>
        <w:gridCol w:w="1876"/>
        <w:gridCol w:w="1350"/>
        <w:gridCol w:w="1350"/>
        <w:gridCol w:w="1283"/>
        <w:gridCol w:w="1261"/>
        <w:gridCol w:w="1324"/>
      </w:tblGrid>
      <w:tr w:rsidR="001E5EDF" w:rsidRPr="001E5EDF" w:rsidTr="00CD2097">
        <w:tc>
          <w:tcPr>
            <w:tcW w:w="844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Redni broj:</w:t>
            </w:r>
          </w:p>
        </w:tc>
        <w:tc>
          <w:tcPr>
            <w:tcW w:w="1891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Ime i prezime kandidata:</w:t>
            </w:r>
          </w:p>
        </w:tc>
        <w:tc>
          <w:tcPr>
            <w:tcW w:w="1350" w:type="dxa"/>
          </w:tcPr>
          <w:p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Testiranje-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Ustav Republike Hrvatske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350" w:type="dxa"/>
          </w:tcPr>
          <w:p w:rsidR="001E5EDF" w:rsidRPr="001E5EDF" w:rsidRDefault="001E5EDF" w:rsidP="00F15AC6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Testiranje-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Sudski poslovnik</w:t>
            </w: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(broj bodova)</w:t>
            </w:r>
          </w:p>
        </w:tc>
        <w:tc>
          <w:tcPr>
            <w:tcW w:w="1263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Prekršajni zakon – odredbe članka 151.-152-k.</w:t>
            </w:r>
          </w:p>
        </w:tc>
        <w:tc>
          <w:tcPr>
            <w:tcW w:w="1266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Rezultat intervjua (broj bodova)</w:t>
            </w:r>
          </w:p>
        </w:tc>
        <w:tc>
          <w:tcPr>
            <w:tcW w:w="1324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Ukupan broj ostvarenih bodova</w:t>
            </w:r>
          </w:p>
        </w:tc>
      </w:tr>
      <w:tr w:rsidR="001E5EDF" w:rsidRPr="001E5EDF" w:rsidTr="00CD2097">
        <w:tc>
          <w:tcPr>
            <w:tcW w:w="844" w:type="dxa"/>
          </w:tcPr>
          <w:p w:rsidR="001E5EDF" w:rsidRPr="001E5EDF" w:rsidRDefault="001E5EDF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1.</w:t>
            </w:r>
          </w:p>
        </w:tc>
        <w:tc>
          <w:tcPr>
            <w:tcW w:w="1891" w:type="dxa"/>
          </w:tcPr>
          <w:p w:rsidR="001E5EDF" w:rsidRPr="001E5EDF" w:rsidRDefault="00C73511" w:rsidP="000E13B5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Borilović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Dajana</w:t>
            </w:r>
            <w:r w:rsidR="00780DA3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0E13B5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F15AC6" w:rsidRPr="00F15AC6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</w:t>
            </w:r>
            <w:r w:rsidR="001E5EDF" w:rsidRPr="001E5EDF"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 </w:t>
            </w:r>
          </w:p>
        </w:tc>
        <w:tc>
          <w:tcPr>
            <w:tcW w:w="1350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350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3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266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:rsidR="001E5EDF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30</w:t>
            </w:r>
          </w:p>
        </w:tc>
      </w:tr>
      <w:tr w:rsidR="00C73511" w:rsidRPr="001E5EDF" w:rsidTr="00CD2097">
        <w:tc>
          <w:tcPr>
            <w:tcW w:w="844" w:type="dxa"/>
          </w:tcPr>
          <w:p w:rsidR="00C73511" w:rsidRPr="001E5EDF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2.</w:t>
            </w:r>
          </w:p>
        </w:tc>
        <w:tc>
          <w:tcPr>
            <w:tcW w:w="1891" w:type="dxa"/>
          </w:tcPr>
          <w:p w:rsidR="00C73511" w:rsidRDefault="00C73511" w:rsidP="000E13B5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Čipin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 xml:space="preserve"> Aleksandra</w:t>
            </w:r>
          </w:p>
        </w:tc>
        <w:tc>
          <w:tcPr>
            <w:tcW w:w="1350" w:type="dxa"/>
          </w:tcPr>
          <w:p w:rsidR="00C73511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7</w:t>
            </w:r>
          </w:p>
        </w:tc>
        <w:tc>
          <w:tcPr>
            <w:tcW w:w="1350" w:type="dxa"/>
          </w:tcPr>
          <w:p w:rsidR="00C73511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6</w:t>
            </w:r>
          </w:p>
        </w:tc>
        <w:tc>
          <w:tcPr>
            <w:tcW w:w="1263" w:type="dxa"/>
          </w:tcPr>
          <w:p w:rsidR="00C73511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5</w:t>
            </w:r>
          </w:p>
        </w:tc>
        <w:tc>
          <w:tcPr>
            <w:tcW w:w="1266" w:type="dxa"/>
          </w:tcPr>
          <w:p w:rsidR="00C73511" w:rsidRPr="00F15AC6" w:rsidRDefault="00C73511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10</w:t>
            </w:r>
          </w:p>
        </w:tc>
        <w:tc>
          <w:tcPr>
            <w:tcW w:w="1324" w:type="dxa"/>
          </w:tcPr>
          <w:p w:rsidR="00C73511" w:rsidRDefault="00BC6318" w:rsidP="001E5EDF">
            <w:pPr>
              <w:spacing w:after="240"/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hr-HR"/>
              </w:rPr>
              <w:t>28</w:t>
            </w:r>
          </w:p>
        </w:tc>
      </w:tr>
    </w:tbl>
    <w:p w:rsidR="001E5EDF" w:rsidRPr="00F15AC6" w:rsidRDefault="001E5EDF" w:rsidP="001E5EDF">
      <w:pPr>
        <w:spacing w:after="240" w:line="240" w:lineRule="auto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</w:r>
      <w:r w:rsidR="008B4653">
        <w:rPr>
          <w:rFonts w:ascii="Arial" w:eastAsia="Times New Roman" w:hAnsi="Arial" w:cs="Arial"/>
          <w:color w:val="000000"/>
          <w:szCs w:val="24"/>
          <w:lang w:eastAsia="hr-HR"/>
        </w:rPr>
        <w:t>Uz rang listu priložiti će se I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>zvješće o provedenom postupku čelniku tijela, kojega potpisuju svi članovi komisije.</w:t>
      </w:r>
    </w:p>
    <w:p w:rsidR="001E5EDF" w:rsidRPr="001E5EDF" w:rsidRDefault="001E5EDF" w:rsidP="001E5EDF">
      <w:pPr>
        <w:spacing w:after="240" w:line="240" w:lineRule="auto"/>
        <w:ind w:left="3540"/>
        <w:rPr>
          <w:rFonts w:ascii="Arial" w:eastAsia="Times New Roman" w:hAnsi="Arial" w:cs="Arial"/>
          <w:color w:val="000000"/>
          <w:szCs w:val="24"/>
          <w:lang w:eastAsia="hr-HR"/>
        </w:rPr>
      </w:pP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br/>
        <w:t xml:space="preserve">                   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 xml:space="preserve">    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Komisija za provedbu </w:t>
      </w:r>
      <w:r w:rsidR="000E13B5">
        <w:rPr>
          <w:rFonts w:ascii="Arial" w:eastAsia="Times New Roman" w:hAnsi="Arial" w:cs="Arial"/>
          <w:color w:val="000000"/>
          <w:szCs w:val="24"/>
          <w:lang w:eastAsia="hr-HR"/>
        </w:rPr>
        <w:t xml:space="preserve">oglasa </w:t>
      </w:r>
      <w:r w:rsidRPr="001E5EDF">
        <w:rPr>
          <w:rFonts w:ascii="Arial" w:eastAsia="Times New Roman" w:hAnsi="Arial" w:cs="Arial"/>
          <w:color w:val="000000"/>
          <w:szCs w:val="24"/>
          <w:lang w:eastAsia="hr-HR"/>
        </w:rPr>
        <w:t xml:space="preserve">  </w:t>
      </w:r>
    </w:p>
    <w:p w:rsidR="001E5EDF" w:rsidRPr="001E5EDF" w:rsidRDefault="001E5EDF" w:rsidP="001E5EDF">
      <w:pPr>
        <w:rPr>
          <w:rFonts w:ascii="Arial" w:eastAsia="Calibri" w:hAnsi="Arial" w:cs="Arial"/>
          <w:szCs w:val="24"/>
        </w:rPr>
      </w:pPr>
    </w:p>
    <w:p w:rsidR="00B05FC1" w:rsidRPr="00F15AC6" w:rsidRDefault="00B05FC1">
      <w:pPr>
        <w:rPr>
          <w:rFonts w:ascii="Arial" w:hAnsi="Arial" w:cs="Arial"/>
          <w:szCs w:val="24"/>
        </w:rPr>
      </w:pPr>
    </w:p>
    <w:sectPr w:rsidR="00B05FC1" w:rsidRPr="00F15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EDF"/>
    <w:rsid w:val="00031397"/>
    <w:rsid w:val="000551DA"/>
    <w:rsid w:val="00080D2C"/>
    <w:rsid w:val="000E13B5"/>
    <w:rsid w:val="001E5EDF"/>
    <w:rsid w:val="004A4AAA"/>
    <w:rsid w:val="005F6FD9"/>
    <w:rsid w:val="00656C5D"/>
    <w:rsid w:val="00780DA3"/>
    <w:rsid w:val="008B4653"/>
    <w:rsid w:val="00B05FC1"/>
    <w:rsid w:val="00BC6318"/>
    <w:rsid w:val="00C73511"/>
    <w:rsid w:val="00CD2097"/>
    <w:rsid w:val="00E81028"/>
    <w:rsid w:val="00F15AC6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7B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4A27B.A06CD0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4</cp:revision>
  <cp:lastPrinted>2023-11-02T08:01:00Z</cp:lastPrinted>
  <dcterms:created xsi:type="dcterms:W3CDTF">2023-11-02T07:54:00Z</dcterms:created>
  <dcterms:modified xsi:type="dcterms:W3CDTF">2023-11-02T08:01:00Z</dcterms:modified>
</cp:coreProperties>
</file>