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 wp14:anchorId="09B4B31A" wp14:editId="744792F5">
            <wp:extent cx="723900" cy="962025"/>
            <wp:effectExtent l="0" t="0" r="0" b="0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64CC" w:rsidRDefault="00D364CC" w:rsidP="00D364CC">
      <w:pPr>
        <w:spacing w:after="27"/>
        <w:ind w:left="-5"/>
      </w:pPr>
      <w:r>
        <w:t xml:space="preserve">REPUBLIKA HRVATSKA </w:t>
      </w:r>
    </w:p>
    <w:p w:rsidR="00D364CC" w:rsidRDefault="00D364CC" w:rsidP="00D364CC">
      <w:pPr>
        <w:ind w:left="-5"/>
      </w:pPr>
      <w:r>
        <w:t xml:space="preserve">OPĆINSKI SUD U RIJECI </w:t>
      </w:r>
    </w:p>
    <w:p w:rsidR="00D364CC" w:rsidRDefault="00D364CC" w:rsidP="00D364CC">
      <w:pPr>
        <w:spacing w:after="26"/>
        <w:ind w:left="-5"/>
      </w:pPr>
      <w:r>
        <w:t xml:space="preserve">URED PREDSJEDNIKA </w:t>
      </w:r>
    </w:p>
    <w:p w:rsidR="00D364CC" w:rsidRDefault="00D364CC" w:rsidP="00D364CC">
      <w:pPr>
        <w:ind w:left="-5"/>
      </w:pPr>
      <w:r>
        <w:t xml:space="preserve">Žrtava fašizma 7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 w:right="5344"/>
      </w:pPr>
      <w:r>
        <w:t>Poslovni broj 07 Su-1071/2024-4</w:t>
      </w:r>
    </w:p>
    <w:p w:rsidR="00D364CC" w:rsidRDefault="00D364CC" w:rsidP="00D364CC">
      <w:pPr>
        <w:ind w:left="-5" w:right="5344"/>
      </w:pPr>
      <w:r>
        <w:t>U Rijeci 1</w:t>
      </w:r>
      <w:r w:rsidR="00C62642">
        <w:t>8</w:t>
      </w:r>
      <w:r>
        <w:t xml:space="preserve">. rujna 2024.  </w:t>
      </w:r>
    </w:p>
    <w:p w:rsidR="00D364CC" w:rsidRDefault="00D364CC" w:rsidP="00D364CC">
      <w:pPr>
        <w:spacing w:after="21" w:line="259" w:lineRule="auto"/>
        <w:ind w:left="0" w:firstLine="0"/>
      </w:pPr>
      <w:r>
        <w:t xml:space="preserve"> </w:t>
      </w:r>
    </w:p>
    <w:p w:rsidR="00D364CC" w:rsidRDefault="00D364CC" w:rsidP="00D364CC">
      <w:pPr>
        <w:ind w:left="-5"/>
      </w:pPr>
      <w:r>
        <w:t>Na temelju članka 160. stavka 1 i članka 175. stavka 3. podstavka 4. Zakona o državnim službenicima (Narodne novine broj: 155/23</w:t>
      </w:r>
      <w:r w:rsidR="00490FC8">
        <w:t xml:space="preserve"> i 85/24</w:t>
      </w:r>
      <w:r>
        <w:t xml:space="preserve">) u svezi članka 2. Uredbe o raspisivanju i provedbi javnog natječaja i internog oglasa u državnoj službi (Narodne novine broj: 78/17 i 98/19) te uz prethodno odobrenje Ministarstva pravosuđa i uprave KLASA: 119-03/24-04/74 od 06. lipnja 2024. godine, Općinski sud u Rijeci raspisuje </w:t>
      </w:r>
    </w:p>
    <w:p w:rsidR="00D364CC" w:rsidRDefault="00D364CC" w:rsidP="00D364CC">
      <w:pPr>
        <w:spacing w:after="19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spacing w:after="0" w:line="259" w:lineRule="auto"/>
        <w:ind w:right="6"/>
        <w:jc w:val="center"/>
      </w:pPr>
      <w:r>
        <w:t xml:space="preserve">J A V N I  N A T J E Č A J </w:t>
      </w:r>
    </w:p>
    <w:p w:rsidR="00D364CC" w:rsidRDefault="00D364CC" w:rsidP="00D364CC">
      <w:pPr>
        <w:spacing w:after="0" w:line="259" w:lineRule="auto"/>
        <w:ind w:right="10"/>
        <w:jc w:val="center"/>
      </w:pPr>
      <w:r>
        <w:t xml:space="preserve">za prijam u državnu službu na neodređeno vrijeme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- na radno mjesto </w:t>
      </w:r>
      <w:r>
        <w:rPr>
          <w:b/>
        </w:rPr>
        <w:t>sudski savjetnik</w:t>
      </w:r>
      <w:r>
        <w:t xml:space="preserve"> – 1 (jedan/jedna) izvršitelj/</w:t>
      </w:r>
      <w:proofErr w:type="spellStart"/>
      <w:r>
        <w:t>ica</w:t>
      </w:r>
      <w:proofErr w:type="spellEnd"/>
      <w:r>
        <w:t xml:space="preserve">, </w:t>
      </w:r>
    </w:p>
    <w:p w:rsidR="00D364CC" w:rsidRDefault="00D364CC" w:rsidP="00D364CC">
      <w:pPr>
        <w:spacing w:after="0" w:line="259" w:lineRule="auto"/>
        <w:ind w:left="0" w:firstLine="0"/>
        <w:jc w:val="left"/>
      </w:pPr>
    </w:p>
    <w:p w:rsidR="00D364CC" w:rsidRDefault="00D364CC" w:rsidP="00D364CC">
      <w:pPr>
        <w:spacing w:after="28"/>
        <w:ind w:left="-5"/>
      </w:pPr>
      <w:r>
        <w:t xml:space="preserve">Stručni uvjeti za radno mjesto pod sudskog savjetnika su: </w:t>
      </w:r>
    </w:p>
    <w:p w:rsidR="00D364CC" w:rsidRDefault="00294233" w:rsidP="00D364CC">
      <w:pPr>
        <w:numPr>
          <w:ilvl w:val="0"/>
          <w:numId w:val="1"/>
        </w:numPr>
        <w:ind w:hanging="202"/>
      </w:pPr>
      <w:r>
        <w:t xml:space="preserve">razina 7.1. sv. </w:t>
      </w:r>
      <w:proofErr w:type="spellStart"/>
      <w:r>
        <w:t>HKO</w:t>
      </w:r>
      <w:proofErr w:type="spellEnd"/>
      <w:r>
        <w:t>-a pravne struke</w:t>
      </w:r>
      <w:r w:rsidR="00D364CC">
        <w:t xml:space="preserve">; </w:t>
      </w:r>
    </w:p>
    <w:p w:rsidR="00D364CC" w:rsidRDefault="00D364CC" w:rsidP="00D364CC">
      <w:pPr>
        <w:numPr>
          <w:ilvl w:val="0"/>
          <w:numId w:val="1"/>
        </w:numPr>
        <w:ind w:hanging="202"/>
      </w:pPr>
      <w:r>
        <w:t xml:space="preserve">položen pravosudni ispit.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Osim navedenih uvjeta kandidati moraju ispunjavati i opće uvjete za prijam u državnu službu, koji su propisani člankom 48. Zakona o državnim službenicima.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spacing w:after="25"/>
        <w:ind w:left="-5"/>
      </w:pPr>
      <w:r>
        <w:t xml:space="preserve">U državnu službu ne može biti primljena osoba za čiji prijam postoje zapreke iz članka 49. Zakona o državnim službenicima. </w:t>
      </w:r>
    </w:p>
    <w:p w:rsidR="00D364CC" w:rsidRDefault="00D364CC" w:rsidP="00D364CC">
      <w:pPr>
        <w:spacing w:after="2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Na natječaj se mogu prijaviti osobe oba spola. </w:t>
      </w:r>
    </w:p>
    <w:p w:rsidR="00D364CC" w:rsidRDefault="00D364CC" w:rsidP="00D364CC">
      <w:pPr>
        <w:spacing w:after="3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Za osobe primljene u državnu službu izvanrednim postupkom probni rad traje 3 (tri) mjeseca. </w:t>
      </w:r>
    </w:p>
    <w:p w:rsidR="00D364CC" w:rsidRDefault="00D364CC" w:rsidP="00C93F2A">
      <w:pPr>
        <w:spacing w:after="17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U prijavi na javni natječaj navode se osobni podaci podnositelja prijave: </w:t>
      </w:r>
    </w:p>
    <w:p w:rsidR="00D364CC" w:rsidRDefault="00D364CC" w:rsidP="00D364CC">
      <w:pPr>
        <w:numPr>
          <w:ilvl w:val="0"/>
          <w:numId w:val="2"/>
        </w:numPr>
        <w:ind w:hanging="146"/>
      </w:pPr>
      <w:r>
        <w:t xml:space="preserve">osobno ime; </w:t>
      </w:r>
    </w:p>
    <w:p w:rsidR="00D364CC" w:rsidRDefault="00D364CC" w:rsidP="00D364CC">
      <w:pPr>
        <w:numPr>
          <w:ilvl w:val="0"/>
          <w:numId w:val="2"/>
        </w:numPr>
        <w:ind w:hanging="146"/>
      </w:pPr>
      <w:r>
        <w:t xml:space="preserve">adresa stanovanja; </w:t>
      </w:r>
    </w:p>
    <w:p w:rsidR="00D364CC" w:rsidRDefault="00D364CC" w:rsidP="00D364CC">
      <w:pPr>
        <w:numPr>
          <w:ilvl w:val="0"/>
          <w:numId w:val="2"/>
        </w:numPr>
        <w:ind w:hanging="146"/>
      </w:pPr>
      <w:r>
        <w:t xml:space="preserve">broj telefona odnosno mobitela; </w:t>
      </w:r>
    </w:p>
    <w:p w:rsidR="00D364CC" w:rsidRDefault="00D364CC" w:rsidP="00D364CC">
      <w:pPr>
        <w:numPr>
          <w:ilvl w:val="0"/>
          <w:numId w:val="2"/>
        </w:numPr>
        <w:ind w:hanging="146"/>
      </w:pPr>
      <w:r>
        <w:t xml:space="preserve">po mogućnosti e-mail adresa.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spacing w:after="0" w:line="259" w:lineRule="auto"/>
        <w:ind w:left="-5" w:right="-10"/>
        <w:jc w:val="left"/>
      </w:pPr>
      <w:r>
        <w:lastRenderedPageBreak/>
        <w:t xml:space="preserve">U prijavi na javni natječaj potrebno je točno </w:t>
      </w:r>
      <w:r>
        <w:rPr>
          <w:b/>
        </w:rPr>
        <w:t>navesti naziv radnog mjesta na koje se podnositelj prijavljuje.</w:t>
      </w:r>
      <w:r>
        <w:t xml:space="preserve"> </w:t>
      </w:r>
    </w:p>
    <w:p w:rsidR="00D364CC" w:rsidRDefault="00D364CC" w:rsidP="00D364CC">
      <w:pPr>
        <w:spacing w:after="1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Prijavu je potrebno vlastoručno potpisati. </w:t>
      </w:r>
    </w:p>
    <w:p w:rsidR="00D364CC" w:rsidRDefault="00D364CC" w:rsidP="00D364CC">
      <w:pPr>
        <w:spacing w:after="2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Uz prijavu, kandidati su dužni priložiti:  </w:t>
      </w:r>
    </w:p>
    <w:p w:rsidR="00D364CC" w:rsidRDefault="00D364CC" w:rsidP="00D364CC">
      <w:pPr>
        <w:numPr>
          <w:ilvl w:val="0"/>
          <w:numId w:val="3"/>
        </w:numPr>
        <w:spacing w:after="28"/>
        <w:ind w:hanging="146"/>
      </w:pPr>
      <w:r>
        <w:t xml:space="preserve">životopis; </w:t>
      </w:r>
    </w:p>
    <w:p w:rsidR="00D364CC" w:rsidRDefault="00D364CC" w:rsidP="00D364CC">
      <w:pPr>
        <w:numPr>
          <w:ilvl w:val="0"/>
          <w:numId w:val="3"/>
        </w:numPr>
        <w:ind w:hanging="146"/>
      </w:pPr>
      <w:r>
        <w:t xml:space="preserve">dokaz o hrvatskom državljanstvu (preslika osobne iskaznice, vojne iskaznice, putovnice ili domovnice); </w:t>
      </w:r>
    </w:p>
    <w:p w:rsidR="00D364CC" w:rsidRDefault="00D364CC" w:rsidP="00D364CC">
      <w:pPr>
        <w:numPr>
          <w:ilvl w:val="0"/>
          <w:numId w:val="3"/>
        </w:numPr>
        <w:ind w:hanging="146"/>
      </w:pPr>
      <w:r>
        <w:t xml:space="preserve">preslika diplome; </w:t>
      </w:r>
    </w:p>
    <w:p w:rsidR="00D364CC" w:rsidRDefault="00D364CC" w:rsidP="00D364CC">
      <w:pPr>
        <w:numPr>
          <w:ilvl w:val="0"/>
          <w:numId w:val="3"/>
        </w:numPr>
        <w:spacing w:after="0" w:line="240" w:lineRule="auto"/>
        <w:ind w:hanging="146"/>
      </w:pPr>
      <w:r>
        <w:rPr>
          <w:color w:val="231F20"/>
        </w:rPr>
        <w:t xml:space="preserve">dokaz o radnom iskustvu (elektronički zapis ili potvrdu o podacima evidentiranim u bazi podataka Hrvatskog zavoda za mirovinsko osiguranje, potvrdu poslodavca o radnom iskustvu na odgovarajućim poslovima i dr. (rješenje o rasporedu, ugovor o </w:t>
      </w:r>
    </w:p>
    <w:p w:rsidR="00D364CC" w:rsidRDefault="00D364CC" w:rsidP="00D364CC">
      <w:pPr>
        <w:spacing w:after="36" w:line="240" w:lineRule="auto"/>
        <w:ind w:left="-5" w:right="915"/>
      </w:pPr>
      <w:r>
        <w:rPr>
          <w:color w:val="231F20"/>
        </w:rPr>
        <w:tab/>
      </w:r>
      <w:r>
        <w:rPr>
          <w:color w:val="231F20"/>
        </w:rPr>
        <w:tab/>
        <w:t xml:space="preserve">  radu ili drugi dokaz iz kojeg je vidljivo na kojim poslovima je kandidat radio);</w:t>
      </w:r>
      <w:r>
        <w:t xml:space="preserve"> -  dokaz o položenom pravosudnom ispitu; </w:t>
      </w:r>
    </w:p>
    <w:p w:rsidR="00D364CC" w:rsidRDefault="00D364CC" w:rsidP="00D364CC">
      <w:pPr>
        <w:spacing w:after="0" w:line="259" w:lineRule="auto"/>
        <w:ind w:left="0" w:firstLine="0"/>
        <w:jc w:val="left"/>
      </w:pPr>
    </w:p>
    <w:p w:rsidR="00D364CC" w:rsidRDefault="00D364CC" w:rsidP="00D364CC">
      <w:pPr>
        <w:ind w:left="-5"/>
      </w:pPr>
      <w:r>
        <w:t xml:space="preserve">Isprave se prilažu u neovjerenoj preslici, a prije izbora kandidata predočit će se izvornik. </w:t>
      </w:r>
    </w:p>
    <w:p w:rsidR="00D364CC" w:rsidRDefault="00D364CC" w:rsidP="00D364CC">
      <w:pPr>
        <w:spacing w:after="3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Rok za podnošenje prijava na javni natječaj je 8 (osam) dana od dana objave u "Narodnim novinama".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>Prijave se podnose neposredno ili poštom na adresu: Općinskog suda u Rijeci, Žrtava fašizma 7, 51000 Rijeka uz naznaku PRIJAVA NA JAVNI NATJEČAJ te uz naznaku RADNOG MJESTA ZA KOJE SE KANDIDAT/</w:t>
      </w:r>
      <w:proofErr w:type="spellStart"/>
      <w:r>
        <w:t>KINJA</w:t>
      </w:r>
      <w:proofErr w:type="spellEnd"/>
      <w:r>
        <w:t xml:space="preserve"> JAVLJA i </w:t>
      </w:r>
      <w:r>
        <w:rPr>
          <w:b/>
        </w:rPr>
        <w:t>naznaku poslovnog broja 07 Su-1071/2024</w:t>
      </w:r>
      <w:r>
        <w:t xml:space="preserve">. </w:t>
      </w:r>
    </w:p>
    <w:p w:rsidR="00D364CC" w:rsidRDefault="00D364CC" w:rsidP="00D364CC">
      <w:pPr>
        <w:spacing w:after="17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Potpunom prijavom smatra se ona koja sadrži sve podatke i priloge navedene u javnom natječaju.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Osoba koja nije podnijela pravodobnu ili potpunu prijavu ili ne ispunjava formalne uvjete iz javnog natječaja, ne smatra se kandidatom u postupku javnog natječaja.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Osobe koje prema posebnim propisima ostvaruju pravo prednosti, moraju se u prijavi pozvati na to pravo, odnosno uz prijavu priložiti svu propisanu dokumentaciju prema posebnom zakonu.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>Kandidat/</w:t>
      </w:r>
      <w:proofErr w:type="spellStart"/>
      <w:r>
        <w:t>kinja</w:t>
      </w:r>
      <w:proofErr w:type="spellEnd"/>
      <w:r>
        <w:t xml:space="preserve"> koji/a može ostvariti pravo prednosti kod prijama u državnu službu sukladno članku 101. Zakona o hrvatskim braniteljima iz Domovinskog rata i članovima njihovih obitelji (Narodne novine broj: 121/17, 98/19 i 84/21), članku 48 f Zakona o zaštiti vojnih i civilnih invalida rata (Narodne novine broj: 33/92, 57/92, 77/92, 27/93, 58/93, 2/94, 76/94, 108/95, 108/96, 82/01, 103/03, 148/13 i 98/19), članku 47. Zakona o civilnim stradalnicima iz Domovinskog rata (Narodne novine broj: 84/21), članku 9. Zakona o profesionalnoj rehabilitaciji i zapošljavanju osoba s invaliditetom (Narodne novine broj: 157/13, 152/14, 39/18 i 32/20) i članku 22. Ustavnog zakona o pravima nacionalnih manjina (Narodne novine broj: 155/02, 47/10, 80/10 i 93/11), dužan/a se u prijavi na javni natječaj pozvati na to pravo te ima prednost u odnosu na ostale kandidate samo pod jednakim uvjetima.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101. Zakona o hrvatskim braniteljima iz Domovinskog rata i članovima njihovih obitelji i člankom 47. Zakona o civilnim stradalnicima iz Domovinskog rata uz prijavu na natječaj dužan/a je priložiti, pored dokaza o ispunjavanju traženih uvjeta i sve potrebne dokaze dostupne na poveznici Ministarstva hrvatskih branitelja: https://branitelji.gov.hr/zaposljavanje-4413/4413. Kandidat/</w:t>
      </w:r>
      <w:proofErr w:type="spellStart"/>
      <w:r>
        <w:t>kinja</w:t>
      </w:r>
      <w:proofErr w:type="spellEnd"/>
      <w:r>
        <w:t xml:space="preserve"> koji/a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 Kandidat/</w:t>
      </w:r>
      <w:proofErr w:type="spellStart"/>
      <w:r>
        <w:t>kinja</w:t>
      </w:r>
      <w:proofErr w:type="spellEnd"/>
      <w: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>Izabrani/a kandidat/</w:t>
      </w:r>
      <w:proofErr w:type="spellStart"/>
      <w:r>
        <w:t>kinja</w:t>
      </w:r>
      <w:proofErr w:type="spellEnd"/>
      <w:r>
        <w:t xml:space="preserve"> bit će pozvan/a da u primjerenom roku, a prije donošenja rješenja o prijmu u državnu službu, dostavi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Komisiju za provedbu javnog natječaja (u nastavku teksta: Komisija) imenuje predsjednik suda.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Komisija utvrđuje listu kandidata prijavljenih na javni natječaj koji ispunjavaju formalne uvjete iz javnog natječaja, čije su prijave pravodobne i potpune i kandidate s te liste upućuje na testiranje i intervju. </w:t>
      </w:r>
    </w:p>
    <w:p w:rsidR="00D364CC" w:rsidRDefault="00D364CC" w:rsidP="00D364CC">
      <w:pPr>
        <w:spacing w:after="11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Testiranje se sastoji od provjere znanja, sposobnosti i vještina kandidata (pisani dio testiranja) i razgovora Komisije s kandidatima (intervju).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>Kandidat/</w:t>
      </w:r>
      <w:proofErr w:type="spellStart"/>
      <w:r>
        <w:t>kinja</w:t>
      </w:r>
      <w:proofErr w:type="spellEnd"/>
      <w:r>
        <w:t xml:space="preserve"> koji/a nije pristupio/</w:t>
      </w:r>
      <w:proofErr w:type="spellStart"/>
      <w:r>
        <w:t>ila</w:t>
      </w:r>
      <w:proofErr w:type="spellEnd"/>
      <w:r>
        <w:t xml:space="preserve"> testiranju više se ne smatra kandidatom/</w:t>
      </w:r>
      <w:proofErr w:type="spellStart"/>
      <w:r>
        <w:t>kinjom</w:t>
      </w:r>
      <w:proofErr w:type="spellEnd"/>
      <w:r>
        <w:t xml:space="preserve"> u postupku. </w:t>
      </w:r>
    </w:p>
    <w:p w:rsidR="00D364CC" w:rsidRDefault="00D364CC" w:rsidP="00D364CC">
      <w:pPr>
        <w:spacing w:after="16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Opis poslova i podaci o plaći radnog mjesta, sadržaj i način testiranja te pravni izvori za pripremanje kandidata za testiranje, objavit će se na web stranici Općinskog suda u Rijeci https://sudovi.hr/hr/osri istovremeno s objavom javnog natječaja.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Pravni izvori za pripremu kandidata za testiranje objavit će se na web stranici Općinskog suda u Rijeci https://sudovi.hr/hr/osri.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Vrijeme i mjesto održavanja testiranja objavit će se najmanje pet dana prije dana određenog za testiranje, na web stranici Općinskog suda u Rijeci https://sudovi.hr/hr/osri.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Ako se na javni natječaj ne prijave osobe koje ispunjavaju propisane uvjete, odnosno ako prijavljeni kandidati ne zadovolje na testiranju, predsjednik suda će u cijelosti ili djelomično obustaviti postupak po ovom natječaju.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>O rezultatima javnog natječaja kandidati će biti obaviješteni javnom objavom rješenja o prijmu u državnu službu izabranog kandidata na web stranici Ministarstva pravosuđa uprave i digitalne transformacije https://mpu</w:t>
      </w:r>
      <w:r w:rsidR="0056383A">
        <w:t>dt</w:t>
      </w:r>
      <w:bookmarkStart w:id="0" w:name="_GoBack"/>
      <w:bookmarkEnd w:id="0"/>
      <w:r>
        <w:t xml:space="preserve">.gov.hr/ i web stranici Općinskog suda u Rijeci https://sudovi.hr/hr/osri. </w:t>
      </w:r>
    </w:p>
    <w:p w:rsidR="00D364CC" w:rsidRDefault="00D364CC" w:rsidP="00D364CC">
      <w:pPr>
        <w:spacing w:after="0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ind w:left="-5"/>
      </w:pPr>
      <w:r>
        <w:t xml:space="preserve">Dostava rješenja svim kandidatima smatra se obavljenom istekom osmoga dana od dana objave na web stranici Ministarstva pravosuđa i uprave. </w:t>
      </w:r>
    </w:p>
    <w:p w:rsidR="00D364CC" w:rsidRDefault="00D364CC" w:rsidP="00D364CC">
      <w:pPr>
        <w:spacing w:after="13" w:line="259" w:lineRule="auto"/>
        <w:ind w:left="0" w:firstLine="0"/>
        <w:jc w:val="left"/>
      </w:pPr>
      <w:r>
        <w:t xml:space="preserve"> </w:t>
      </w:r>
    </w:p>
    <w:p w:rsidR="00D364CC" w:rsidRDefault="00D364CC" w:rsidP="00D364C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OPĆINSKI SUD U RIJECI </w:t>
      </w:r>
    </w:p>
    <w:p w:rsidR="007263C5" w:rsidRDefault="007263C5"/>
    <w:sectPr w:rsidR="007263C5">
      <w:headerReference w:type="even" r:id="rId8"/>
      <w:headerReference w:type="default" r:id="rId9"/>
      <w:headerReference w:type="first" r:id="rId10"/>
      <w:pgSz w:w="11906" w:h="16838"/>
      <w:pgMar w:top="1417" w:right="1411" w:bottom="1505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89" w:rsidRDefault="00656489" w:rsidP="00C93F2A">
      <w:pPr>
        <w:spacing w:after="0" w:line="240" w:lineRule="auto"/>
      </w:pPr>
      <w:r>
        <w:separator/>
      </w:r>
    </w:p>
  </w:endnote>
  <w:endnote w:type="continuationSeparator" w:id="0">
    <w:p w:rsidR="00656489" w:rsidRDefault="00656489" w:rsidP="00C9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89" w:rsidRDefault="00656489" w:rsidP="00C93F2A">
      <w:pPr>
        <w:spacing w:after="0" w:line="240" w:lineRule="auto"/>
      </w:pPr>
      <w:r>
        <w:separator/>
      </w:r>
    </w:p>
  </w:footnote>
  <w:footnote w:type="continuationSeparator" w:id="0">
    <w:p w:rsidR="00656489" w:rsidRDefault="00656489" w:rsidP="00C9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F6" w:rsidRDefault="00A90A6D">
    <w:pPr>
      <w:spacing w:after="0" w:line="259" w:lineRule="auto"/>
      <w:ind w:left="0" w:right="4" w:firstLine="0"/>
      <w:jc w:val="right"/>
    </w:pPr>
    <w:r>
      <w:t xml:space="preserve">Poslovni broj 07 Su-1576/2023-5 </w:t>
    </w:r>
  </w:p>
  <w:p w:rsidR="008D50F6" w:rsidRDefault="00A90A6D">
    <w:pPr>
      <w:spacing w:after="0" w:line="259" w:lineRule="auto"/>
      <w:ind w:left="0" w:right="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 </w:t>
    </w:r>
  </w:p>
  <w:p w:rsidR="008D50F6" w:rsidRDefault="00A90A6D">
    <w:pPr>
      <w:spacing w:after="0" w:line="259" w:lineRule="auto"/>
      <w:ind w:left="0" w:firstLine="0"/>
      <w:jc w:val="left"/>
    </w:pPr>
    <w:r>
      <w:t xml:space="preserve"> </w:t>
    </w:r>
  </w:p>
  <w:p w:rsidR="008D50F6" w:rsidRDefault="00A90A6D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F6" w:rsidRDefault="00A90A6D">
    <w:pPr>
      <w:spacing w:after="0" w:line="259" w:lineRule="auto"/>
      <w:ind w:left="0" w:right="4" w:firstLine="0"/>
      <w:jc w:val="right"/>
    </w:pPr>
    <w:r>
      <w:t>Poslovni broj 07 Su-</w:t>
    </w:r>
    <w:r w:rsidR="00C93F2A">
      <w:t>1071/2024-4</w:t>
    </w:r>
    <w:r>
      <w:t xml:space="preserve"> </w:t>
    </w:r>
  </w:p>
  <w:p w:rsidR="008D50F6" w:rsidRDefault="00A90A6D">
    <w:pPr>
      <w:spacing w:after="0" w:line="259" w:lineRule="auto"/>
      <w:ind w:left="0" w:right="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6383A">
      <w:rPr>
        <w:noProof/>
      </w:rPr>
      <w:t>4</w:t>
    </w:r>
    <w:r>
      <w:fldChar w:fldCharType="end"/>
    </w:r>
    <w:r>
      <w:t xml:space="preserve"> - </w:t>
    </w:r>
  </w:p>
  <w:p w:rsidR="008D50F6" w:rsidRDefault="00A90A6D">
    <w:pPr>
      <w:spacing w:after="0" w:line="259" w:lineRule="auto"/>
      <w:ind w:left="0" w:firstLine="0"/>
      <w:jc w:val="left"/>
    </w:pPr>
    <w:r>
      <w:t xml:space="preserve"> </w:t>
    </w:r>
  </w:p>
  <w:p w:rsidR="008D50F6" w:rsidRDefault="00A90A6D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F6" w:rsidRDefault="0065648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1EBC"/>
    <w:multiLevelType w:val="hybridMultilevel"/>
    <w:tmpl w:val="A288B360"/>
    <w:lvl w:ilvl="0" w:tplc="FE44164E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661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0D8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204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C77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26E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230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087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4E3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43FE7"/>
    <w:multiLevelType w:val="hybridMultilevel"/>
    <w:tmpl w:val="9A5E8488"/>
    <w:lvl w:ilvl="0" w:tplc="CC16DFC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639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0C1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A87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5CB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0F6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71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48B5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8F9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AE3747"/>
    <w:multiLevelType w:val="hybridMultilevel"/>
    <w:tmpl w:val="BBEE51DC"/>
    <w:lvl w:ilvl="0" w:tplc="C388AC0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0B2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5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A5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0AF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C0F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E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8B9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81B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C"/>
    <w:rsid w:val="0008098D"/>
    <w:rsid w:val="001130AB"/>
    <w:rsid w:val="00294233"/>
    <w:rsid w:val="00490FC8"/>
    <w:rsid w:val="0056383A"/>
    <w:rsid w:val="00656489"/>
    <w:rsid w:val="0068612C"/>
    <w:rsid w:val="007263C5"/>
    <w:rsid w:val="00A90A6D"/>
    <w:rsid w:val="00C62642"/>
    <w:rsid w:val="00C93F2A"/>
    <w:rsid w:val="00D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A76"/>
  <w15:chartTrackingRefBased/>
  <w15:docId w15:val="{550F5B88-0E3B-43FA-BD4B-50ED1E7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CC"/>
    <w:pPr>
      <w:spacing w:after="5" w:line="252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9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3F2A"/>
    <w:rPr>
      <w:rFonts w:ascii="Arial" w:eastAsia="Arial" w:hAnsi="Arial" w:cs="Arial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8</cp:revision>
  <dcterms:created xsi:type="dcterms:W3CDTF">2024-09-16T08:59:00Z</dcterms:created>
  <dcterms:modified xsi:type="dcterms:W3CDTF">2024-09-16T09:19:00Z</dcterms:modified>
</cp:coreProperties>
</file>