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D3" w:rsidRDefault="002405EB">
      <w:pPr>
        <w:spacing w:after="0" w:line="259" w:lineRule="auto"/>
        <w:ind w:left="0" w:firstLine="0"/>
        <w:jc w:val="left"/>
      </w:pPr>
      <w:r>
        <w:t xml:space="preserve">              </w:t>
      </w:r>
      <w:r>
        <w:rPr>
          <w:noProof/>
        </w:rPr>
        <w:drawing>
          <wp:inline distT="0" distB="0" distL="0" distR="0">
            <wp:extent cx="723900" cy="962025"/>
            <wp:effectExtent l="0" t="0" r="0" b="0"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220D3" w:rsidRDefault="002405EB">
      <w:pPr>
        <w:spacing w:after="28"/>
        <w:ind w:left="-5"/>
      </w:pPr>
      <w:r>
        <w:t xml:space="preserve">REPUBLIKA HRVATSKA </w:t>
      </w:r>
    </w:p>
    <w:p w:rsidR="008220D3" w:rsidRDefault="002405EB">
      <w:pPr>
        <w:ind w:left="-5"/>
      </w:pPr>
      <w:r>
        <w:t xml:space="preserve">OPĆINSKI SUD U RIJECI </w:t>
      </w:r>
    </w:p>
    <w:p w:rsidR="008220D3" w:rsidRDefault="002405EB">
      <w:pPr>
        <w:spacing w:after="28"/>
        <w:ind w:left="-5"/>
      </w:pPr>
      <w:r>
        <w:t xml:space="preserve">URED PREDSJEDNIKA </w:t>
      </w:r>
    </w:p>
    <w:p w:rsidR="008220D3" w:rsidRDefault="002405EB">
      <w:pPr>
        <w:ind w:left="-5"/>
      </w:pPr>
      <w:r>
        <w:t xml:space="preserve">Žrtava fašizma 7 </w:t>
      </w:r>
    </w:p>
    <w:p w:rsidR="008220D3" w:rsidRDefault="002405EB">
      <w:pPr>
        <w:spacing w:after="0" w:line="259" w:lineRule="auto"/>
        <w:ind w:left="0" w:firstLine="0"/>
        <w:jc w:val="left"/>
      </w:pPr>
      <w:r>
        <w:t xml:space="preserve"> </w:t>
      </w:r>
    </w:p>
    <w:p w:rsidR="0072114A" w:rsidRDefault="002405EB">
      <w:pPr>
        <w:ind w:left="-5" w:right="5342"/>
      </w:pPr>
      <w:r>
        <w:t xml:space="preserve">Poslovni broj 07 Su-1433/2024-2 </w:t>
      </w:r>
    </w:p>
    <w:p w:rsidR="008220D3" w:rsidRDefault="002405EB">
      <w:pPr>
        <w:ind w:left="-5" w:right="5342"/>
      </w:pPr>
      <w:bookmarkStart w:id="0" w:name="_GoBack"/>
      <w:bookmarkEnd w:id="0"/>
      <w:r>
        <w:t xml:space="preserve">U Rijeci 09. listopada 2024. </w:t>
      </w:r>
    </w:p>
    <w:p w:rsidR="008220D3" w:rsidRDefault="002405EB">
      <w:pPr>
        <w:spacing w:after="8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Na temelju članka 160. </w:t>
      </w:r>
      <w:r>
        <w:t>stavka 1. i članka 175. stavka 3. podstavka 4. Zakona o državnim službenicima (Narodne novine broj: 155/23 i 85/24) u svezi članka 2. Uredbe o raspisivanju i provedbi javnog natječaja i internog oglasa u državnoj službi (Narodne novine broj: 78/17 i 98/19)</w:t>
      </w:r>
      <w:r>
        <w:t xml:space="preserve"> te točke II. podstavka 1. Odluke o zabrani novog zapošljavanja službenika i namještenika u javnim službama (Narodne novine broj: 35/22 i 37/23) uz prethodno odobrenje Ministarstva pravosuđa, uprave i digitalne transformacije: KLASA: 119-03/24-04/74, </w:t>
      </w:r>
      <w:proofErr w:type="spellStart"/>
      <w:r>
        <w:t>URBRO</w:t>
      </w:r>
      <w:r>
        <w:t>J</w:t>
      </w:r>
      <w:proofErr w:type="spellEnd"/>
      <w:r>
        <w:t xml:space="preserve">: 514-08-03-04/03-24-10 od 18. </w:t>
      </w:r>
    </w:p>
    <w:p w:rsidR="008220D3" w:rsidRDefault="002405EB">
      <w:pPr>
        <w:ind w:left="-5"/>
      </w:pPr>
      <w:r>
        <w:t xml:space="preserve">rujna 2024., Općinski sud u Rijeci raspisuje </w:t>
      </w:r>
    </w:p>
    <w:p w:rsidR="008220D3" w:rsidRDefault="002405EB">
      <w:pPr>
        <w:spacing w:after="19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spacing w:after="0" w:line="259" w:lineRule="auto"/>
        <w:ind w:right="4"/>
        <w:jc w:val="center"/>
      </w:pPr>
      <w:r>
        <w:t xml:space="preserve">J A V N I  N A T J E Č A J </w:t>
      </w:r>
    </w:p>
    <w:p w:rsidR="008220D3" w:rsidRDefault="002405EB">
      <w:pPr>
        <w:spacing w:after="0" w:line="259" w:lineRule="auto"/>
        <w:ind w:right="8"/>
        <w:jc w:val="center"/>
      </w:pPr>
      <w:r>
        <w:t xml:space="preserve">za prijam u državnu službu na neodređeno vrijeme </w:t>
      </w:r>
    </w:p>
    <w:p w:rsidR="008220D3" w:rsidRDefault="002405EB">
      <w:pPr>
        <w:spacing w:after="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spacing w:after="4" w:line="267" w:lineRule="auto"/>
        <w:ind w:left="-5" w:right="-10"/>
        <w:jc w:val="left"/>
      </w:pPr>
      <w:r>
        <w:t xml:space="preserve">na radno mjesto III. vrste </w:t>
      </w:r>
      <w:r>
        <w:rPr>
          <w:b/>
        </w:rPr>
        <w:t>zapisničar u tijelima sudbene vlasti</w:t>
      </w:r>
      <w:r>
        <w:t xml:space="preserve"> – 2 (dva) izvršitelja/</w:t>
      </w:r>
      <w:proofErr w:type="spellStart"/>
      <w:r>
        <w:t>ice</w:t>
      </w:r>
      <w:proofErr w:type="spellEnd"/>
      <w:r>
        <w:t>, na r</w:t>
      </w:r>
      <w:r>
        <w:t xml:space="preserve">adno mjesto III. vrste </w:t>
      </w:r>
      <w:r>
        <w:rPr>
          <w:b/>
        </w:rPr>
        <w:t>zapisničar u tijelima sudbene vlasti u svojstvu vježbenika</w:t>
      </w:r>
      <w:r>
        <w:t xml:space="preserve"> </w:t>
      </w:r>
    </w:p>
    <w:p w:rsidR="008220D3" w:rsidRDefault="002405EB">
      <w:pPr>
        <w:ind w:left="-5"/>
      </w:pPr>
      <w:r>
        <w:t>– 1 (jedan) izvršitelj/</w:t>
      </w:r>
      <w:proofErr w:type="spellStart"/>
      <w:r>
        <w:t>ica</w:t>
      </w:r>
      <w:proofErr w:type="spellEnd"/>
      <w:r>
        <w:t xml:space="preserve">. </w:t>
      </w:r>
    </w:p>
    <w:p w:rsidR="008220D3" w:rsidRDefault="002405EB">
      <w:pPr>
        <w:spacing w:after="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Uvjeti za raspored na radno mjesto </w:t>
      </w:r>
      <w:r>
        <w:rPr>
          <w:b/>
        </w:rPr>
        <w:t>zapisničar u tijelima sudbene vlasti</w:t>
      </w:r>
      <w:r>
        <w:t xml:space="preserve"> su: </w:t>
      </w:r>
    </w:p>
    <w:p w:rsidR="008220D3" w:rsidRDefault="002405EB">
      <w:pPr>
        <w:numPr>
          <w:ilvl w:val="0"/>
          <w:numId w:val="1"/>
        </w:numPr>
        <w:ind w:hanging="146"/>
      </w:pPr>
      <w:r>
        <w:t xml:space="preserve">razina 4.2 </w:t>
      </w:r>
      <w:proofErr w:type="spellStart"/>
      <w:r>
        <w:t>HKO</w:t>
      </w:r>
      <w:proofErr w:type="spellEnd"/>
      <w:r>
        <w:t xml:space="preserve">-a upravne, ekonomske ili birotehničke struke ili </w:t>
      </w:r>
      <w:r>
        <w:t xml:space="preserve">gimnazija; </w:t>
      </w:r>
    </w:p>
    <w:p w:rsidR="008220D3" w:rsidRDefault="002405EB">
      <w:pPr>
        <w:numPr>
          <w:ilvl w:val="0"/>
          <w:numId w:val="1"/>
        </w:numPr>
        <w:ind w:hanging="146"/>
      </w:pPr>
      <w:r>
        <w:t xml:space="preserve">najmanje 1 godina radnog iskustva na odgovarajućim poslovima; - položen stručni ispit za službenike zaposlene u pravosudnim tijelima; </w:t>
      </w:r>
    </w:p>
    <w:p w:rsidR="008220D3" w:rsidRDefault="002405EB">
      <w:pPr>
        <w:numPr>
          <w:ilvl w:val="0"/>
          <w:numId w:val="1"/>
        </w:numPr>
        <w:ind w:hanging="146"/>
      </w:pPr>
      <w:r>
        <w:t xml:space="preserve">poznavanje rada na računalu; </w:t>
      </w:r>
    </w:p>
    <w:p w:rsidR="008220D3" w:rsidRDefault="002405EB">
      <w:pPr>
        <w:spacing w:after="3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spacing w:after="4" w:line="267" w:lineRule="auto"/>
        <w:ind w:left="-5" w:right="-10"/>
        <w:jc w:val="left"/>
      </w:pPr>
      <w:r>
        <w:t xml:space="preserve">Uvjeti za raspored na radno mjesto </w:t>
      </w:r>
      <w:r>
        <w:rPr>
          <w:b/>
        </w:rPr>
        <w:t>zapisničar u tijelima sudbene vlasti u svo</w:t>
      </w:r>
      <w:r>
        <w:rPr>
          <w:b/>
        </w:rPr>
        <w:t xml:space="preserve">jstvu vježbenika </w:t>
      </w:r>
      <w:r>
        <w:t xml:space="preserve">su: </w:t>
      </w:r>
    </w:p>
    <w:p w:rsidR="008220D3" w:rsidRDefault="002405EB">
      <w:pPr>
        <w:numPr>
          <w:ilvl w:val="0"/>
          <w:numId w:val="1"/>
        </w:numPr>
        <w:spacing w:after="29"/>
        <w:ind w:hanging="146"/>
      </w:pPr>
      <w:r>
        <w:t xml:space="preserve">razina 4.2 </w:t>
      </w:r>
      <w:proofErr w:type="spellStart"/>
      <w:r>
        <w:t>HKO</w:t>
      </w:r>
      <w:proofErr w:type="spellEnd"/>
      <w:r>
        <w:t xml:space="preserve">-a upravne, ekonomske ili birotehničke struke ili gimnazija; </w:t>
      </w:r>
    </w:p>
    <w:p w:rsidR="008220D3" w:rsidRDefault="002405EB">
      <w:pPr>
        <w:numPr>
          <w:ilvl w:val="0"/>
          <w:numId w:val="1"/>
        </w:numPr>
        <w:ind w:hanging="146"/>
      </w:pPr>
      <w:r>
        <w:t xml:space="preserve">bez radnog iskustva na odgovarajućim poslovima ili s radnim iskustvom kraćim od 12 mjeseci; </w:t>
      </w:r>
    </w:p>
    <w:p w:rsidR="008220D3" w:rsidRDefault="002405EB">
      <w:pPr>
        <w:numPr>
          <w:ilvl w:val="0"/>
          <w:numId w:val="1"/>
        </w:numPr>
        <w:ind w:hanging="146"/>
      </w:pPr>
      <w:r>
        <w:t xml:space="preserve">poznavanje rada na računalu; </w:t>
      </w:r>
    </w:p>
    <w:p w:rsidR="008220D3" w:rsidRDefault="002405EB">
      <w:pPr>
        <w:spacing w:after="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Osim navedenih uvjeta osobe koje </w:t>
      </w:r>
      <w:r>
        <w:t xml:space="preserve">se prijavljuju moraju ispunjavati i opće uvjete za prijam u državnu službu, koji su propisani člankom 52. i 53. Zakona o državnim službenicima. </w:t>
      </w:r>
    </w:p>
    <w:p w:rsidR="008220D3" w:rsidRDefault="002405EB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8220D3" w:rsidRDefault="002405EB">
      <w:pPr>
        <w:ind w:left="-5"/>
      </w:pPr>
      <w:r>
        <w:t xml:space="preserve">U državnu službu ne može biti primljena osoba za čiji prijam postoje zapreke iz članka </w:t>
      </w:r>
    </w:p>
    <w:p w:rsidR="008220D3" w:rsidRDefault="002405EB">
      <w:pPr>
        <w:ind w:left="-5"/>
      </w:pPr>
      <w:r>
        <w:t>54. Zakona o državnim</w:t>
      </w:r>
      <w:r>
        <w:t xml:space="preserve"> službenicima. </w:t>
      </w:r>
    </w:p>
    <w:p w:rsidR="008220D3" w:rsidRDefault="002405EB">
      <w:pPr>
        <w:spacing w:after="2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Na natječaj se mogu prijaviti osobe oba spola. </w:t>
      </w:r>
    </w:p>
    <w:p w:rsidR="008220D3" w:rsidRDefault="002405EB">
      <w:pPr>
        <w:ind w:left="-5"/>
      </w:pPr>
      <w:r>
        <w:t xml:space="preserve">Za osobe primljene u državnu službu na radno mjesto </w:t>
      </w:r>
      <w:r>
        <w:rPr>
          <w:b/>
        </w:rPr>
        <w:t>zapisničar u tijelima sudbene vlasti</w:t>
      </w:r>
      <w:r>
        <w:t xml:space="preserve"> na neodređeno vrijeme probni rad traje 3 (tri) mjeseca. </w:t>
      </w:r>
    </w:p>
    <w:p w:rsidR="008220D3" w:rsidRDefault="002405EB">
      <w:pPr>
        <w:spacing w:after="7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Za osobe primljene u državnu službu na radno mjesto </w:t>
      </w:r>
      <w:r>
        <w:rPr>
          <w:b/>
        </w:rPr>
        <w:t xml:space="preserve">zapisničar u tijelima sudbene vlasti u svojstvu vježbenika </w:t>
      </w:r>
      <w:r>
        <w:t>probni rad (vježbenički staž) traje 12 mjeseci, s tim da najranije tri mjeseca prije isteka probnoga rada mogu pristupiti polaganju državnog ispi</w:t>
      </w:r>
      <w:r>
        <w:t xml:space="preserve">ta. </w:t>
      </w:r>
    </w:p>
    <w:p w:rsidR="008220D3" w:rsidRDefault="002405EB">
      <w:pPr>
        <w:spacing w:after="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U prijavi se navode osobni podaci podnositelja prijave: </w:t>
      </w:r>
    </w:p>
    <w:p w:rsidR="008220D3" w:rsidRDefault="002405EB">
      <w:pPr>
        <w:numPr>
          <w:ilvl w:val="0"/>
          <w:numId w:val="2"/>
        </w:numPr>
        <w:ind w:hanging="146"/>
      </w:pPr>
      <w:r>
        <w:t xml:space="preserve">osobno ime; </w:t>
      </w:r>
    </w:p>
    <w:p w:rsidR="008220D3" w:rsidRDefault="002405EB">
      <w:pPr>
        <w:numPr>
          <w:ilvl w:val="0"/>
          <w:numId w:val="2"/>
        </w:numPr>
        <w:ind w:hanging="146"/>
      </w:pPr>
      <w:r>
        <w:t xml:space="preserve">adresa stanovanja; </w:t>
      </w:r>
    </w:p>
    <w:p w:rsidR="008220D3" w:rsidRDefault="002405EB">
      <w:pPr>
        <w:numPr>
          <w:ilvl w:val="0"/>
          <w:numId w:val="2"/>
        </w:numPr>
        <w:ind w:hanging="146"/>
      </w:pPr>
      <w:r>
        <w:t xml:space="preserve">broj telefona odnosno mobitela; </w:t>
      </w:r>
    </w:p>
    <w:p w:rsidR="008220D3" w:rsidRDefault="002405EB">
      <w:pPr>
        <w:numPr>
          <w:ilvl w:val="0"/>
          <w:numId w:val="2"/>
        </w:numPr>
        <w:ind w:hanging="146"/>
      </w:pPr>
      <w:r>
        <w:t xml:space="preserve">po mogućnosti e-mail adresa. </w:t>
      </w:r>
    </w:p>
    <w:p w:rsidR="008220D3" w:rsidRDefault="002405EB">
      <w:pPr>
        <w:spacing w:after="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U prijavi na javni natječaj potrebno je točno navesti naziv radnog mjesta na koje se podnositelj prijavljuje. </w:t>
      </w:r>
    </w:p>
    <w:p w:rsidR="008220D3" w:rsidRDefault="002405EB">
      <w:pPr>
        <w:spacing w:after="1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Prijavu je potrebno vlastoručno potpisati. </w:t>
      </w:r>
    </w:p>
    <w:p w:rsidR="008220D3" w:rsidRDefault="002405EB">
      <w:pPr>
        <w:spacing w:after="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Uz prijavu na radno mjesto </w:t>
      </w:r>
      <w:r>
        <w:rPr>
          <w:b/>
        </w:rPr>
        <w:t>zapisničar u tijelima sudbene vlasti</w:t>
      </w:r>
      <w:r>
        <w:t xml:space="preserve"> je potrebno priložiti:  </w:t>
      </w:r>
    </w:p>
    <w:p w:rsidR="008220D3" w:rsidRDefault="002405EB">
      <w:pPr>
        <w:numPr>
          <w:ilvl w:val="0"/>
          <w:numId w:val="3"/>
        </w:numPr>
        <w:spacing w:after="29"/>
        <w:ind w:hanging="146"/>
      </w:pPr>
      <w:r>
        <w:t>životopi</w:t>
      </w:r>
      <w:r>
        <w:t xml:space="preserve">s; </w:t>
      </w:r>
    </w:p>
    <w:p w:rsidR="008220D3" w:rsidRDefault="002405EB">
      <w:pPr>
        <w:numPr>
          <w:ilvl w:val="0"/>
          <w:numId w:val="3"/>
        </w:numPr>
        <w:ind w:hanging="146"/>
      </w:pPr>
      <w:r>
        <w:t xml:space="preserve">dokaz o hrvatskom državljanstvu (preslika osobne iskaznice, vojne iskaznice, putovnice ili domovnice); </w:t>
      </w:r>
    </w:p>
    <w:p w:rsidR="008220D3" w:rsidRDefault="002405EB">
      <w:pPr>
        <w:numPr>
          <w:ilvl w:val="0"/>
          <w:numId w:val="3"/>
        </w:numPr>
        <w:spacing w:after="29"/>
        <w:ind w:hanging="146"/>
      </w:pPr>
      <w:r>
        <w:t xml:space="preserve">presliku svjedodžbe o stečenoj razini kvalifikacije; </w:t>
      </w:r>
    </w:p>
    <w:p w:rsidR="008220D3" w:rsidRDefault="002405EB">
      <w:pPr>
        <w:numPr>
          <w:ilvl w:val="0"/>
          <w:numId w:val="3"/>
        </w:numPr>
        <w:spacing w:after="29" w:line="240" w:lineRule="auto"/>
        <w:ind w:hanging="146"/>
      </w:pPr>
      <w:r>
        <w:rPr>
          <w:color w:val="231F20"/>
        </w:rPr>
        <w:t>dokaz o radnom iskustvu (elektronički zapis ili potvrdu o podacima evidentiranim u bazi podataka Hrvatskog zavoda za mirovinsko osiguranje, potvrdu poslodavca o radnom iskustvu na odgovarajućim poslovima i dr. (rješenje o rasporedu, ugovor o radu ili drugi</w:t>
      </w:r>
      <w:r>
        <w:rPr>
          <w:color w:val="231F20"/>
        </w:rPr>
        <w:t xml:space="preserve"> dokaz iz kojeg je vidljivo na kojim poslovima je prijavitelja radio); </w:t>
      </w:r>
    </w:p>
    <w:p w:rsidR="008220D3" w:rsidRDefault="002405EB">
      <w:pPr>
        <w:numPr>
          <w:ilvl w:val="0"/>
          <w:numId w:val="3"/>
        </w:numPr>
        <w:ind w:hanging="146"/>
      </w:pPr>
      <w:r>
        <w:t xml:space="preserve">dokaz o položenom državnom ispitu; </w:t>
      </w:r>
    </w:p>
    <w:p w:rsidR="008220D3" w:rsidRDefault="002405EB">
      <w:pPr>
        <w:spacing w:after="15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spacing w:after="26"/>
        <w:ind w:left="-5"/>
      </w:pPr>
      <w:r>
        <w:t xml:space="preserve">Na natječaj se mogu prijaviti i osobe koje nemaju položen državni ispit uz obvezu polaganja državnog ispita. </w:t>
      </w:r>
    </w:p>
    <w:p w:rsidR="008220D3" w:rsidRDefault="002405EB">
      <w:pPr>
        <w:spacing w:after="19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>Sukladno članku 99. stavku 1. Zako</w:t>
      </w:r>
      <w:r>
        <w:t xml:space="preserve">na o državnim službenicima državni službenik dužan je položiti državni ispit propisane razine za radno mjesto na koje je raspoređen najkasnije u roku od godine dana od dana početka rada u državnoj službi utvrđenog rješenjem o rasporedu na radno mjesto. </w:t>
      </w:r>
    </w:p>
    <w:p w:rsidR="008220D3" w:rsidRDefault="002405EB">
      <w:pPr>
        <w:spacing w:after="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spacing w:after="4" w:line="267" w:lineRule="auto"/>
        <w:ind w:left="-5" w:right="-10"/>
        <w:jc w:val="left"/>
      </w:pPr>
      <w:r>
        <w:t xml:space="preserve">Uz prijavu na radno mjesto </w:t>
      </w:r>
      <w:r>
        <w:rPr>
          <w:b/>
        </w:rPr>
        <w:t>zapisničar u tijelima sudbene vlasti u svojstvu vježbenika</w:t>
      </w:r>
      <w:r>
        <w:t xml:space="preserve"> je potrebno priložiti:  </w:t>
      </w:r>
    </w:p>
    <w:p w:rsidR="008220D3" w:rsidRDefault="002405EB">
      <w:pPr>
        <w:numPr>
          <w:ilvl w:val="0"/>
          <w:numId w:val="3"/>
        </w:numPr>
        <w:spacing w:after="29"/>
        <w:ind w:hanging="146"/>
      </w:pPr>
      <w:r>
        <w:t xml:space="preserve">životopis; </w:t>
      </w:r>
    </w:p>
    <w:p w:rsidR="008220D3" w:rsidRDefault="002405EB">
      <w:pPr>
        <w:numPr>
          <w:ilvl w:val="0"/>
          <w:numId w:val="3"/>
        </w:numPr>
        <w:ind w:hanging="146"/>
      </w:pPr>
      <w:r>
        <w:t xml:space="preserve">dokaz o hrvatskom državljanstvu (preslika osobne iskaznice, vojne iskaznice, putovnice ili domovnice); </w:t>
      </w:r>
    </w:p>
    <w:p w:rsidR="008220D3" w:rsidRDefault="002405EB">
      <w:pPr>
        <w:numPr>
          <w:ilvl w:val="0"/>
          <w:numId w:val="3"/>
        </w:numPr>
        <w:ind w:hanging="146"/>
      </w:pPr>
      <w:r>
        <w:t>presliku svjedodžbe o stečeno</w:t>
      </w:r>
      <w:r>
        <w:t xml:space="preserve">j razini kvalifikacije; </w:t>
      </w:r>
    </w:p>
    <w:p w:rsidR="008220D3" w:rsidRDefault="002405EB">
      <w:pPr>
        <w:numPr>
          <w:ilvl w:val="0"/>
          <w:numId w:val="3"/>
        </w:numPr>
        <w:ind w:hanging="146"/>
      </w:pPr>
      <w:r>
        <w:t>elektronički zapis ili potvrdu o podacima evidentiranim u bazi podataka Hrvatskog zavoda za mirovinsko osiguranje iz kojeg je vidljivo da osoba nema radnog iskustva u struci ili ima radno iskustvo kraće od vremena propisanog za vje</w:t>
      </w:r>
      <w:r>
        <w:t xml:space="preserve">žbenički staž; </w:t>
      </w:r>
    </w:p>
    <w:p w:rsidR="008220D3" w:rsidRDefault="002405EB">
      <w:pPr>
        <w:spacing w:after="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Isprave se prilažu u neovjerenoj preslici, a prije izbora predočit će se izvornik. </w:t>
      </w:r>
    </w:p>
    <w:p w:rsidR="008220D3" w:rsidRDefault="002405EB">
      <w:pPr>
        <w:spacing w:after="3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Rok za podnošenje prijava na javni natječaj je 8 (osam) dana od dana objave u "Narodnim novinama". </w:t>
      </w:r>
    </w:p>
    <w:p w:rsidR="008220D3" w:rsidRDefault="002405EB">
      <w:pPr>
        <w:spacing w:after="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Prijave se podnose neposredno ili poštom na adresu: Općinskog suda u Rijeci, Žrtava fašizma 7, 51000 Rijeka uz naznaku PRIJAVA NA JAVNI NATJEČAJ uz naznaku RADNOG MJESTA ZA KOJE SE OSOBA JAVLJA odnosno naznaku poslovnog broja 07 Su-1433/2024. </w:t>
      </w:r>
    </w:p>
    <w:p w:rsidR="008220D3" w:rsidRDefault="002405EB">
      <w:pPr>
        <w:spacing w:after="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>Potpunom p</w:t>
      </w:r>
      <w:r>
        <w:t xml:space="preserve">rijavom smatra se ona koja sadrži sve podatke i priloge navedene u javnom natječaju te je vlastoručno potpisana. </w:t>
      </w:r>
    </w:p>
    <w:p w:rsidR="008220D3" w:rsidRDefault="002405EB">
      <w:pPr>
        <w:spacing w:after="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spacing w:after="26"/>
        <w:ind w:left="-5"/>
      </w:pPr>
      <w:r>
        <w:t>Osoba koja nije podnijela pravodobnu ili potpunu prijavu ili ne ispunjava formalne uvjete iz javnog natječaja, ne smatra se kandidatom u pos</w:t>
      </w:r>
      <w:r>
        <w:t xml:space="preserve">tupku javnog natječaja. </w:t>
      </w:r>
    </w:p>
    <w:p w:rsidR="008220D3" w:rsidRDefault="002405EB">
      <w:pPr>
        <w:spacing w:after="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Osobe koje prema posebnim propisima ostvaruju pravo prednosti, moraju se u prijavi pozvati na to pravo, odnosno uz prijavu priložiti svu propisanu dokumentaciju prema posebnom zakonu. </w:t>
      </w:r>
    </w:p>
    <w:p w:rsidR="008220D3" w:rsidRDefault="002405EB">
      <w:pPr>
        <w:spacing w:after="14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Osoba koja može ostvariti pravo prednosti </w:t>
      </w:r>
      <w:r>
        <w:t>kod prijama u državnu službu sukladno članku 101. Zakona o hrvatskim braniteljima iz Domovinskog rata i članovima njihovih obitelji (Narodne novine broj: 121/17, 98/19 i 84/21), članku 48 f Zakona o zaštiti vojnih i civilnih invalida rata (Narodne novine b</w:t>
      </w:r>
      <w:r>
        <w:t>roj: 33/92, 57/92, 77/92, 27/93, 58/93, 2/94, 76/94, 108/95, 108/96, 82/01, 103/03, 148/13 i 98/19), članku 47. Zakona o civilnim stradalnicima iz Domovinskog rata (Narodne novine broj: 84/21), članku 9. Zakona o profesionalnoj rehabilitaciji i zapošljavan</w:t>
      </w:r>
      <w:r>
        <w:t xml:space="preserve">ju osoba s invaliditetom (Narodne novine broj: 157/13, 152/14, 39/18 i 32/20) i članku 22. Ustavnog zakona o pravima nacionalnih manjina (Narodne novine broj: 155/02, 47/10, 80/10 i 93/11), dužan/a se u prijavi na javni natječaj pozvati na to pravo te ima </w:t>
      </w:r>
      <w:r>
        <w:t xml:space="preserve">prednost u odnosu na ostale prijavitelje samo pod jednakim uvjetima. </w:t>
      </w:r>
    </w:p>
    <w:p w:rsidR="008220D3" w:rsidRDefault="002405EB">
      <w:pPr>
        <w:spacing w:after="14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>Osoba koja se poziva na pravo prednosti pri zapošljavanju u skladu s člankom 101. Zakona o hrvatskim braniteljima iz Domovinskog rata i članovima njihovih obitelji i člankom 47. Zakona</w:t>
      </w:r>
      <w:r>
        <w:t xml:space="preserve"> o civilnim stradalnicima iz Domovinskog rata uz prijavu na natječaj dužan/a je priložiti, pored dokaza o ispunjavanju traženih uvjeta i sve potrebne dokaze dostupne na poveznici Ministarstva hrvatskih branitelja: https://branitelji.gov.hr/zaposljavanje-44</w:t>
      </w:r>
      <w:r>
        <w:t>13/4413. Osoba koja se poziva na pravo prednosti pri zapošljavanju u skladu s člankom 9. Zakona o profesionalnoj rehabilitaciji i zapošljavanju osoba s invaliditetom  uz prijavu na natječaj dužan/a je, pored dokaza o ispunjavanju traženih uvjeta, priložiti</w:t>
      </w:r>
      <w:r>
        <w:t xml:space="preserve"> i dokaz o utvrđenom statusu osobe s invaliditetom. Osoba koja se poziva na pravo prednosti pri zapošljavanju u skladu sa člankom 22. Ustavnog zakona o pravima nacionalnih manjina uz prijavu na natječaj, pored dokaza o ispunjavanju traženih uvjeta, nije du</w:t>
      </w:r>
      <w:r>
        <w:t xml:space="preserve">žan/a dokazivati svoj status pripadnika nacionalne manjine. </w:t>
      </w:r>
    </w:p>
    <w:p w:rsidR="008220D3" w:rsidRDefault="002405EB">
      <w:pPr>
        <w:spacing w:after="11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Komisiju za provedbu javnog natječaja (u nastavku teksta: Komisija) imenuje predsjednik suda. </w:t>
      </w:r>
    </w:p>
    <w:p w:rsidR="008220D3" w:rsidRDefault="002405EB">
      <w:pPr>
        <w:ind w:left="-5"/>
      </w:pPr>
      <w:r>
        <w:t xml:space="preserve">Komisija utvrđuje listu prijavljenih na javni natječaj koji ispunjavaju formalne uvjete iz javnog </w:t>
      </w:r>
      <w:r>
        <w:t xml:space="preserve">natječaja, čije su prijave pravodobne i potpune i osobe s te liste upućuje na testiranje i intervju. </w:t>
      </w:r>
    </w:p>
    <w:p w:rsidR="008220D3" w:rsidRDefault="002405EB">
      <w:pPr>
        <w:spacing w:after="9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Testiranje se sastoji od provjere znanja, sposobnosti i vještina (pisani dio testiranja), poznavanja rada na računalu (praktični dio testiranja) </w:t>
      </w:r>
      <w:r>
        <w:t xml:space="preserve">i razgovora Komisije s kandidatima (intervju). </w:t>
      </w:r>
    </w:p>
    <w:p w:rsidR="008220D3" w:rsidRDefault="002405EB">
      <w:pPr>
        <w:spacing w:after="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Osoba koja nije pristupila testiranju više se ne smatra kandidatom u postupku. </w:t>
      </w:r>
    </w:p>
    <w:p w:rsidR="008220D3" w:rsidRDefault="002405EB">
      <w:pPr>
        <w:spacing w:after="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>Izabrani/a kandidat/</w:t>
      </w:r>
      <w:proofErr w:type="spellStart"/>
      <w:r>
        <w:t>kinja</w:t>
      </w:r>
      <w:proofErr w:type="spellEnd"/>
      <w:r>
        <w:t xml:space="preserve"> bit će pozvan/a da u primjerenom roku, a prije donošenja rješenja o prijmu u državnu službu, dostavi uvjerenje o zdravstvenoj sposobnosti za obavljanje poslova radnog mjesta i izvornike drugih dokaza o ispunjavanju formalnih uvjet</w:t>
      </w:r>
      <w:r>
        <w:t xml:space="preserve">a iz javnog natječaja, uz upozorenje da se nedostavljanje traženih isprava smatra </w:t>
      </w:r>
      <w:proofErr w:type="spellStart"/>
      <w:r>
        <w:t>odustankom</w:t>
      </w:r>
      <w:proofErr w:type="spellEnd"/>
      <w:r>
        <w:t xml:space="preserve"> od prijma u državnu službu. </w:t>
      </w:r>
    </w:p>
    <w:p w:rsidR="008220D3" w:rsidRDefault="002405EB">
      <w:pPr>
        <w:spacing w:after="17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>Opis poslova i podaci o plaći radnog mjesta, sadržaj i način testiranja te pravni izvori za pripremanje za testiranje, objavit će se</w:t>
      </w:r>
      <w:r>
        <w:t xml:space="preserve"> na web stranici Općinskog suda u Rijeci https://sudovi.hr/hr/osri istovremeno s objavom javnog natječaja. </w:t>
      </w:r>
    </w:p>
    <w:p w:rsidR="008220D3" w:rsidRDefault="002405EB">
      <w:pPr>
        <w:spacing w:after="9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Vrijeme i mjesto održavanja testiranja objavit će se najmanje 5 (pet) pet dana prije dana određenog za testiranje, na web stranici Općinskog suda </w:t>
      </w:r>
      <w:r>
        <w:t xml:space="preserve">u Rijeci https://sudovi.hr/hr/osri. </w:t>
      </w:r>
    </w:p>
    <w:p w:rsidR="008220D3" w:rsidRDefault="002405EB">
      <w:pPr>
        <w:spacing w:after="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Ako se na javni natječaj ne prijave osobe koje ispunjavaju propisane uvjete, odnosno ako prijavljeni ne zadovolje na testiranju, predsjednik suda će u cijelosti ili djelomično obustaviti postupak po ovom natječaju. </w:t>
      </w:r>
    </w:p>
    <w:p w:rsidR="008220D3" w:rsidRDefault="002405EB">
      <w:pPr>
        <w:spacing w:after="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 xml:space="preserve">O rezultatima javnog natječaja kandidati će biti obaviješteni javnom objavom rješenja na mrežnim stranicama Ministarstva pravosuđa, uprave i digitalne transformacije https://mpudt.gov.hr/. </w:t>
      </w:r>
    </w:p>
    <w:p w:rsidR="008220D3" w:rsidRDefault="002405EB">
      <w:pPr>
        <w:spacing w:after="0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ind w:left="-5"/>
      </w:pPr>
      <w:r>
        <w:t>Dostava svim kandidatima smatra se obavljenom istekom osmoga da</w:t>
      </w:r>
      <w:r>
        <w:t xml:space="preserve">na od dana javne objave. Javno objavljeno rješenje uklanja se s mrežnih stranica nakon isteka roka od šest mjeseci od dana njegove objave. </w:t>
      </w:r>
    </w:p>
    <w:p w:rsidR="008220D3" w:rsidRDefault="002405EB">
      <w:pPr>
        <w:spacing w:after="13" w:line="259" w:lineRule="auto"/>
        <w:ind w:left="0" w:firstLine="0"/>
        <w:jc w:val="left"/>
      </w:pPr>
      <w:r>
        <w:t xml:space="preserve"> </w:t>
      </w:r>
    </w:p>
    <w:p w:rsidR="008220D3" w:rsidRDefault="002405E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59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OPĆINSKI SUD U RIJECI </w:t>
      </w:r>
    </w:p>
    <w:sectPr w:rsidR="008220D3">
      <w:headerReference w:type="even" r:id="rId8"/>
      <w:headerReference w:type="default" r:id="rId9"/>
      <w:headerReference w:type="first" r:id="rId10"/>
      <w:pgSz w:w="11906" w:h="16838"/>
      <w:pgMar w:top="1417" w:right="1413" w:bottom="1474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EB" w:rsidRDefault="002405EB">
      <w:pPr>
        <w:spacing w:after="0" w:line="240" w:lineRule="auto"/>
      </w:pPr>
      <w:r>
        <w:separator/>
      </w:r>
    </w:p>
  </w:endnote>
  <w:endnote w:type="continuationSeparator" w:id="0">
    <w:p w:rsidR="002405EB" w:rsidRDefault="0024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EB" w:rsidRDefault="002405EB">
      <w:pPr>
        <w:spacing w:after="0" w:line="240" w:lineRule="auto"/>
      </w:pPr>
      <w:r>
        <w:separator/>
      </w:r>
    </w:p>
  </w:footnote>
  <w:footnote w:type="continuationSeparator" w:id="0">
    <w:p w:rsidR="002405EB" w:rsidRDefault="0024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D3" w:rsidRDefault="002405EB">
    <w:pPr>
      <w:spacing w:after="0" w:line="259" w:lineRule="auto"/>
      <w:ind w:left="0" w:right="2" w:firstLine="0"/>
      <w:jc w:val="right"/>
    </w:pPr>
    <w:r>
      <w:t>Poslovni broj 07 Su-1433/202</w:t>
    </w:r>
    <w:r>
      <w:fldChar w:fldCharType="begin"/>
    </w:r>
    <w:r>
      <w:instrText xml:space="preserve"> NUMPAGES   \* MERGEFORMAT </w:instrText>
    </w:r>
    <w:r>
      <w:fldChar w:fldCharType="separate"/>
    </w:r>
    <w:r>
      <w:t>4</w:t>
    </w:r>
    <w:r>
      <w:fldChar w:fldCharType="end"/>
    </w:r>
    <w:r>
      <w:t xml:space="preserve">-2 </w:t>
    </w:r>
  </w:p>
  <w:p w:rsidR="008220D3" w:rsidRDefault="002405EB">
    <w:pPr>
      <w:spacing w:after="0" w:line="259" w:lineRule="auto"/>
      <w:ind w:left="0" w:right="3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 </w:t>
    </w:r>
  </w:p>
  <w:p w:rsidR="008220D3" w:rsidRDefault="002405EB">
    <w:pPr>
      <w:spacing w:after="0" w:line="259" w:lineRule="auto"/>
      <w:ind w:left="0" w:firstLine="0"/>
      <w:jc w:val="left"/>
    </w:pPr>
    <w:r>
      <w:t xml:space="preserve"> </w:t>
    </w:r>
  </w:p>
  <w:p w:rsidR="008220D3" w:rsidRDefault="002405EB">
    <w:pPr>
      <w:spacing w:after="0" w:line="259" w:lineRule="auto"/>
      <w:ind w:left="0" w:firstLine="0"/>
      <w:jc w:val="left"/>
    </w:pPr>
    <w:r>
      <w:t xml:space="preserve"> </w:t>
    </w:r>
  </w:p>
  <w:p w:rsidR="008220D3" w:rsidRDefault="002405EB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D3" w:rsidRDefault="002405EB">
    <w:pPr>
      <w:spacing w:after="0" w:line="259" w:lineRule="auto"/>
      <w:ind w:left="0" w:right="2" w:firstLine="0"/>
      <w:jc w:val="right"/>
    </w:pPr>
    <w:r>
      <w:t>Poslovni broj 07 Su-1433/202</w:t>
    </w:r>
    <w:r>
      <w:fldChar w:fldCharType="begin"/>
    </w:r>
    <w:r>
      <w:instrText xml:space="preserve"> NUMPAGES   \* MERGEFORMAT </w:instrText>
    </w:r>
    <w:r>
      <w:fldChar w:fldCharType="separate"/>
    </w:r>
    <w:r w:rsidR="0072114A">
      <w:rPr>
        <w:noProof/>
      </w:rPr>
      <w:t>5</w:t>
    </w:r>
    <w:r>
      <w:fldChar w:fldCharType="end"/>
    </w:r>
    <w:r>
      <w:t xml:space="preserve">-2 </w:t>
    </w:r>
  </w:p>
  <w:p w:rsidR="008220D3" w:rsidRDefault="002405EB">
    <w:pPr>
      <w:spacing w:after="0" w:line="259" w:lineRule="auto"/>
      <w:ind w:left="0" w:right="3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2114A">
      <w:rPr>
        <w:noProof/>
      </w:rPr>
      <w:t>4</w:t>
    </w:r>
    <w:r>
      <w:fldChar w:fldCharType="end"/>
    </w:r>
    <w:r>
      <w:t xml:space="preserve"> - </w:t>
    </w:r>
  </w:p>
  <w:p w:rsidR="008220D3" w:rsidRDefault="002405EB">
    <w:pPr>
      <w:spacing w:after="0" w:line="259" w:lineRule="auto"/>
      <w:ind w:left="0" w:firstLine="0"/>
      <w:jc w:val="left"/>
    </w:pPr>
    <w:r>
      <w:t xml:space="preserve"> </w:t>
    </w:r>
  </w:p>
  <w:p w:rsidR="008220D3" w:rsidRDefault="002405EB">
    <w:pPr>
      <w:spacing w:after="0" w:line="259" w:lineRule="auto"/>
      <w:ind w:left="0" w:firstLine="0"/>
      <w:jc w:val="left"/>
    </w:pPr>
    <w:r>
      <w:t xml:space="preserve"> </w:t>
    </w:r>
  </w:p>
  <w:p w:rsidR="008220D3" w:rsidRDefault="002405EB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D3" w:rsidRDefault="008220D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621E"/>
    <w:multiLevelType w:val="hybridMultilevel"/>
    <w:tmpl w:val="CB262D64"/>
    <w:lvl w:ilvl="0" w:tplc="D1DA2DD4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F2E1F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008A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8B3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6D78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2853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096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A677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16E70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7C28C8"/>
    <w:multiLevelType w:val="hybridMultilevel"/>
    <w:tmpl w:val="8842ABD2"/>
    <w:lvl w:ilvl="0" w:tplc="3C92129C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6E2B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46BE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49D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445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27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017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C0A9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A5EF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FB3398"/>
    <w:multiLevelType w:val="hybridMultilevel"/>
    <w:tmpl w:val="134A6512"/>
    <w:lvl w:ilvl="0" w:tplc="C6788D12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68E9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24EF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8F5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EE0A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5CD05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89A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2518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85EE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D3"/>
    <w:rsid w:val="002405EB"/>
    <w:rsid w:val="0072114A"/>
    <w:rsid w:val="0082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F536"/>
  <w15:docId w15:val="{2936C487-9C44-454D-AB37-3A375B2C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</Words>
  <Characters>7804</Characters>
  <Application>Microsoft Office Word</Application>
  <DocSecurity>0</DocSecurity>
  <Lines>65</Lines>
  <Paragraphs>18</Paragraphs>
  <ScaleCrop>false</ScaleCrop>
  <Company>Ministarstvo Pravosuda Republike Hrvatske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cp:lastModifiedBy>Martina Kružić Smokrović</cp:lastModifiedBy>
  <cp:revision>3</cp:revision>
  <dcterms:created xsi:type="dcterms:W3CDTF">2024-10-10T07:36:00Z</dcterms:created>
  <dcterms:modified xsi:type="dcterms:W3CDTF">2024-10-10T07:36:00Z</dcterms:modified>
</cp:coreProperties>
</file>