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B9" w:rsidRDefault="000E56B9" w:rsidP="000E56B9">
      <w:bookmarkStart w:id="0" w:name="_GoBack"/>
      <w:r>
        <w:t>NATJEČAJ ZA 3 PRAVOSUDNA VJEŽBENIKA ZA OPĆINSKI SUD U PULI-POLA</w:t>
      </w:r>
    </w:p>
    <w:bookmarkEnd w:id="0"/>
    <w:p w:rsidR="000E56B9" w:rsidRDefault="000E56B9" w:rsidP="000E56B9"/>
    <w:p w:rsidR="000E56B9" w:rsidRDefault="000E56B9" w:rsidP="000E56B9">
      <w:r>
        <w:t xml:space="preserve">objavljen je na Web stranicama Ministarstva pravosuđa, uprave i digitalne </w:t>
      </w:r>
    </w:p>
    <w:p w:rsidR="000E56B9" w:rsidRDefault="000E56B9" w:rsidP="000E56B9">
      <w:r>
        <w:t>transformacije  </w:t>
      </w:r>
      <w:hyperlink r:id="rId4" w:history="1">
        <w:r>
          <w:rPr>
            <w:rStyle w:val="Hiperveza"/>
            <w:color w:val="0000FF"/>
          </w:rPr>
          <w:t>Centralizirani sustav za zapošljavanje</w:t>
        </w:r>
      </w:hyperlink>
    </w:p>
    <w:p w:rsidR="000E56B9" w:rsidRDefault="000E56B9" w:rsidP="000E56B9"/>
    <w:p w:rsidR="000E56B9" w:rsidRDefault="000E56B9" w:rsidP="000E56B9">
      <w:r>
        <w:t>ROK PRIJAVE 17.6.2025.</w:t>
      </w:r>
    </w:p>
    <w:p w:rsidR="00767050" w:rsidRDefault="00767050"/>
    <w:sectPr w:rsidR="00767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B9"/>
    <w:rsid w:val="000E56B9"/>
    <w:rsid w:val="0076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6138"/>
  <w15:chartTrackingRefBased/>
  <w15:docId w15:val="{7FAB1E96-8BBC-41BF-88EC-9B858980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6B9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E56B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lekcija.gov.hr/natjecaji/objavljeni-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Ministarstvo Pravosuda Republike Hrvatske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Gattoni</dc:creator>
  <cp:keywords/>
  <dc:description/>
  <cp:lastModifiedBy>Alex Gattoni</cp:lastModifiedBy>
  <cp:revision>2</cp:revision>
  <dcterms:created xsi:type="dcterms:W3CDTF">2025-06-05T10:18:00Z</dcterms:created>
  <dcterms:modified xsi:type="dcterms:W3CDTF">2025-06-05T10:19:00Z</dcterms:modified>
</cp:coreProperties>
</file>