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374E92">
        <w:rPr>
          <w:rFonts w:ascii="Arial" w:hAnsi="Arial" w:cs="Arial"/>
          <w:sz w:val="24"/>
          <w:szCs w:val="24"/>
        </w:rPr>
        <w:t>INTERNOM OGLASU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23A8" w:rsidRDefault="00722130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7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4D67BF">
        <w:rPr>
          <w:rFonts w:ascii="Arial" w:hAnsi="Arial" w:cs="Arial"/>
          <w:sz w:val="24"/>
          <w:szCs w:val="24"/>
        </w:rPr>
        <w:t xml:space="preserve">10. travnja </w:t>
      </w:r>
      <w:r w:rsidR="003E23A8" w:rsidRPr="003E23A8">
        <w:rPr>
          <w:rFonts w:ascii="Arial" w:hAnsi="Arial" w:cs="Arial"/>
          <w:sz w:val="24"/>
          <w:szCs w:val="24"/>
        </w:rPr>
        <w:t xml:space="preserve"> </w:t>
      </w:r>
      <w:r w:rsidR="00A97981" w:rsidRPr="003E23A8">
        <w:rPr>
          <w:rFonts w:ascii="Arial" w:hAnsi="Arial" w:cs="Arial"/>
          <w:sz w:val="24"/>
          <w:szCs w:val="24"/>
        </w:rPr>
        <w:t>202</w:t>
      </w:r>
      <w:r w:rsidR="00374E92">
        <w:rPr>
          <w:rFonts w:ascii="Arial" w:hAnsi="Arial" w:cs="Arial"/>
          <w:sz w:val="24"/>
          <w:szCs w:val="24"/>
        </w:rPr>
        <w:t>6</w:t>
      </w:r>
      <w:r w:rsidRPr="003E23A8">
        <w:rPr>
          <w:rFonts w:ascii="Arial" w:hAnsi="Arial" w:cs="Arial"/>
          <w:sz w:val="24"/>
          <w:szCs w:val="24"/>
        </w:rPr>
        <w:t>.</w:t>
      </w:r>
      <w:r w:rsidRPr="00722130">
        <w:rPr>
          <w:rFonts w:ascii="Arial" w:hAnsi="Arial" w:cs="Arial"/>
          <w:sz w:val="24"/>
          <w:szCs w:val="24"/>
        </w:rPr>
        <w:t xml:space="preserve"> objavljen</w:t>
      </w:r>
      <w:r w:rsidR="003E23A8">
        <w:rPr>
          <w:rFonts w:ascii="Arial" w:hAnsi="Arial" w:cs="Arial"/>
          <w:sz w:val="24"/>
          <w:szCs w:val="24"/>
        </w:rPr>
        <w:t>i su</w:t>
      </w:r>
      <w:r w:rsidRPr="00722130">
        <w:rPr>
          <w:rFonts w:ascii="Arial" w:hAnsi="Arial" w:cs="Arial"/>
          <w:sz w:val="24"/>
          <w:szCs w:val="24"/>
        </w:rPr>
        <w:t xml:space="preserve"> </w:t>
      </w:r>
      <w:r w:rsidR="00374E92">
        <w:rPr>
          <w:rFonts w:ascii="Arial" w:hAnsi="Arial" w:cs="Arial"/>
          <w:sz w:val="24"/>
          <w:szCs w:val="24"/>
        </w:rPr>
        <w:t>interni oglasi</w:t>
      </w:r>
      <w:r w:rsidRPr="00722130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3E23A8">
        <w:rPr>
          <w:rFonts w:ascii="Arial" w:hAnsi="Arial" w:cs="Arial"/>
          <w:sz w:val="24"/>
          <w:szCs w:val="24"/>
        </w:rPr>
        <w:t>i to za radna mjesta:</w:t>
      </w:r>
    </w:p>
    <w:p w:rsidR="00A72C16" w:rsidRPr="00A72C16" w:rsidRDefault="00FC1300" w:rsidP="00A72C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72C16" w:rsidRPr="00A72C16">
        <w:rPr>
          <w:rFonts w:ascii="Arial" w:hAnsi="Arial" w:cs="Arial"/>
          <w:sz w:val="24"/>
          <w:szCs w:val="24"/>
        </w:rPr>
        <w:t>zapis</w:t>
      </w:r>
      <w:r w:rsidR="00A72C16">
        <w:rPr>
          <w:rFonts w:ascii="Arial" w:hAnsi="Arial" w:cs="Arial"/>
          <w:sz w:val="24"/>
          <w:szCs w:val="24"/>
        </w:rPr>
        <w:t xml:space="preserve">ničar u tijelima sudbene vlasti - </w:t>
      </w:r>
      <w:r w:rsidR="00A72C16" w:rsidRPr="00A72C16">
        <w:rPr>
          <w:rFonts w:ascii="Arial" w:hAnsi="Arial" w:cs="Arial"/>
          <w:sz w:val="24"/>
          <w:szCs w:val="24"/>
        </w:rPr>
        <w:t>1 izv</w:t>
      </w:r>
      <w:r w:rsidR="004D67BF">
        <w:rPr>
          <w:rFonts w:ascii="Arial" w:hAnsi="Arial" w:cs="Arial"/>
          <w:sz w:val="24"/>
          <w:szCs w:val="24"/>
        </w:rPr>
        <w:t>ršitelj u Općinski sud u Splitu</w:t>
      </w:r>
      <w:r>
        <w:rPr>
          <w:rFonts w:ascii="Arial" w:hAnsi="Arial" w:cs="Arial"/>
          <w:sz w:val="24"/>
          <w:szCs w:val="24"/>
        </w:rPr>
        <w:t>,</w:t>
      </w:r>
      <w:r w:rsidR="004D67BF">
        <w:rPr>
          <w:rFonts w:ascii="Arial" w:hAnsi="Arial" w:cs="Arial"/>
          <w:sz w:val="24"/>
          <w:szCs w:val="24"/>
        </w:rPr>
        <w:t xml:space="preserve"> </w:t>
      </w:r>
      <w:r w:rsidR="00A72C16" w:rsidRPr="00A72C16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ne</w:t>
      </w:r>
      <w:r w:rsidR="00A72C16" w:rsidRPr="00A72C16">
        <w:rPr>
          <w:rFonts w:ascii="Arial" w:hAnsi="Arial" w:cs="Arial"/>
          <w:sz w:val="24"/>
          <w:szCs w:val="24"/>
        </w:rPr>
        <w:t>određeno vrijeme, šifra natječaja</w:t>
      </w:r>
      <w:r>
        <w:rPr>
          <w:rFonts w:ascii="Arial" w:hAnsi="Arial" w:cs="Arial"/>
          <w:sz w:val="24"/>
          <w:szCs w:val="24"/>
        </w:rPr>
        <w:t xml:space="preserve">- </w:t>
      </w:r>
      <w:r w:rsidR="004D67BF">
        <w:rPr>
          <w:rFonts w:ascii="Arial" w:hAnsi="Arial" w:cs="Arial"/>
          <w:sz w:val="24"/>
          <w:szCs w:val="24"/>
        </w:rPr>
        <w:t>21004/IO/26/262</w:t>
      </w:r>
    </w:p>
    <w:p w:rsidR="00A72C16" w:rsidRDefault="00A72C16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A72C1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Prijave na </w:t>
      </w:r>
      <w:r w:rsidR="00374E92">
        <w:rPr>
          <w:rFonts w:ascii="Arial" w:hAnsi="Arial" w:cs="Arial"/>
          <w:sz w:val="24"/>
          <w:szCs w:val="24"/>
        </w:rPr>
        <w:t>interni oglas</w:t>
      </w:r>
      <w:r w:rsidRPr="00722130">
        <w:rPr>
          <w:rFonts w:ascii="Arial" w:hAnsi="Arial" w:cs="Arial"/>
          <w:sz w:val="24"/>
          <w:szCs w:val="24"/>
        </w:rPr>
        <w:t xml:space="preserve">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1F47D1"/>
    <w:rsid w:val="002C5941"/>
    <w:rsid w:val="00342D29"/>
    <w:rsid w:val="0034751B"/>
    <w:rsid w:val="00374E92"/>
    <w:rsid w:val="003E23A8"/>
    <w:rsid w:val="004C52F6"/>
    <w:rsid w:val="004D660B"/>
    <w:rsid w:val="004D67BF"/>
    <w:rsid w:val="00591CE1"/>
    <w:rsid w:val="00714279"/>
    <w:rsid w:val="00722130"/>
    <w:rsid w:val="007A2C86"/>
    <w:rsid w:val="008046B2"/>
    <w:rsid w:val="00856D88"/>
    <w:rsid w:val="008E2098"/>
    <w:rsid w:val="009F6C5A"/>
    <w:rsid w:val="00A72C16"/>
    <w:rsid w:val="00A97981"/>
    <w:rsid w:val="00AD1FA4"/>
    <w:rsid w:val="00B35881"/>
    <w:rsid w:val="00B90232"/>
    <w:rsid w:val="00C872CC"/>
    <w:rsid w:val="00CB6FFD"/>
    <w:rsid w:val="00D24734"/>
    <w:rsid w:val="00F30862"/>
    <w:rsid w:val="00F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ADED3-5A88-41D6-A8F0-D2F7EAD1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selekcija.gov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14. kolovoza 2025.</izvorni_sadrzaj>
    <derivirana_varijabla naziv="DomainObject.DatumDonosenjaOdluke_1">14. kolovoza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Su-1121/2025-6</izvorni_sadrzaj>
    <derivirana_varijabla naziv="DomainObject.Oznaka_1">Su-1121/2025-6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1121</izvorni_sadrzaj>
    <derivirana_varijabla naziv="DomainObject.Predmet.Broj_1">1121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lipnja 2025.</izvorni_sadrzaj>
    <derivirana_varijabla naziv="DomainObject.Predmet.DatumOsnivanja_1">3. lipnja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UGOVORA - IVANA NORAC KLJAJO</izvorni_sadrzaj>
    <derivirana_varijabla naziv="DomainObject.Predmet.Opis_1">ZAHTJEV ZA SPORAZUMNI RASKID UGOVORA - IVANA NORAC KLJAJO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Su-1121/2025</izvorni_sadrzaj>
    <derivirana_varijabla naziv="DomainObject.Predmet.OznakaBroj_1">Su-1121/2025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Ivana Norac-Kljajo; Ministarstvo pravosuđa, uprave i digitalne transformacije</izvorni_sadrzaj>
    <derivirana_varijabla naziv="DomainObject.Predmet.StrankaFormated_1">  Ivana Norac-Kljajo; Ministarstvo pravosuđa, uprave i digitalne transformacije</derivirana_varijabla>
  </DomainObject.Predmet.StrankaFormated>
  <DomainObject.Predmet.StrankaFormatedOIB>
    <izvorni_sadrzaj>  Ivana Norac-Kljajo; Ministarstvo pravosuđa, uprave i digitalne transformacije, OIB 72910430276</izvorni_sadrzaj>
    <derivirana_varijabla naziv="DomainObject.Predmet.StrankaFormatedOIB_1">  Ivana Norac-Kljajo; Ministarstvo pravosuđa, uprave i digitalne transformacije, OIB 72910430276</derivirana_varijabla>
  </DomainObject.Predmet.StrankaFormatedOIB>
  <DomainObject.Predmet.StrankaFormatedWithAdress>
    <izvorni_sadrzaj> Ivana Norac-Kljajo; Ministarstvo pravosuđa, uprave i digitalne transformacije, Ulica grada Vukovara 49, 10000 Zagreb</izvorni_sadrzaj>
    <derivirana_varijabla naziv="DomainObject.Predmet.StrankaFormatedWithAdress_1"> Ivana Norac-Kljajo; Ministarstvo pravosuđa, uprave i digitalne transformacije, Ulica grada Vukovara 49, 10000 Zagreb</derivirana_varijabla>
  </DomainObject.Predmet.StrankaFormatedWithAdress>
  <DomainObject.Predmet.StrankaFormatedWithAdressOIB>
    <izvorni_sadrzaj> Ivana Norac-Kljajo; Ministarstvo pravosuđa, uprave i digitalne transformacije, OIB 72910430276, Ulica grada Vukovara 49, 10000 Zagreb</izvorni_sadrzaj>
    <derivirana_varijabla naziv="DomainObject.Predmet.StrankaFormatedWithAdressOIB_1"> Ivana Norac-Kljajo; Ministarstvo pravosuđa, uprave i digitalne transformacije, OIB 72910430276, Ulica grada Vukovara 49, 10000 Zagreb</derivirana_varijabla>
  </DomainObject.Predmet.StrankaFormatedWithAdressOIB>
  <DomainObject.Predmet.StrankaWithAdress>
    <izvorni_sadrzaj>Ivana Norac-Kljajo ,Ministarstvo pravosuđa, uprave i digitalne transformacije Ulica grada Vukovara 49,10000 Zagreb</izvorni_sadrzaj>
    <derivirana_varijabla naziv="DomainObject.Predmet.StrankaWithAdress_1">Ivana Norac-Kljajo ,Ministarstvo pravosuđa, uprave i digitalne transformacije Ulica grada Vukovara 49,10000 Zagreb</derivirana_varijabla>
  </DomainObject.Predmet.StrankaWithAdress>
  <DomainObject.Predmet.StrankaWithAdressOIB>
    <izvorni_sadrzaj>Ivana Norac-Kljajo,Ministarstvo pravosuđa, uprave i digitalne transformacije, OIB 72910430276, Ulica grada Vukovara 49,10000 Zagreb</izvorni_sadrzaj>
    <derivirana_varijabla naziv="DomainObject.Predmet.StrankaWithAdressOIB_1">Ivana Norac-Kljajo,Ministarstvo pravosuđa, uprave i digitalne transformacije, OIB 72910430276, Ulica grada Vukovara 49,10000 Zagreb</derivirana_varijabla>
  </DomainObject.Predmet.StrankaWithAdressOIB>
  <DomainObject.Predmet.StrankaNazivFormated>
    <izvorni_sadrzaj>Ivana Norac-Kljajo,Ministarstvo pravosuđa, uprave i digitalne transformacije</izvorni_sadrzaj>
    <derivirana_varijabla naziv="DomainObject.Predmet.StrankaNazivFormated_1">Ivana Norac-Kljajo,Ministarstvo pravosuđa, uprave i digitalne transformacije</derivirana_varijabla>
  </DomainObject.Predmet.StrankaNazivFormated>
  <DomainObject.Predmet.StrankaNazivFormatedOIB>
    <izvorni_sadrzaj>Ivana Norac-Kljajo,Ministarstvo pravosuđa, uprave i digitalne transformacije, OIB 72910430276</izvorni_sadrzaj>
    <derivirana_varijabla naziv="DomainObject.Predmet.StrankaNazivFormatedOIB_1">Ivana Norac-Kljajo,Ministarstvo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Ivana Norac-Kljajo</item>
      <item>Ministarstvo pravosuđa, uprave i digitalne transformacije</item>
    </izvorni_sadrzaj>
    <derivirana_varijabla naziv="DomainObject.Predmet.StrankaListFormated_1">
      <item>Ivana Norac-Kljajo</item>
      <item>Ministarstvo pravosuđa, uprave i digitalne transformacije</item>
    </derivirana_varijabla>
  </DomainObject.Predmet.StrankaListFormated>
  <DomainObject.Predmet.StrankaListFormatedOIB>
    <izvorni_sadrzaj>
      <item>Ivana Norac-Kljajo</item>
      <item>Ministarstvo pravosuđa, uprave i digitalne transformacije, OIB 72910430276</item>
    </izvorni_sadrzaj>
    <derivirana_varijabla naziv="DomainObject.Predmet.StrankaListFormatedOIB_1">
      <item>Ivana Norac-Kljajo</item>
      <item>Ministarstvo pravosuđa, uprave i digitalne transformacije, OIB 72910430276</item>
    </derivirana_varijabla>
  </DomainObject.Predmet.StrankaListFormatedOIB>
  <DomainObject.Predmet.StrankaListFormatedWithAdress>
    <izvorni_sadrzaj>
      <item>Ivana Norac-Kljajo</item>
      <item>Ministarstvo pravosuđa, uprave i digitalne transformacije, Ulica grada Vukovara 49, 10000 Zagreb</item>
    </izvorni_sadrzaj>
    <derivirana_varijabla naziv="DomainObject.Predmet.StrankaListFormatedWithAdress_1">
      <item>Ivana Norac-Kljajo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Ivana Norac-Kljajo</item>
      <item>Ministarstvo pravosuđa, uprave i digitalne transformacije, OIB 72910430276, Ulica grada Vukovara 49, 10000 Zagreb</item>
    </izvorni_sadrzaj>
    <derivirana_varijabla naziv="DomainObject.Predmet.StrankaListFormatedWithAdressOIB_1">
      <item>Ivana Norac-Kljajo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Ivana Norac-Kljajo</item>
      <item>Ministarstvo pravosuđa, uprave i digitalne transformacije</item>
    </izvorni_sadrzaj>
    <derivirana_varijabla naziv="DomainObject.Predmet.StrankaListNazivFormated_1">
      <item>Ivana Norac-Kljajo</item>
      <item>Ministarstvo pravosuđa, uprave i digitalne transformacije</item>
    </derivirana_varijabla>
  </DomainObject.Predmet.StrankaListNazivFormated>
  <DomainObject.Predmet.StrankaListNazivFormatedOIB>
    <izvorni_sadrzaj>
      <item>Ivana Norac-Kljajo</item>
      <item>Ministarstvo pravosuđa, uprave i digitalne transformacije, OIB 72910430276</item>
    </izvorni_sadrzaj>
    <derivirana_varijabla naziv="DomainObject.Predmet.StrankaListNazivFormatedOIB_1">
      <item>Ivana Norac-Kljajo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18. kolovoza 2025.</izvorni_sadrzaj>
    <derivirana_varijabla naziv="DomainObject.Datum_1">18. kolovoza 2025.</derivirana_varijabla>
  </DomainObject.Datum>
  <DomainObject.PoslovniBrojDokumenta>
    <izvorni_sadrzaj>Su-1121/2025-6</izvorni_sadrzaj>
    <derivirana_varijabla naziv="DomainObject.PoslovniBrojDokumenta_1">Su-1121/2025-6</derivirana_varijabla>
  </DomainObject.PoslovniBrojDokumenta>
  <DomainObject.Predmet.StrankaIDrugi>
    <izvorni_sadrzaj>Ivana Norac-Kljajo i dr.</izvorni_sadrzaj>
    <derivirana_varijabla naziv="DomainObject.Predmet.StrankaIDrugi_1">Ivana Norac-Kljajo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Ivana Norac-Kljajo i dr.</izvorni_sadrzaj>
    <derivirana_varijabla naziv="DomainObject.Predmet.StrankaIDrugiAdressOIB_1">Ivana Norac-Kljajo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Ivana Norac-Kljajo</item>
      <item>Ministarstvo pravosuđa, uprave i digitalne transformacije</item>
    </izvorni_sadrzaj>
    <derivirana_varijabla naziv="DomainObject.Predmet.SudioniciListNaziv_1">
      <item>Ivana Norac-Kljajo</item>
      <item>Ministarstvo pravosuđa, uprave i digitalne transformacije</item>
    </derivirana_varijabla>
  </DomainObject.Predmet.SudioniciListNaziv>
  <DomainObject.Predmet.SudioniciListAdressOIB>
    <izvorni_sadrzaj>
      <item>Ivana Norac-Kljajo</item>
      <item>Ministarstvo pravosuđa, uprave i digitalne transformacije, OIB 72910430276, Ulica grada Vukovara 49,10000 Zagreb</item>
    </izvorni_sadrzaj>
    <derivirana_varijabla naziv="DomainObject.Predmet.SudioniciListAdressOIB_1">
      <item>Ivana Norac-Kljajo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srpnja 2025.</izvorni_sadrzaj>
    <derivirana_varijabla naziv="DomainObject.PredzadnjaOdlukaIzPredmeta.DatumDonosenjaOdluke_1">4. srpnja 2025.</derivirana_varijabla>
  </DomainObject.PredzadnjaOdlukaIzPredmeta.DatumDonosenjaOdluke>
  <DomainObject.PredzadnjaOdlukaIzPredmeta.Oznaka>
    <izvorni_sadrzaj>Su-1121/2025-4</izvorni_sadrzaj>
    <derivirana_varijabla naziv="DomainObject.PredzadnjaOdlukaIzPredmeta.Oznaka_1">Su-1121/2025-4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3. lipnja 2025.</izvorni_sadrzaj>
    <derivirana_varijabla naziv="DomainObject.Predmet.DatumPocetkaProcesa_1">3. lipnja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D43F73B2-8D1E-4436-8C8F-8AB17C74C8EE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Duje Meštrović</cp:lastModifiedBy>
  <cp:revision>2</cp:revision>
  <cp:lastPrinted>2025-08-18T05:47:00Z</cp:lastPrinted>
  <dcterms:created xsi:type="dcterms:W3CDTF">2026-04-13T12:44:00Z</dcterms:created>
  <dcterms:modified xsi:type="dcterms:W3CDTF">2026-04-13T12:44:00Z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Su-1121/2025-6 / Odluka - Obavijest (obavijest_o_javnom_natječaju-_zk.docx)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