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D" w:rsidRDefault="00697C1D" w:rsidP="00697C1D">
      <w:pPr>
        <w:pStyle w:val="Naslov1"/>
        <w:rPr>
          <w:bCs w:val="0"/>
        </w:rPr>
      </w:pPr>
    </w:p>
    <w:p w:rsidR="00697C1D" w:rsidRDefault="00697C1D" w:rsidP="00697C1D">
      <w:r>
        <w:t xml:space="preserve">                     </w:t>
      </w:r>
      <w:r>
        <w:rPr>
          <w:noProof/>
        </w:rPr>
        <w:drawing>
          <wp:inline distT="0" distB="0" distL="0" distR="0">
            <wp:extent cx="609600" cy="742950"/>
            <wp:effectExtent l="0" t="0" r="0" b="0"/>
            <wp:docPr id="1" name="Slika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1D" w:rsidRDefault="00697C1D" w:rsidP="00697C1D">
      <w:pPr>
        <w:rPr>
          <w:b/>
        </w:rPr>
      </w:pPr>
      <w:r>
        <w:rPr>
          <w:b/>
        </w:rPr>
        <w:t xml:space="preserve">       REPUBLIKA HRVATSKA </w:t>
      </w:r>
    </w:p>
    <w:p w:rsidR="00697C1D" w:rsidRDefault="00697C1D" w:rsidP="00697C1D">
      <w:pPr>
        <w:rPr>
          <w:b/>
        </w:rPr>
      </w:pPr>
      <w:r>
        <w:rPr>
          <w:b/>
        </w:rPr>
        <w:t>OPĆINSKI SUD U METKOVIĆU</w:t>
      </w:r>
    </w:p>
    <w:p w:rsidR="00697C1D" w:rsidRDefault="00697C1D" w:rsidP="00697C1D">
      <w:pPr>
        <w:rPr>
          <w:b/>
        </w:rPr>
      </w:pPr>
      <w:r>
        <w:rPr>
          <w:b/>
        </w:rPr>
        <w:t xml:space="preserve">        URED PREDSJEDNIKA</w:t>
      </w:r>
    </w:p>
    <w:p w:rsidR="00697C1D" w:rsidRDefault="00697C1D" w:rsidP="00697C1D">
      <w:pPr>
        <w:rPr>
          <w:b/>
        </w:rPr>
      </w:pPr>
      <w:r>
        <w:rPr>
          <w:b/>
        </w:rPr>
        <w:t>Komisija za provedbu javnog natječaja</w:t>
      </w:r>
    </w:p>
    <w:p w:rsidR="00697C1D" w:rsidRDefault="00697C1D" w:rsidP="00697C1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Broj:  7 Su-162/2020</w:t>
      </w:r>
    </w:p>
    <w:p w:rsidR="00697C1D" w:rsidRDefault="00697C1D" w:rsidP="00697C1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Metković, 11. siječnja 2021.  godine</w:t>
      </w:r>
    </w:p>
    <w:p w:rsidR="00697C1D" w:rsidRPr="00697C1D" w:rsidRDefault="00697C1D" w:rsidP="00697C1D">
      <w:pPr>
        <w:jc w:val="both"/>
        <w:rPr>
          <w:b/>
          <w:bCs/>
        </w:rPr>
      </w:pPr>
      <w:r>
        <w:rPr>
          <w:b/>
          <w:bCs/>
        </w:rPr>
        <w:tab/>
      </w:r>
    </w:p>
    <w:p w:rsidR="00697C1D" w:rsidRDefault="00697C1D" w:rsidP="00697C1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97C1D" w:rsidRPr="00914633" w:rsidRDefault="00697C1D" w:rsidP="00697C1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97C1D" w:rsidRDefault="00697C1D" w:rsidP="00697C1D">
      <w:pPr>
        <w:ind w:firstLine="708"/>
        <w:jc w:val="both"/>
      </w:pPr>
      <w:r w:rsidRPr="00914633">
        <w:t>Sukladno odredbi iz čl. 51. st. 1. Zakona o državnim službenicima (NN 92/05, 142/06, 77/07, 107/07, 27/08, 34/11, 49/11, 150/11, 34/12, 49/12, 37/13, 38/13, 01/15, 135/15, 61/17, 70/19 i 98/19) i čl. 8. st. 1. i 2. Uredbe o raspisivanju i provedbi javnog natječaja i internog oglasa u državnoj službi (NN 78/17), Predsjednica Općinskog suda u Metkoviću imenovala je  Komisiju  za provedbu Javnog natječaja koja je  utvrdila rang listu  kandidata  prijavljenih na Javni natječaj koji  ispunjavaju form</w:t>
      </w:r>
      <w:r>
        <w:t xml:space="preserve">alne uvjete iz Javnog natječaja koja objavljuje  </w:t>
      </w:r>
      <w:r w:rsidRPr="00914633">
        <w:t xml:space="preserve"> </w:t>
      </w:r>
    </w:p>
    <w:p w:rsidR="00697C1D" w:rsidRPr="00914633" w:rsidRDefault="00697C1D" w:rsidP="00697C1D">
      <w:pPr>
        <w:ind w:firstLine="708"/>
        <w:jc w:val="both"/>
      </w:pPr>
    </w:p>
    <w:p w:rsidR="00697C1D" w:rsidRDefault="00697C1D" w:rsidP="00697C1D">
      <w:pPr>
        <w:jc w:val="both"/>
      </w:pPr>
    </w:p>
    <w:p w:rsidR="00697C1D" w:rsidRDefault="00697C1D" w:rsidP="00697C1D">
      <w:pPr>
        <w:ind w:firstLine="320"/>
        <w:jc w:val="both"/>
      </w:pPr>
    </w:p>
    <w:p w:rsidR="00697C1D" w:rsidRDefault="00697C1D" w:rsidP="00697C1D">
      <w:pPr>
        <w:spacing w:line="0" w:lineRule="atLeast"/>
        <w:ind w:left="320"/>
        <w:rPr>
          <w:rFonts w:eastAsia="Times New Roman"/>
          <w:b/>
        </w:rPr>
      </w:pPr>
      <w:r>
        <w:rPr>
          <w:rFonts w:eastAsia="Times New Roman"/>
          <w:b/>
        </w:rPr>
        <w:t>OBAVIJEST KANDIDATIMA O DA</w:t>
      </w:r>
      <w:bookmarkStart w:id="0" w:name="_GoBack"/>
      <w:bookmarkEnd w:id="0"/>
      <w:r>
        <w:rPr>
          <w:rFonts w:eastAsia="Times New Roman"/>
          <w:b/>
        </w:rPr>
        <w:t>NU ODRŽAVANJA I NAČINU PROVEDBE</w:t>
      </w:r>
    </w:p>
    <w:p w:rsidR="00697C1D" w:rsidRDefault="00697C1D" w:rsidP="00697C1D">
      <w:pPr>
        <w:spacing w:line="8" w:lineRule="exact"/>
        <w:rPr>
          <w:rFonts w:eastAsia="Times New Roman"/>
          <w:b/>
        </w:rPr>
      </w:pPr>
    </w:p>
    <w:p w:rsidR="00697C1D" w:rsidRDefault="00697C1D" w:rsidP="00697C1D">
      <w:pPr>
        <w:spacing w:line="0" w:lineRule="atLeast"/>
        <w:ind w:left="3080"/>
        <w:rPr>
          <w:rFonts w:eastAsia="Times New Roman"/>
          <w:b/>
        </w:rPr>
      </w:pPr>
      <w:r>
        <w:rPr>
          <w:rFonts w:eastAsia="Times New Roman"/>
          <w:b/>
        </w:rPr>
        <w:t>POSTUPKA TESTIRANJA</w:t>
      </w:r>
    </w:p>
    <w:p w:rsidR="00697C1D" w:rsidRDefault="00697C1D" w:rsidP="00697C1D">
      <w:pPr>
        <w:spacing w:line="0" w:lineRule="atLeast"/>
        <w:rPr>
          <w:rFonts w:eastAsia="Times New Roman"/>
        </w:rPr>
      </w:pPr>
    </w:p>
    <w:p w:rsidR="00697C1D" w:rsidRDefault="00697C1D" w:rsidP="00697C1D">
      <w:pPr>
        <w:spacing w:line="0" w:lineRule="atLeast"/>
        <w:jc w:val="both"/>
      </w:pPr>
      <w:r>
        <w:rPr>
          <w:rFonts w:eastAsia="Times New Roman"/>
        </w:rPr>
        <w:tab/>
        <w:t xml:space="preserve">Testiranje i razgovor  kandidata  prijavljenih  na Javni natječaj objavljen u Narodnim novinama br. 18/20  dana 19. veljače  2020.  godine, </w:t>
      </w:r>
      <w:r w:rsidRPr="00914633">
        <w:rPr>
          <w:rFonts w:eastAsia="Times New Roman"/>
        </w:rPr>
        <w:t xml:space="preserve">web stranici ovog suda i na web stranicama Ministarstva uprave  </w:t>
      </w:r>
      <w:r w:rsidRPr="00914633">
        <w:t>za prijam u državnu službu na neodređeno vrijeme</w:t>
      </w:r>
      <w:r>
        <w:t>,</w:t>
      </w:r>
      <w:r w:rsidRPr="00914633">
        <w:t xml:space="preserve"> </w:t>
      </w:r>
      <w:r>
        <w:t>na radno mjesto:</w:t>
      </w:r>
    </w:p>
    <w:p w:rsidR="00697C1D" w:rsidRDefault="00697C1D" w:rsidP="00697C1D">
      <w:pPr>
        <w:spacing w:line="0" w:lineRule="atLeast"/>
        <w:jc w:val="both"/>
      </w:pPr>
    </w:p>
    <w:p w:rsidR="00697C1D" w:rsidRDefault="00697C1D" w:rsidP="00697C1D">
      <w:pPr>
        <w:spacing w:line="0" w:lineRule="atLeast"/>
        <w:jc w:val="both"/>
        <w:rPr>
          <w:b/>
        </w:rPr>
      </w:pPr>
      <w:r>
        <w:tab/>
      </w:r>
      <w:r>
        <w:rPr>
          <w:b/>
        </w:rPr>
        <w:t xml:space="preserve">ADMINISTRATIVNI  REFERENT-SUDSKI ZAPISNIČAR  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t xml:space="preserve"> </w:t>
      </w:r>
      <w:r>
        <w:rPr>
          <w:rFonts w:eastAsia="Times New Roman"/>
        </w:rPr>
        <w:t>- 1 izvršitelj/</w:t>
      </w:r>
      <w:proofErr w:type="spellStart"/>
      <w:r>
        <w:rPr>
          <w:rFonts w:eastAsia="Times New Roman"/>
        </w:rPr>
        <w:t>ica</w:t>
      </w:r>
      <w:proofErr w:type="spellEnd"/>
      <w:r>
        <w:rPr>
          <w:rFonts w:eastAsia="Times New Roman"/>
        </w:rPr>
        <w:t xml:space="preserve"> – na neodređeno vrijeme</w:t>
      </w:r>
    </w:p>
    <w:p w:rsidR="00697C1D" w:rsidRDefault="00697C1D" w:rsidP="00697C1D">
      <w:pPr>
        <w:spacing w:line="7" w:lineRule="exact"/>
        <w:rPr>
          <w:rFonts w:eastAsia="Times New Roman"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  <w:b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Održat će se  dana 27. siječnja  2021.  godine s  početkom  u 09,00  sati u Općinskom sudu u Metkoviću, Metković, Andrije Hebranga 9, sudnica broj  8  (II kat). 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  <w:b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  <w:b/>
        </w:rPr>
      </w:pPr>
      <w:r>
        <w:rPr>
          <w:rFonts w:eastAsia="Times New Roman"/>
          <w:b/>
        </w:rPr>
        <w:t>Kandidati se  upozoravaju  na poštivanje svih epidemioloških mjera.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  <w:b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>Osobe koje ne ispunjavaju formalne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uvjete iz javnog natječaja ili nisu podnijele pravodobnu ili potpunu prijavu, ne smatraju se kandidatima te će istima biti dostavljena obavijest putem elektroničke pošte. 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Za kandidate koji ne pristupe testiranju, smatra se da su povukli prijavu na javni natječaj.  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  <w:b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  <w:b/>
        </w:rPr>
      </w:pPr>
      <w:r>
        <w:rPr>
          <w:rFonts w:eastAsia="Times New Roman"/>
          <w:b/>
        </w:rPr>
        <w:t>SADRŽAJ I NAČIN TESTIRANJA: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>Testiranje za radno administrativnog referenta – sudskog zapisničara   sastoji se  od: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1. Pismene provjere  poznavanja  ustroja i poslovanja  u sudovima Republike  Hrvatske   u kojoj je moguće ostvariti  10 bodova.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>2.   Testiranje rada  na računalu – testiranje strojopis</w:t>
      </w:r>
      <w:r w:rsidR="00743EE4">
        <w:rPr>
          <w:rFonts w:eastAsia="Times New Roman"/>
        </w:rPr>
        <w:t xml:space="preserve"> </w:t>
      </w:r>
      <w:r>
        <w:rPr>
          <w:rFonts w:eastAsia="Times New Roman"/>
        </w:rPr>
        <w:t>(prijepis  u trajanju od  5 minuta  i diktat</w:t>
      </w:r>
      <w:r w:rsidR="00253009">
        <w:rPr>
          <w:rFonts w:eastAsia="Times New Roman"/>
        </w:rPr>
        <w:t xml:space="preserve"> u trajanju od  3 minute)  u kojem je moguće ostvariti  10 bodova</w:t>
      </w:r>
    </w:p>
    <w:p w:rsidR="00697C1D" w:rsidRDefault="00697C1D" w:rsidP="00697C1D">
      <w:pPr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3. Razgovora  (intervjua) kandidata  sa komisijom  za provedbu javnog natječaja  koji su  zadovoljil</w:t>
      </w:r>
      <w:r w:rsidR="00253009">
        <w:rPr>
          <w:rFonts w:eastAsia="Times New Roman"/>
        </w:rPr>
        <w:t>i  na pisanoj provjeri  znanja na  kojem   je moguće ostvariti  10 bodova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Svaki dio provjere znanja, sposobnosti i vještina  vrednuje se bodovima  od 0-10 te se bodovi mogu utvrditi  decimalnim brojem, najviše na dvije decimale.    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</w:p>
    <w:p w:rsidR="00697C1D" w:rsidRPr="005D534E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>Smatra se da su kandidati  zadovoljili na pismenoj  provjeri poznavanja ustroja i poslovanja  u sudovima Republike  Hrva</w:t>
      </w:r>
      <w:r w:rsidR="005D534E">
        <w:rPr>
          <w:rFonts w:eastAsia="Times New Roman"/>
        </w:rPr>
        <w:t>tske ako su ostvarili najmanje</w:t>
      </w:r>
      <w:r>
        <w:rPr>
          <w:rFonts w:eastAsia="Times New Roman"/>
        </w:rPr>
        <w:t xml:space="preserve"> 5 bodova te će pristupiti </w:t>
      </w:r>
      <w:r w:rsidR="005D534E">
        <w:rPr>
          <w:rFonts w:eastAsia="Times New Roman"/>
        </w:rPr>
        <w:t xml:space="preserve">testiranju  rada na računalu – strojopisa </w:t>
      </w:r>
      <w:r w:rsidRPr="005D534E">
        <w:rPr>
          <w:rFonts w:eastAsia="Times New Roman"/>
        </w:rPr>
        <w:t xml:space="preserve">na kojoj moraju ostvariti najmanje  5  bodova. </w:t>
      </w:r>
    </w:p>
    <w:p w:rsidR="00697C1D" w:rsidRDefault="00697C1D" w:rsidP="00697C1D">
      <w:pPr>
        <w:spacing w:line="0" w:lineRule="atLeast"/>
        <w:jc w:val="both"/>
        <w:rPr>
          <w:rFonts w:eastAsia="Times New Roman"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Na razgovor (intervju) pozvat će se isti dan putem kontakt telefona navedenog u prijavi  kandidati  koji su ostvarili  najmanje po pet bodova  iz  svakog dijela pismene provjere.  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Komisija u razgovoru s kandidatima  utvrđuje znanja, sposobnosti   i vještine, interese, profesionalne ciljeve  i motivaciju kandidata za rad u državnoj službi  te rezultate ostvarene  u njihovu dosadašnjem radu. 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Rezultati intervjua vrednuju se bodovima od 0-10 te se smatra da je kandidat zadovoljio na intervjuu ako je dobio najmanje  5 bodova. </w:t>
      </w:r>
    </w:p>
    <w:p w:rsidR="00697C1D" w:rsidRDefault="00697C1D" w:rsidP="00697C1D">
      <w:pPr>
        <w:spacing w:line="0" w:lineRule="atLeast"/>
        <w:jc w:val="both"/>
        <w:rPr>
          <w:rFonts w:eastAsia="Times New Roman"/>
          <w:b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bookmarkStart w:id="1" w:name="page2"/>
      <w:bookmarkEnd w:id="1"/>
      <w:r>
        <w:rPr>
          <w:rFonts w:eastAsia="Times New Roman"/>
        </w:rPr>
        <w:t>Svi kandidati koji pristupe testiranju dužni su sa sobom donijeti identifikacijsku ispravu.</w:t>
      </w: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</w:p>
    <w:p w:rsidR="00697C1D" w:rsidRDefault="00697C1D" w:rsidP="00697C1D">
      <w:pPr>
        <w:spacing w:line="0" w:lineRule="atLeast"/>
        <w:ind w:firstLine="720"/>
        <w:rPr>
          <w:rFonts w:eastAsia="Times New Roman"/>
        </w:rPr>
      </w:pPr>
      <w:r>
        <w:rPr>
          <w:rFonts w:eastAsia="Times New Roman"/>
        </w:rPr>
        <w:t>Kandidati  koji ne budu mogli dokazati identitet neće moći pristupiti testiranju.</w:t>
      </w:r>
    </w:p>
    <w:p w:rsidR="00697C1D" w:rsidRDefault="00697C1D" w:rsidP="00697C1D">
      <w:pPr>
        <w:spacing w:line="228" w:lineRule="auto"/>
        <w:ind w:firstLine="720"/>
        <w:jc w:val="both"/>
        <w:rPr>
          <w:rFonts w:eastAsia="Times New Roman"/>
        </w:rPr>
      </w:pPr>
    </w:p>
    <w:p w:rsidR="00697C1D" w:rsidRDefault="00697C1D" w:rsidP="00697C1D">
      <w:pPr>
        <w:spacing w:line="228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Tijekom održavanja provjere znanja kandidati se neće moći koristiti literaturom i bilješkama, napuštati prostorije ili se služiti mobitelom.</w:t>
      </w:r>
    </w:p>
    <w:p w:rsidR="00697C1D" w:rsidRDefault="00697C1D" w:rsidP="00697C1D">
      <w:pPr>
        <w:spacing w:line="228" w:lineRule="auto"/>
        <w:ind w:firstLine="720"/>
        <w:jc w:val="both"/>
        <w:rPr>
          <w:rFonts w:eastAsia="Times New Roman"/>
        </w:rPr>
      </w:pPr>
    </w:p>
    <w:p w:rsidR="00697C1D" w:rsidRDefault="00697C1D" w:rsidP="00697C1D">
      <w:pPr>
        <w:spacing w:line="228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Kandidati koji se budu ponašali suprotno od navedenog, udaljit će se s testiranja i njihov rezultat neće se bodovati.</w:t>
      </w:r>
    </w:p>
    <w:p w:rsidR="005D534E" w:rsidRDefault="005D534E" w:rsidP="00697C1D">
      <w:pPr>
        <w:spacing w:line="200" w:lineRule="exact"/>
        <w:rPr>
          <w:rFonts w:eastAsia="Times New Roman"/>
        </w:rPr>
      </w:pPr>
    </w:p>
    <w:p w:rsidR="00697C1D" w:rsidRDefault="00697C1D" w:rsidP="00697C1D">
      <w:pPr>
        <w:spacing w:line="0" w:lineRule="atLeast"/>
        <w:ind w:firstLine="720"/>
        <w:rPr>
          <w:rFonts w:eastAsia="Times New Roman"/>
          <w:u w:val="single"/>
        </w:rPr>
      </w:pPr>
      <w:r>
        <w:rPr>
          <w:rFonts w:eastAsia="Times New Roman"/>
          <w:u w:val="single"/>
        </w:rPr>
        <w:t>Pravni i drugi izvori za pripremanje kandidata za testiranje:</w:t>
      </w:r>
    </w:p>
    <w:p w:rsidR="00697C1D" w:rsidRDefault="00697C1D" w:rsidP="00697C1D">
      <w:pPr>
        <w:spacing w:line="286" w:lineRule="exact"/>
        <w:rPr>
          <w:rFonts w:eastAsia="Times New Roman"/>
        </w:rPr>
      </w:pPr>
    </w:p>
    <w:p w:rsidR="00697C1D" w:rsidRDefault="00697C1D" w:rsidP="00743EE4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1. Sudski poslovnik („Narodne novine“ 37/14, 49/14, 8/15, 35/15, 123/15, 45/16, 29/17, 33/17, 34/17, 57/17, 101/18, 119/18 i 81/19, 39/20, 47/20</w:t>
      </w:r>
      <w:r w:rsidR="00743EE4">
        <w:rPr>
          <w:color w:val="000000"/>
          <w:lang w:eastAsia="en-US"/>
        </w:rPr>
        <w:t xml:space="preserve"> i 138/20</w:t>
      </w:r>
      <w:r>
        <w:rPr>
          <w:color w:val="000000"/>
          <w:lang w:eastAsia="en-US"/>
        </w:rPr>
        <w:t xml:space="preserve"> ) - </w:t>
      </w:r>
      <w:hyperlink r:id="rId6" w:history="1">
        <w:r>
          <w:rPr>
            <w:rStyle w:val="Hiperveza"/>
            <w:lang w:eastAsia="en-US"/>
          </w:rPr>
          <w:t>www.nn.hr</w:t>
        </w:r>
      </w:hyperlink>
      <w:r w:rsidRPr="007E5959">
        <w:rPr>
          <w:color w:val="000000"/>
          <w:lang w:eastAsia="en-US"/>
        </w:rPr>
        <w:t xml:space="preserve"> </w:t>
      </w:r>
    </w:p>
    <w:p w:rsidR="00697C1D" w:rsidRDefault="00697C1D" w:rsidP="00743EE4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</w:t>
      </w:r>
      <w:r w:rsidR="00743EE4">
        <w:rPr>
          <w:color w:val="000000"/>
          <w:lang w:eastAsia="en-US"/>
        </w:rPr>
        <w:t xml:space="preserve">Zakon o sudskim pristojbama („Narodne novine“ 118/18, 53/19) – </w:t>
      </w:r>
      <w:hyperlink r:id="rId7" w:history="1">
        <w:r w:rsidR="00743EE4" w:rsidRPr="00835883">
          <w:rPr>
            <w:rStyle w:val="Hiperveza"/>
            <w:lang w:eastAsia="en-US"/>
          </w:rPr>
          <w:t>www.nn.hr</w:t>
        </w:r>
      </w:hyperlink>
    </w:p>
    <w:p w:rsidR="00743EE4" w:rsidRDefault="00743EE4" w:rsidP="00743EE4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 Pravilnik o radu u sustavu  eSpis („Narodne novine „ 35/15, 123/15, 45/16, 112/17, 119/18, 38/20 i 138/20) – </w:t>
      </w:r>
      <w:hyperlink r:id="rId8" w:history="1">
        <w:r w:rsidRPr="00835883">
          <w:rPr>
            <w:rStyle w:val="Hiperveza"/>
            <w:lang w:eastAsia="en-US"/>
          </w:rPr>
          <w:t>www.nn.hr</w:t>
        </w:r>
      </w:hyperlink>
      <w:r>
        <w:rPr>
          <w:color w:val="000000"/>
          <w:lang w:eastAsia="en-US"/>
        </w:rPr>
        <w:t>.</w:t>
      </w:r>
    </w:p>
    <w:p w:rsidR="005D534E" w:rsidRDefault="005D534E" w:rsidP="00697C1D">
      <w:pPr>
        <w:spacing w:line="228" w:lineRule="auto"/>
        <w:ind w:firstLine="720"/>
        <w:jc w:val="both"/>
        <w:rPr>
          <w:rFonts w:eastAsia="Times New Roman"/>
        </w:rPr>
      </w:pPr>
    </w:p>
    <w:p w:rsidR="00697C1D" w:rsidRDefault="00697C1D" w:rsidP="00697C1D">
      <w:pPr>
        <w:spacing w:line="228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Nakon provedenog testiranja i intervjua, Komisija utvrđuje rang-listu kandidata prema ukupnom broju ostvarenih bodova na testiranju i intervjuu.</w:t>
      </w:r>
    </w:p>
    <w:p w:rsidR="00697C1D" w:rsidRDefault="00697C1D" w:rsidP="00697C1D">
      <w:pPr>
        <w:spacing w:line="305" w:lineRule="exact"/>
        <w:rPr>
          <w:rFonts w:eastAsia="Times New Roman"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>Komisija dostavlja čelniku tijela izvješće o provedenom postupku koji potpisuju svi članovi komisije. Uz izvješće se prilaže rang lista kandidata prema ukupnom broju bodova ostvarenih na testiranju i intervjuu.</w:t>
      </w:r>
    </w:p>
    <w:p w:rsidR="00697C1D" w:rsidRDefault="00697C1D" w:rsidP="00697C1D">
      <w:pPr>
        <w:spacing w:line="293" w:lineRule="exact"/>
        <w:jc w:val="both"/>
        <w:rPr>
          <w:rFonts w:eastAsia="Times New Roman"/>
        </w:rPr>
      </w:pPr>
    </w:p>
    <w:p w:rsidR="00697C1D" w:rsidRDefault="00697C1D" w:rsidP="00697C1D">
      <w:pPr>
        <w:spacing w:line="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Čelnik tijela donosi rješenje o prijmu  u državnu službu, koje će biti objavljeno  na web stranici  Općinskog suda u Metkoviću i Ministarstva uprave. </w:t>
      </w:r>
    </w:p>
    <w:p w:rsidR="00697C1D" w:rsidRDefault="00697C1D" w:rsidP="00697C1D">
      <w:pPr>
        <w:spacing w:line="0" w:lineRule="atLeast"/>
        <w:jc w:val="both"/>
        <w:rPr>
          <w:rFonts w:eastAsia="Times New Roman"/>
        </w:rPr>
      </w:pPr>
    </w:p>
    <w:p w:rsidR="00697C1D" w:rsidRDefault="00697C1D" w:rsidP="00697C1D">
      <w:pPr>
        <w:spacing w:line="0" w:lineRule="atLeast"/>
        <w:jc w:val="both"/>
        <w:rPr>
          <w:rFonts w:eastAsia="Times New Roman"/>
        </w:rPr>
      </w:pPr>
    </w:p>
    <w:p w:rsidR="00697C1D" w:rsidRDefault="00697C1D" w:rsidP="00697C1D">
      <w:pPr>
        <w:spacing w:line="0" w:lineRule="atLeast"/>
        <w:ind w:left="1416" w:firstLine="708"/>
        <w:jc w:val="right"/>
        <w:rPr>
          <w:rFonts w:eastAsia="Times New Roman"/>
        </w:rPr>
      </w:pPr>
      <w:r>
        <w:rPr>
          <w:rFonts w:eastAsia="Times New Roman"/>
        </w:rPr>
        <w:t xml:space="preserve">  KOMISIJA  ZA  PROVEDBU  JAVNOG NATJEČAJA </w:t>
      </w:r>
    </w:p>
    <w:p w:rsidR="00697C1D" w:rsidRDefault="00697C1D" w:rsidP="00697C1D">
      <w:pPr>
        <w:spacing w:line="0" w:lineRule="atLeast"/>
        <w:rPr>
          <w:rFonts w:eastAsia="Times New Roman"/>
        </w:rPr>
      </w:pPr>
    </w:p>
    <w:p w:rsidR="00697C1D" w:rsidRDefault="00697C1D" w:rsidP="00697C1D">
      <w:pPr>
        <w:spacing w:line="0" w:lineRule="atLeast"/>
        <w:rPr>
          <w:rFonts w:eastAsia="Times New Roman"/>
        </w:rPr>
      </w:pPr>
    </w:p>
    <w:p w:rsidR="00697C1D" w:rsidRDefault="00697C1D" w:rsidP="00697C1D">
      <w:pPr>
        <w:spacing w:line="0" w:lineRule="atLeast"/>
        <w:rPr>
          <w:rFonts w:eastAsia="Times New Roman"/>
        </w:rPr>
      </w:pPr>
    </w:p>
    <w:p w:rsidR="00697C1D" w:rsidRDefault="00697C1D" w:rsidP="00697C1D">
      <w:pPr>
        <w:spacing w:line="0" w:lineRule="atLeast"/>
        <w:rPr>
          <w:rFonts w:eastAsia="Times New Roman"/>
        </w:rPr>
      </w:pPr>
    </w:p>
    <w:p w:rsidR="00743EE4" w:rsidRDefault="00743EE4" w:rsidP="00697C1D">
      <w:pPr>
        <w:spacing w:line="0" w:lineRule="atLeast"/>
        <w:rPr>
          <w:rFonts w:eastAsia="Times New Roman"/>
        </w:rPr>
      </w:pPr>
    </w:p>
    <w:p w:rsidR="00697C1D" w:rsidRDefault="00697C1D" w:rsidP="00697C1D">
      <w:pPr>
        <w:spacing w:line="0" w:lineRule="atLeast"/>
        <w:rPr>
          <w:rFonts w:eastAsia="Times New Roman"/>
        </w:rPr>
      </w:pPr>
      <w:r>
        <w:rPr>
          <w:rFonts w:eastAsia="Times New Roman"/>
        </w:rPr>
        <w:t xml:space="preserve">DNA: </w:t>
      </w:r>
    </w:p>
    <w:p w:rsidR="00697C1D" w:rsidRDefault="00697C1D" w:rsidP="00697C1D">
      <w:r w:rsidRPr="00C630F1">
        <w:rPr>
          <w:rFonts w:eastAsia="Times New Roman"/>
        </w:rPr>
        <w:t xml:space="preserve">kandidatima koji </w:t>
      </w:r>
      <w:r>
        <w:rPr>
          <w:rFonts w:eastAsia="Times New Roman"/>
        </w:rPr>
        <w:t>su zadovoljil</w:t>
      </w:r>
      <w:r w:rsidR="00743EE4">
        <w:rPr>
          <w:rFonts w:eastAsia="Times New Roman"/>
        </w:rPr>
        <w:t xml:space="preserve">i formalne uvjete (zapisnik od </w:t>
      </w:r>
      <w:r w:rsidR="005D534E">
        <w:rPr>
          <w:rFonts w:eastAsia="Times New Roman"/>
        </w:rPr>
        <w:t xml:space="preserve"> 11. siječnja  2021.godine</w:t>
      </w:r>
      <w:r w:rsidRPr="005D534E">
        <w:rPr>
          <w:rFonts w:eastAsia="Times New Roman"/>
        </w:rPr>
        <w:t>)</w:t>
      </w:r>
      <w:r w:rsidRPr="00C630F1">
        <w:rPr>
          <w:rFonts w:eastAsia="Times New Roman"/>
        </w:rPr>
        <w:t xml:space="preserve"> putem web stranice  Općinskog suda u  Metkoviću uz obavijest putem elektroničke pošte</w:t>
      </w:r>
    </w:p>
    <w:p w:rsidR="00697C1D" w:rsidRDefault="00697C1D"/>
    <w:sectPr w:rsidR="0069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1D"/>
    <w:rsid w:val="00253009"/>
    <w:rsid w:val="004D61A9"/>
    <w:rsid w:val="005D534E"/>
    <w:rsid w:val="006342BC"/>
    <w:rsid w:val="00697C1D"/>
    <w:rsid w:val="00743EE4"/>
    <w:rsid w:val="008E65B4"/>
    <w:rsid w:val="00D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1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97C1D"/>
    <w:pPr>
      <w:keepNext/>
      <w:jc w:val="center"/>
      <w:outlineLvl w:val="0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7C1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C1D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97C1D"/>
    <w:rPr>
      <w:color w:val="0000FF"/>
      <w:u w:val="single"/>
    </w:rPr>
  </w:style>
  <w:style w:type="character" w:customStyle="1" w:styleId="acopre1">
    <w:name w:val="acopre1"/>
    <w:basedOn w:val="Zadanifontodlomka"/>
    <w:rsid w:val="0074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1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97C1D"/>
    <w:pPr>
      <w:keepNext/>
      <w:jc w:val="center"/>
      <w:outlineLvl w:val="0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7C1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C1D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97C1D"/>
    <w:rPr>
      <w:color w:val="0000FF"/>
      <w:u w:val="single"/>
    </w:rPr>
  </w:style>
  <w:style w:type="character" w:customStyle="1" w:styleId="acopre1">
    <w:name w:val="acopre1"/>
    <w:basedOn w:val="Zadanifontodlomka"/>
    <w:rsid w:val="0074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Pavlović</dc:creator>
  <cp:lastModifiedBy>Edita Murtezani</cp:lastModifiedBy>
  <cp:revision>2</cp:revision>
  <cp:lastPrinted>2021-01-11T09:16:00Z</cp:lastPrinted>
  <dcterms:created xsi:type="dcterms:W3CDTF">2021-01-11T09:18:00Z</dcterms:created>
  <dcterms:modified xsi:type="dcterms:W3CDTF">2021-01-11T09:18:00Z</dcterms:modified>
</cp:coreProperties>
</file>