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1777"/>
        <w:gridCol w:w="1757"/>
        <w:gridCol w:w="1590"/>
        <w:gridCol w:w="1417"/>
        <w:gridCol w:w="1750"/>
        <w:gridCol w:w="918"/>
      </w:tblGrid>
      <w:tr w:rsidR="00B97651" w:rsidRPr="00CB7F45" w:rsidTr="007C2FD2">
        <w:tc>
          <w:tcPr>
            <w:tcW w:w="9209" w:type="dxa"/>
            <w:gridSpan w:val="6"/>
          </w:tcPr>
          <w:p w:rsidR="00B97651" w:rsidRPr="00CB7F45" w:rsidRDefault="00B97651" w:rsidP="003A5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F45">
              <w:rPr>
                <w:rFonts w:ascii="Arial" w:hAnsi="Arial" w:cs="Arial"/>
                <w:b/>
                <w:sz w:val="24"/>
                <w:szCs w:val="24"/>
              </w:rPr>
              <w:t>ŽUPANIJSKI SUD U VUKOVARU</w:t>
            </w:r>
          </w:p>
        </w:tc>
      </w:tr>
      <w:tr w:rsidR="007C2FD2" w:rsidRPr="00CB7F45" w:rsidTr="007C2FD2">
        <w:tc>
          <w:tcPr>
            <w:tcW w:w="9209" w:type="dxa"/>
            <w:gridSpan w:val="6"/>
          </w:tcPr>
          <w:p w:rsidR="007C2FD2" w:rsidRPr="00CB7F45" w:rsidRDefault="007C2FD2" w:rsidP="00AE5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STATISTIČKO IZVJEŠĆE ZA I</w:t>
            </w:r>
            <w:r w:rsidR="00AE5E09">
              <w:rPr>
                <w:rFonts w:ascii="Arial" w:hAnsi="Arial" w:cs="Arial"/>
                <w:sz w:val="24"/>
                <w:szCs w:val="24"/>
              </w:rPr>
              <w:t>.-IX.</w:t>
            </w:r>
            <w:r w:rsidRPr="00CB7F45">
              <w:rPr>
                <w:rFonts w:ascii="Arial" w:hAnsi="Arial" w:cs="Arial"/>
                <w:sz w:val="24"/>
                <w:szCs w:val="24"/>
              </w:rPr>
              <w:t>2022.</w:t>
            </w:r>
          </w:p>
        </w:tc>
      </w:tr>
      <w:tr w:rsidR="007C2FD2" w:rsidRPr="00CB7F45" w:rsidTr="007C2FD2">
        <w:tc>
          <w:tcPr>
            <w:tcW w:w="177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Vrsta predmeta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Neriješeno na početku</w:t>
            </w: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Primljeno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Riješeno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Neriješeno na kraju</w:t>
            </w:r>
          </w:p>
        </w:tc>
        <w:tc>
          <w:tcPr>
            <w:tcW w:w="918" w:type="dxa"/>
            <w:tcBorders>
              <w:bottom w:val="double" w:sz="4" w:space="0" w:color="auto"/>
            </w:tcBorders>
          </w:tcPr>
          <w:p w:rsidR="007C2FD2" w:rsidRPr="00CB7F45" w:rsidRDefault="007C2FD2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CR</w:t>
            </w:r>
            <w:r w:rsidR="003A50EE" w:rsidRPr="00CB7F45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7C2FD2" w:rsidRPr="00CB7F45" w:rsidTr="007C2FD2">
        <w:tc>
          <w:tcPr>
            <w:tcW w:w="1777" w:type="dxa"/>
            <w:tcBorders>
              <w:top w:val="double" w:sz="4" w:space="0" w:color="auto"/>
            </w:tcBorders>
          </w:tcPr>
          <w:p w:rsidR="007C2FD2" w:rsidRPr="00CB7F45" w:rsidRDefault="007C2FD2" w:rsidP="007C2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F45">
              <w:rPr>
                <w:rFonts w:ascii="Arial" w:hAnsi="Arial" w:cs="Arial"/>
                <w:b/>
                <w:sz w:val="24"/>
                <w:szCs w:val="24"/>
              </w:rPr>
              <w:t>GRAĐANSKI UKUPNO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604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905</w:t>
            </w:r>
          </w:p>
        </w:tc>
        <w:tc>
          <w:tcPr>
            <w:tcW w:w="1750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781</w:t>
            </w:r>
          </w:p>
        </w:tc>
        <w:tc>
          <w:tcPr>
            <w:tcW w:w="918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83,6</w:t>
            </w:r>
          </w:p>
        </w:tc>
      </w:tr>
      <w:tr w:rsidR="007C2FD2" w:rsidRPr="00CB7F45" w:rsidTr="007C2FD2">
        <w:tc>
          <w:tcPr>
            <w:tcW w:w="1777" w:type="dxa"/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Građanski predmeti</w:t>
            </w:r>
            <w:r w:rsidR="007C2FD2" w:rsidRPr="00CB7F45">
              <w:rPr>
                <w:rFonts w:ascii="Arial" w:hAnsi="Arial" w:cs="Arial"/>
                <w:sz w:val="24"/>
                <w:szCs w:val="24"/>
              </w:rPr>
              <w:t xml:space="preserve"> II.</w:t>
            </w:r>
          </w:p>
        </w:tc>
        <w:tc>
          <w:tcPr>
            <w:tcW w:w="1757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590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417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1750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918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7C2FD2" w:rsidRPr="00CB7F45" w:rsidTr="003A50EE">
        <w:trPr>
          <w:trHeight w:val="559"/>
        </w:trPr>
        <w:tc>
          <w:tcPr>
            <w:tcW w:w="177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Ostali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C2FD2" w:rsidRPr="00CB7F45" w:rsidTr="007C2FD2">
        <w:tc>
          <w:tcPr>
            <w:tcW w:w="1777" w:type="dxa"/>
            <w:tcBorders>
              <w:top w:val="double" w:sz="4" w:space="0" w:color="auto"/>
            </w:tcBorders>
          </w:tcPr>
          <w:p w:rsidR="007C2FD2" w:rsidRPr="00CB7F45" w:rsidRDefault="007C2FD2" w:rsidP="007C2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F45">
              <w:rPr>
                <w:rFonts w:ascii="Arial" w:hAnsi="Arial" w:cs="Arial"/>
                <w:b/>
                <w:sz w:val="24"/>
                <w:szCs w:val="24"/>
              </w:rPr>
              <w:t>KAZNENI PREDMETI UKUPNO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633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1755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1650</w:t>
            </w:r>
          </w:p>
        </w:tc>
        <w:tc>
          <w:tcPr>
            <w:tcW w:w="1750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738</w:t>
            </w:r>
          </w:p>
        </w:tc>
        <w:tc>
          <w:tcPr>
            <w:tcW w:w="918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</w:tr>
      <w:tr w:rsidR="007C2FD2" w:rsidRPr="00CB7F45" w:rsidTr="007C2FD2">
        <w:tc>
          <w:tcPr>
            <w:tcW w:w="1777" w:type="dxa"/>
          </w:tcPr>
          <w:p w:rsidR="007C2FD2" w:rsidRPr="00CB7F45" w:rsidRDefault="00AF0BF1" w:rsidP="00AF0BF1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Kazneni predmeti I.</w:t>
            </w:r>
          </w:p>
        </w:tc>
        <w:tc>
          <w:tcPr>
            <w:tcW w:w="1757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90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50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18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</w:tr>
      <w:tr w:rsidR="007C2FD2" w:rsidRPr="00CB7F45" w:rsidTr="007C2FD2">
        <w:tc>
          <w:tcPr>
            <w:tcW w:w="1777" w:type="dxa"/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Kazneni predmeti II.</w:t>
            </w:r>
          </w:p>
        </w:tc>
        <w:tc>
          <w:tcPr>
            <w:tcW w:w="1757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90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750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918" w:type="dxa"/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7C2FD2" w:rsidRPr="00CB7F45" w:rsidTr="003A50EE">
        <w:trPr>
          <w:trHeight w:val="567"/>
        </w:trPr>
        <w:tc>
          <w:tcPr>
            <w:tcW w:w="177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Ostali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1473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1404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18" w:type="dxa"/>
            <w:tcBorders>
              <w:bottom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7C2FD2" w:rsidRPr="00CB7F45" w:rsidTr="003A50EE">
        <w:trPr>
          <w:trHeight w:val="669"/>
        </w:trPr>
        <w:tc>
          <w:tcPr>
            <w:tcW w:w="1777" w:type="dxa"/>
            <w:tcBorders>
              <w:top w:val="double" w:sz="4" w:space="0" w:color="auto"/>
            </w:tcBorders>
          </w:tcPr>
          <w:p w:rsidR="007C2FD2" w:rsidRPr="00CB7F45" w:rsidRDefault="007C2FD2" w:rsidP="009C2A52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B7F45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1237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2837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2555</w:t>
            </w:r>
          </w:p>
        </w:tc>
        <w:tc>
          <w:tcPr>
            <w:tcW w:w="1750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1519</w:t>
            </w:r>
          </w:p>
        </w:tc>
        <w:tc>
          <w:tcPr>
            <w:tcW w:w="918" w:type="dxa"/>
            <w:tcBorders>
              <w:top w:val="double" w:sz="4" w:space="0" w:color="auto"/>
            </w:tcBorders>
          </w:tcPr>
          <w:p w:rsidR="007C2FD2" w:rsidRPr="00CB7F45" w:rsidRDefault="006B4584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90,1</w:t>
            </w:r>
            <w:bookmarkStart w:id="0" w:name="_GoBack"/>
            <w:bookmarkEnd w:id="0"/>
          </w:p>
        </w:tc>
      </w:tr>
    </w:tbl>
    <w:p w:rsidR="00D9475B" w:rsidRPr="00CB7F45" w:rsidRDefault="00B97651" w:rsidP="00B97651">
      <w:pPr>
        <w:rPr>
          <w:rFonts w:ascii="Arial" w:hAnsi="Arial" w:cs="Arial"/>
          <w:sz w:val="24"/>
          <w:szCs w:val="24"/>
        </w:rPr>
      </w:pPr>
      <w:r w:rsidRPr="00CB7F45">
        <w:rPr>
          <w:rFonts w:ascii="Arial" w:hAnsi="Arial" w:cs="Arial"/>
          <w:sz w:val="24"/>
          <w:szCs w:val="24"/>
        </w:rPr>
        <w:tab/>
      </w:r>
      <w:r w:rsidRPr="00CB7F45">
        <w:rPr>
          <w:rFonts w:ascii="Arial" w:hAnsi="Arial" w:cs="Arial"/>
          <w:sz w:val="24"/>
          <w:szCs w:val="24"/>
        </w:rPr>
        <w:tab/>
      </w:r>
      <w:r w:rsidRPr="00CB7F45">
        <w:rPr>
          <w:rFonts w:ascii="Arial" w:hAnsi="Arial" w:cs="Arial"/>
          <w:sz w:val="24"/>
          <w:szCs w:val="24"/>
        </w:rPr>
        <w:tab/>
      </w:r>
      <w:r w:rsidRPr="00CB7F45">
        <w:rPr>
          <w:rFonts w:ascii="Arial" w:hAnsi="Arial" w:cs="Arial"/>
          <w:sz w:val="24"/>
          <w:szCs w:val="24"/>
        </w:rPr>
        <w:tab/>
      </w:r>
      <w:r w:rsidRPr="00CB7F45">
        <w:rPr>
          <w:rFonts w:ascii="Arial" w:hAnsi="Arial" w:cs="Arial"/>
          <w:sz w:val="24"/>
          <w:szCs w:val="24"/>
        </w:rPr>
        <w:tab/>
        <w:t xml:space="preserve"> </w:t>
      </w:r>
    </w:p>
    <w:sectPr w:rsidR="00D9475B" w:rsidRPr="00CB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3"/>
    <w:rsid w:val="001F5F25"/>
    <w:rsid w:val="00284FCF"/>
    <w:rsid w:val="003A2138"/>
    <w:rsid w:val="003A50EE"/>
    <w:rsid w:val="005E77F1"/>
    <w:rsid w:val="006B4584"/>
    <w:rsid w:val="006B554C"/>
    <w:rsid w:val="007C2FD2"/>
    <w:rsid w:val="0090413D"/>
    <w:rsid w:val="009C2A52"/>
    <w:rsid w:val="00AD3428"/>
    <w:rsid w:val="00AE5E09"/>
    <w:rsid w:val="00AF0BF1"/>
    <w:rsid w:val="00B66F13"/>
    <w:rsid w:val="00B97651"/>
    <w:rsid w:val="00CB7F45"/>
    <w:rsid w:val="00D323BD"/>
    <w:rsid w:val="00D9475B"/>
    <w:rsid w:val="00E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749A"/>
  <w15:chartTrackingRefBased/>
  <w15:docId w15:val="{3F28E38F-3400-4663-ABF6-4F450C69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Mažar</dc:creator>
  <cp:keywords/>
  <dc:description/>
  <cp:lastModifiedBy>Marija Mažar</cp:lastModifiedBy>
  <cp:revision>6</cp:revision>
  <cp:lastPrinted>2022-10-03T10:23:00Z</cp:lastPrinted>
  <dcterms:created xsi:type="dcterms:W3CDTF">2022-10-03T07:43:00Z</dcterms:created>
  <dcterms:modified xsi:type="dcterms:W3CDTF">2022-10-03T10:23:00Z</dcterms:modified>
</cp:coreProperties>
</file>