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BD51D2">
        <w:t>srpanj</w:t>
      </w:r>
      <w:bookmarkStart w:id="0" w:name="_GoBack"/>
      <w:bookmarkEnd w:id="0"/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E663BD">
            <w:r w:rsidRPr="007A0CAC">
              <w:t xml:space="preserve">Stanje </w:t>
            </w:r>
            <w:r w:rsidR="0000607E">
              <w:t>3</w:t>
            </w:r>
            <w:r w:rsidR="00EE5493">
              <w:t>0</w:t>
            </w:r>
            <w:r w:rsidR="0000607E">
              <w:t>.</w:t>
            </w:r>
            <w:r w:rsidR="00EE5493">
              <w:t>6</w:t>
            </w:r>
            <w:r w:rsidR="0000607E">
              <w:t>.</w:t>
            </w:r>
            <w:r w:rsidRPr="007A0CAC">
              <w:t>202</w:t>
            </w:r>
            <w:r w:rsidR="001665A1">
              <w:t>3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04705C">
            <w:r w:rsidRPr="007A0CAC">
              <w:t xml:space="preserve">Stanje </w:t>
            </w:r>
            <w:r w:rsidR="0000607E">
              <w:t>3</w:t>
            </w:r>
            <w:r w:rsidR="0004705C">
              <w:t>1</w:t>
            </w:r>
            <w:r w:rsidR="0000607E">
              <w:t>.</w:t>
            </w:r>
            <w:r w:rsidR="0004705C">
              <w:t>7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04705C">
            <w:r w:rsidRPr="007A0CAC">
              <w:t xml:space="preserve">Primljeno </w:t>
            </w:r>
            <w:r w:rsidR="0004705C">
              <w:t>7 mj.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04705C">
            <w:r w:rsidRPr="007A0CAC">
              <w:t>Riješeno</w:t>
            </w:r>
            <w:r w:rsidR="00456F3D">
              <w:t xml:space="preserve"> </w:t>
            </w:r>
            <w:r w:rsidR="0004705C">
              <w:t>7 mj.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Građanski odjel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572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155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534</w:t>
            </w:r>
          </w:p>
        </w:tc>
        <w:tc>
          <w:tcPr>
            <w:tcW w:w="1090" w:type="dxa"/>
          </w:tcPr>
          <w:p w:rsidR="00EE5493" w:rsidRPr="007A0CAC" w:rsidRDefault="00BE3D12" w:rsidP="00EE5493">
            <w:r>
              <w:t>154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59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17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97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18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+38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453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133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433</w:t>
            </w:r>
          </w:p>
        </w:tc>
        <w:tc>
          <w:tcPr>
            <w:tcW w:w="1090" w:type="dxa"/>
          </w:tcPr>
          <w:p w:rsidR="00EE5493" w:rsidRPr="007A0CAC" w:rsidRDefault="009F273B" w:rsidP="00BE3D12">
            <w:r>
              <w:t>13</w:t>
            </w:r>
            <w:r w:rsidR="00BE3D12">
              <w:t>9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35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16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55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10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+20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47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10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43</w:t>
            </w:r>
          </w:p>
        </w:tc>
        <w:tc>
          <w:tcPr>
            <w:tcW w:w="1090" w:type="dxa"/>
          </w:tcPr>
          <w:p w:rsidR="00EE5493" w:rsidRPr="007A0CAC" w:rsidRDefault="00BE3D12" w:rsidP="00EE5493">
            <w:r>
              <w:t>7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6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1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10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4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jc w:val="right"/>
            </w:pPr>
            <w:r>
              <w:t>+4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50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9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42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6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6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0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14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3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jc w:val="right"/>
            </w:pPr>
            <w:r>
              <w:t>+8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Default="00EE5493" w:rsidP="00EE5493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8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2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4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2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1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0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5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jc w:val="right"/>
            </w:pPr>
            <w:r>
              <w:t>+4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R1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1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0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0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0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9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0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10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jc w:val="right"/>
            </w:pPr>
            <w:r>
              <w:t>+1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Ostali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13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12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0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2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0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3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1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+1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Kazneni odjel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688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119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816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121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298</w:t>
            </w:r>
          </w:p>
        </w:tc>
        <w:tc>
          <w:tcPr>
            <w:tcW w:w="906" w:type="dxa"/>
          </w:tcPr>
          <w:p w:rsidR="00EE5493" w:rsidRPr="007A0CAC" w:rsidRDefault="00BE3D12" w:rsidP="00EE5493">
            <w:r>
              <w:t>4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170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2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-128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72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27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69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28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0</w:t>
            </w:r>
          </w:p>
        </w:tc>
        <w:tc>
          <w:tcPr>
            <w:tcW w:w="906" w:type="dxa"/>
          </w:tcPr>
          <w:p w:rsidR="00EE5493" w:rsidRPr="007A0CAC" w:rsidRDefault="00365D6A" w:rsidP="00EE5493">
            <w:r>
              <w:t>1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3</w:t>
            </w:r>
          </w:p>
        </w:tc>
        <w:tc>
          <w:tcPr>
            <w:tcW w:w="978" w:type="dxa"/>
          </w:tcPr>
          <w:p w:rsidR="00EE5493" w:rsidRPr="007A0CAC" w:rsidRDefault="00365D6A" w:rsidP="00EE5493">
            <w:r>
              <w:t>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+3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244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78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250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79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27</w:t>
            </w:r>
          </w:p>
        </w:tc>
        <w:tc>
          <w:tcPr>
            <w:tcW w:w="906" w:type="dxa"/>
          </w:tcPr>
          <w:p w:rsidR="00EE5493" w:rsidRPr="007A0CAC" w:rsidRDefault="00365D6A" w:rsidP="00EE5493">
            <w:r>
              <w:t>1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21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-6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Ostali predmeti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372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14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497</w:t>
            </w:r>
          </w:p>
        </w:tc>
        <w:tc>
          <w:tcPr>
            <w:tcW w:w="1090" w:type="dxa"/>
          </w:tcPr>
          <w:p w:rsidR="00EE5493" w:rsidRPr="007A0CAC" w:rsidRDefault="009F273B" w:rsidP="00EE5493">
            <w:r>
              <w:t>14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271</w:t>
            </w:r>
          </w:p>
        </w:tc>
        <w:tc>
          <w:tcPr>
            <w:tcW w:w="906" w:type="dxa"/>
          </w:tcPr>
          <w:p w:rsidR="00EE5493" w:rsidRPr="007A0CAC" w:rsidRDefault="00365D6A" w:rsidP="00EE5493">
            <w:r>
              <w:t>2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146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2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-125</w:t>
            </w:r>
          </w:p>
        </w:tc>
      </w:tr>
      <w:tr w:rsidR="00EE5493" w:rsidRPr="007A0CAC" w:rsidTr="009B2D17">
        <w:tc>
          <w:tcPr>
            <w:tcW w:w="2547" w:type="dxa"/>
          </w:tcPr>
          <w:p w:rsidR="00EE5493" w:rsidRPr="007A0CAC" w:rsidRDefault="00EE5493" w:rsidP="00EE5493">
            <w:r w:rsidRPr="007A0CAC">
              <w:t>UKUPNO</w:t>
            </w:r>
          </w:p>
        </w:tc>
        <w:tc>
          <w:tcPr>
            <w:tcW w:w="895" w:type="dxa"/>
          </w:tcPr>
          <w:p w:rsidR="00EE5493" w:rsidRPr="007A0CAC" w:rsidRDefault="00EE5493" w:rsidP="00EE5493">
            <w:r>
              <w:t>1260</w:t>
            </w:r>
          </w:p>
        </w:tc>
        <w:tc>
          <w:tcPr>
            <w:tcW w:w="1089" w:type="dxa"/>
          </w:tcPr>
          <w:p w:rsidR="00EE5493" w:rsidRPr="007A0CAC" w:rsidRDefault="00EE5493" w:rsidP="00EE5493">
            <w:r>
              <w:t>274</w:t>
            </w:r>
          </w:p>
        </w:tc>
        <w:tc>
          <w:tcPr>
            <w:tcW w:w="895" w:type="dxa"/>
          </w:tcPr>
          <w:p w:rsidR="00EE5493" w:rsidRPr="007A0CAC" w:rsidRDefault="003D31AF" w:rsidP="00EE5493">
            <w:r>
              <w:t>1350</w:t>
            </w:r>
          </w:p>
        </w:tc>
        <w:tc>
          <w:tcPr>
            <w:tcW w:w="1090" w:type="dxa"/>
          </w:tcPr>
          <w:p w:rsidR="00EE5493" w:rsidRPr="007A0CAC" w:rsidRDefault="00BE3D12" w:rsidP="00EE5493">
            <w:r>
              <w:t>275</w:t>
            </w:r>
          </w:p>
        </w:tc>
        <w:tc>
          <w:tcPr>
            <w:tcW w:w="895" w:type="dxa"/>
          </w:tcPr>
          <w:p w:rsidR="00EE5493" w:rsidRPr="003E3D91" w:rsidRDefault="009F273B" w:rsidP="00EE5493">
            <w:r>
              <w:t>357</w:t>
            </w:r>
          </w:p>
        </w:tc>
        <w:tc>
          <w:tcPr>
            <w:tcW w:w="906" w:type="dxa"/>
          </w:tcPr>
          <w:p w:rsidR="00EE5493" w:rsidRPr="007A0CAC" w:rsidRDefault="00365D6A" w:rsidP="00EE5493">
            <w:r>
              <w:t>21</w:t>
            </w:r>
          </w:p>
        </w:tc>
        <w:tc>
          <w:tcPr>
            <w:tcW w:w="906" w:type="dxa"/>
          </w:tcPr>
          <w:p w:rsidR="00EE5493" w:rsidRPr="007A0CAC" w:rsidRDefault="009F273B" w:rsidP="00EE5493">
            <w:r>
              <w:t>267</w:t>
            </w:r>
          </w:p>
        </w:tc>
        <w:tc>
          <w:tcPr>
            <w:tcW w:w="978" w:type="dxa"/>
          </w:tcPr>
          <w:p w:rsidR="00EE5493" w:rsidRPr="007A0CAC" w:rsidRDefault="009F273B" w:rsidP="00EE5493">
            <w:r>
              <w:t>20</w:t>
            </w:r>
          </w:p>
        </w:tc>
        <w:tc>
          <w:tcPr>
            <w:tcW w:w="1162" w:type="dxa"/>
          </w:tcPr>
          <w:p w:rsidR="00EE5493" w:rsidRPr="007A0CAC" w:rsidRDefault="00D17759" w:rsidP="00EE5493">
            <w:pPr>
              <w:ind w:left="360"/>
              <w:jc w:val="right"/>
            </w:pPr>
            <w:r>
              <w:t>-90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4705C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65D6A"/>
    <w:rsid w:val="0037433E"/>
    <w:rsid w:val="0038498C"/>
    <w:rsid w:val="003C0ADC"/>
    <w:rsid w:val="003D31AF"/>
    <w:rsid w:val="003E3D91"/>
    <w:rsid w:val="003F77E6"/>
    <w:rsid w:val="00437945"/>
    <w:rsid w:val="00456F3D"/>
    <w:rsid w:val="00462329"/>
    <w:rsid w:val="00496B11"/>
    <w:rsid w:val="004B46C9"/>
    <w:rsid w:val="004D6D8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4C79"/>
    <w:rsid w:val="00622DE8"/>
    <w:rsid w:val="00623981"/>
    <w:rsid w:val="00630944"/>
    <w:rsid w:val="00641FBB"/>
    <w:rsid w:val="00657976"/>
    <w:rsid w:val="006850F4"/>
    <w:rsid w:val="00691D49"/>
    <w:rsid w:val="006A5995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A647B"/>
    <w:rsid w:val="008B1DCB"/>
    <w:rsid w:val="008C4740"/>
    <w:rsid w:val="008C7D30"/>
    <w:rsid w:val="008C7E8D"/>
    <w:rsid w:val="009359E9"/>
    <w:rsid w:val="00935B1E"/>
    <w:rsid w:val="00953FD5"/>
    <w:rsid w:val="009A4C45"/>
    <w:rsid w:val="009B2D17"/>
    <w:rsid w:val="009C546E"/>
    <w:rsid w:val="009C6006"/>
    <w:rsid w:val="009E50C0"/>
    <w:rsid w:val="009F273B"/>
    <w:rsid w:val="009F5927"/>
    <w:rsid w:val="00A0277D"/>
    <w:rsid w:val="00A12778"/>
    <w:rsid w:val="00A57CDF"/>
    <w:rsid w:val="00A77394"/>
    <w:rsid w:val="00AC7CC0"/>
    <w:rsid w:val="00AC7EA8"/>
    <w:rsid w:val="00AF15F0"/>
    <w:rsid w:val="00B03BB3"/>
    <w:rsid w:val="00B040CC"/>
    <w:rsid w:val="00B42FE2"/>
    <w:rsid w:val="00B56F5E"/>
    <w:rsid w:val="00B654D7"/>
    <w:rsid w:val="00BD51D2"/>
    <w:rsid w:val="00BE3D12"/>
    <w:rsid w:val="00C076F9"/>
    <w:rsid w:val="00C2275B"/>
    <w:rsid w:val="00C362E2"/>
    <w:rsid w:val="00C9632A"/>
    <w:rsid w:val="00CB0858"/>
    <w:rsid w:val="00CD76EF"/>
    <w:rsid w:val="00D17759"/>
    <w:rsid w:val="00D6242B"/>
    <w:rsid w:val="00D62C45"/>
    <w:rsid w:val="00DD601A"/>
    <w:rsid w:val="00DE6880"/>
    <w:rsid w:val="00DF33A5"/>
    <w:rsid w:val="00E0408D"/>
    <w:rsid w:val="00E663BD"/>
    <w:rsid w:val="00E748C3"/>
    <w:rsid w:val="00E77324"/>
    <w:rsid w:val="00E8708F"/>
    <w:rsid w:val="00E9204E"/>
    <w:rsid w:val="00EC2CB5"/>
    <w:rsid w:val="00EE5493"/>
    <w:rsid w:val="00EE55E9"/>
    <w:rsid w:val="00EF0B9A"/>
    <w:rsid w:val="00F23E37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946B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Domagoj Žorž</cp:lastModifiedBy>
  <cp:revision>8</cp:revision>
  <cp:lastPrinted>2023-08-02T07:26:00Z</cp:lastPrinted>
  <dcterms:created xsi:type="dcterms:W3CDTF">2023-08-02T07:18:00Z</dcterms:created>
  <dcterms:modified xsi:type="dcterms:W3CDTF">2023-08-02T10:48:00Z</dcterms:modified>
</cp:coreProperties>
</file>