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25" w:type="dxa"/>
        <w:tblLook w:val="04A0" w:firstRow="1" w:lastRow="0" w:firstColumn="1" w:lastColumn="0" w:noHBand="0" w:noVBand="1"/>
      </w:tblPr>
      <w:tblGrid>
        <w:gridCol w:w="13325"/>
      </w:tblGrid>
      <w:tr w:rsidR="00795C1D" w:rsidRPr="00795C1D" w:rsidTr="00043E30">
        <w:trPr>
          <w:trHeight w:val="458"/>
        </w:trPr>
        <w:tc>
          <w:tcPr>
            <w:tcW w:w="133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</w:pPr>
            <w:r w:rsidRPr="00043E30">
              <w:rPr>
                <w:rFonts w:ascii="Arial" w:eastAsia="Times New Roman" w:hAnsi="Arial" w:cs="Arial"/>
                <w:noProof/>
                <w:color w:val="000000"/>
                <w:sz w:val="28"/>
                <w:szCs w:val="28"/>
                <w:lang w:eastAsia="hr-HR"/>
              </w:rPr>
              <w:t>OPĆINSKI SUD U KUTINI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458"/>
        </w:trPr>
        <w:tc>
          <w:tcPr>
            <w:tcW w:w="133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hr-HR"/>
              </w:rPr>
            </w:pPr>
          </w:p>
        </w:tc>
      </w:tr>
      <w:tr w:rsidR="00795C1D" w:rsidRPr="00795C1D" w:rsidTr="00043E30">
        <w:trPr>
          <w:trHeight w:val="288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795C1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043E30">
        <w:trPr>
          <w:trHeight w:val="456"/>
        </w:trPr>
        <w:tc>
          <w:tcPr>
            <w:tcW w:w="1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5C1D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Rezultati rada Općinskog suda u Kutini za  </w:t>
            </w:r>
            <w:r w:rsidR="004D771C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>I tromjesečje 2024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. </w:t>
            </w:r>
            <w:r w:rsidR="00B84328"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  <w:t xml:space="preserve"> </w:t>
            </w:r>
          </w:p>
          <w:p w:rsidR="00043E30" w:rsidRPr="00043E30" w:rsidRDefault="00043E30" w:rsidP="00795C1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Cs w:val="24"/>
                <w:lang w:eastAsia="hr-HR"/>
              </w:rPr>
            </w:pPr>
          </w:p>
        </w:tc>
      </w:tr>
    </w:tbl>
    <w:p w:rsidR="00795C1D" w:rsidRDefault="00795C1D" w:rsidP="00795C1D"/>
    <w:tbl>
      <w:tblPr>
        <w:tblW w:w="13260" w:type="dxa"/>
        <w:tblLook w:val="04A0" w:firstRow="1" w:lastRow="0" w:firstColumn="1" w:lastColumn="0" w:noHBand="0" w:noVBand="1"/>
      </w:tblPr>
      <w:tblGrid>
        <w:gridCol w:w="6160"/>
        <w:gridCol w:w="1173"/>
        <w:gridCol w:w="1050"/>
        <w:gridCol w:w="995"/>
        <w:gridCol w:w="1173"/>
        <w:gridCol w:w="1120"/>
        <w:gridCol w:w="800"/>
        <w:gridCol w:w="222"/>
        <w:gridCol w:w="960"/>
      </w:tblGrid>
      <w:tr w:rsidR="00795C1D" w:rsidRPr="00795C1D" w:rsidTr="00486DB1">
        <w:trPr>
          <w:trHeight w:val="5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23447E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Sud</w:t>
            </w:r>
            <w:r w:rsidR="0023447E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 </w:t>
            </w:r>
            <w:r w:rsidR="0023447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OPĆINSKI SUD U KUTINI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početku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Primljeno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Riješeno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Neriješeno na kraju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*CR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*DT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84328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486DB1">
        <w:trPr>
          <w:trHeight w:val="264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8965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A439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4D771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160</w:t>
            </w:r>
            <w:r w:rsidR="00CE344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73</w:t>
            </w:r>
            <w:r w:rsidR="00795C1D"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4FA"/>
            <w:hideMark/>
          </w:tcPr>
          <w:p w:rsidR="00795C1D" w:rsidRPr="00795C1D" w:rsidRDefault="004D771C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528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*Clearance rate (CR) ili stopa rješavanja, predstavlja omjer riješenih i primljenih predmeta u promatranom periodu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="00795C1D" w:rsidRPr="00795C1D" w:rsidTr="00B00766">
        <w:trPr>
          <w:trHeight w:val="264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0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95C1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   *Disposition T</w:t>
            </w:r>
            <w:r w:rsidR="0084546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(DT“) ili  trajanje postupka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C1D" w:rsidRPr="00795C1D" w:rsidRDefault="00795C1D" w:rsidP="00B0076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43E30" w:rsidRDefault="00043E30" w:rsidP="00043E30"/>
    <w:tbl>
      <w:tblPr>
        <w:tblW w:w="150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0"/>
      </w:tblGrid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t xml:space="preserve">                                                     </w:t>
            </w:r>
            <w:r w:rsidRPr="00A43900">
              <w:rPr>
                <w:rFonts w:ascii="Calibri" w:eastAsia="Calibri" w:hAnsi="Calibri" w:cs="Calibri"/>
                <w:b/>
                <w:color w:val="000000"/>
                <w:sz w:val="22"/>
                <w:lang w:eastAsia="hr-HR"/>
              </w:rPr>
              <w:t>Područje prava- Građansko</w:t>
            </w:r>
          </w:p>
          <w:p w:rsidR="00A43900" w:rsidRPr="00A43900" w:rsidRDefault="00A43900" w:rsidP="00A43900">
            <w:pPr>
              <w:spacing w:after="0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A43900">
              <w:rPr>
                <w:rFonts w:ascii="Arial" w:eastAsia="Arial" w:hAnsi="Arial" w:cs="Arial"/>
                <w:color w:val="000000"/>
                <w:sz w:val="18"/>
                <w:lang w:eastAsia="hr-HR"/>
              </w:rPr>
              <w:t xml:space="preserve"> </w:t>
            </w:r>
          </w:p>
          <w:tbl>
            <w:tblPr>
              <w:tblW w:w="9608" w:type="dxa"/>
              <w:tblInd w:w="26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56"/>
              <w:gridCol w:w="3770"/>
              <w:gridCol w:w="797"/>
              <w:gridCol w:w="758"/>
              <w:gridCol w:w="894"/>
              <w:gridCol w:w="989"/>
              <w:gridCol w:w="744"/>
            </w:tblGrid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Sud naziv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Nerije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DT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Op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inski sud u Kutini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lak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(R2, Pom, Ov, Pom-eu)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182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242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28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132,97%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11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Izvanparni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 postupak (ostali upisnici)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83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96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54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115,66%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51</w:t>
                  </w:r>
                </w:p>
              </w:tc>
            </w:tr>
            <w:tr w:rsidR="00A43900" w:rsidRPr="00A43900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Ostavinski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19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24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43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126,32%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163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Ovr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224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450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194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200,89%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39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Parni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152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246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789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161,84%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292</w:t>
                  </w:r>
                </w:p>
              </w:tc>
            </w:tr>
            <w:tr w:rsidR="00A43900" w:rsidRPr="00A43900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Postupak ste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aja potro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š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  <w:r w:rsidRPr="00A43900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č</w:t>
                  </w:r>
                  <w:r w:rsidRPr="00A43900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105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257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582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244,76%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206</w:t>
                  </w:r>
                </w:p>
              </w:tc>
            </w:tr>
            <w:tr w:rsidR="00A43900" w:rsidRPr="00A43900" w:rsidTr="00072442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A43900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3929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A43900" w:rsidRPr="00A43900" w:rsidRDefault="00A43900" w:rsidP="00A43900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765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4D771C" w:rsidP="00A43900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1315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4D771C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1690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171,90%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A43900" w:rsidRPr="00A43900" w:rsidRDefault="004D771C" w:rsidP="00A43900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117</w:t>
                  </w:r>
                </w:p>
              </w:tc>
            </w:tr>
          </w:tbl>
          <w:p w:rsidR="00A43900" w:rsidRPr="00A43900" w:rsidRDefault="00A43900" w:rsidP="00A43900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</w:p>
          <w:p w:rsidR="00845463" w:rsidRPr="00845463" w:rsidRDefault="00845463" w:rsidP="00D17586">
            <w:pPr>
              <w:tabs>
                <w:tab w:val="left" w:pos="2398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  <w:tr w:rsidR="00845463" w:rsidRPr="00845463" w:rsidTr="00A43900">
        <w:trPr>
          <w:trHeight w:val="1848"/>
          <w:tblCellSpacing w:w="0" w:type="dxa"/>
        </w:trPr>
        <w:tc>
          <w:tcPr>
            <w:tcW w:w="0" w:type="auto"/>
            <w:shd w:val="clear" w:color="auto" w:fill="FFFFFF"/>
          </w:tcPr>
          <w:p w:rsidR="0023447E" w:rsidRPr="0023447E" w:rsidRDefault="0023447E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lang w:eastAsia="hr-HR"/>
              </w:rPr>
            </w:pPr>
          </w:p>
          <w:p w:rsidR="0023447E" w:rsidRPr="0023447E" w:rsidRDefault="0023447E" w:rsidP="0023447E">
            <w:pPr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</w:pP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            </w:t>
            </w:r>
            <w:r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                 </w:t>
            </w:r>
            <w:r w:rsidRPr="0023447E">
              <w:rPr>
                <w:rFonts w:ascii="Tahoma" w:eastAsia="Times New Roman" w:hAnsi="Tahoma" w:cs="Tahoma"/>
                <w:b/>
                <w:sz w:val="22"/>
                <w:lang w:eastAsia="hr-HR"/>
              </w:rPr>
              <w:t xml:space="preserve"> </w:t>
            </w:r>
            <w:r w:rsidRPr="0023447E">
              <w:rPr>
                <w:rFonts w:asciiTheme="minorHAnsi" w:eastAsia="Times New Roman" w:hAnsiTheme="minorHAnsi" w:cstheme="minorHAnsi"/>
                <w:b/>
                <w:sz w:val="22"/>
                <w:lang w:eastAsia="hr-HR"/>
              </w:rPr>
              <w:t>Područje prava - Prekršajno</w:t>
            </w:r>
          </w:p>
          <w:p w:rsidR="0023447E" w:rsidRPr="0023447E" w:rsidRDefault="0023447E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  <w:tab/>
            </w:r>
          </w:p>
          <w:tbl>
            <w:tblPr>
              <w:tblStyle w:val="TableGrid"/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38"/>
              <w:gridCol w:w="2804"/>
              <w:gridCol w:w="797"/>
              <w:gridCol w:w="758"/>
              <w:gridCol w:w="893"/>
              <w:gridCol w:w="989"/>
              <w:gridCol w:w="740"/>
            </w:tblGrid>
            <w:tr w:rsidR="0023447E" w:rsidTr="00072442">
              <w:trPr>
                <w:trHeight w:val="284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Sud naziv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Vrsta postupka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Primljeno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Nerije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eno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CR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DT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1706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Op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ć</w:t>
                  </w:r>
                  <w:r>
                    <w:rPr>
                      <w:rFonts w:ascii="Arial" w:eastAsia="Arial" w:hAnsi="Arial" w:cs="Arial"/>
                      <w:sz w:val="16"/>
                    </w:rPr>
                    <w:t>inski sud u Kutini</w:t>
                  </w:r>
                </w:p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Postupak izvr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enja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4D771C" w:rsidP="0023447E">
                  <w:pPr>
                    <w:jc w:val="right"/>
                  </w:pPr>
                  <w:r>
                    <w:t>102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jc w:val="right"/>
                  </w:pPr>
                  <w:r>
                    <w:t>261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A9078E">
                  <w:pPr>
                    <w:jc w:val="right"/>
                  </w:pPr>
                  <w:r>
                    <w:t>891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CF7FA7">
                  <w:pPr>
                    <w:ind w:left="5"/>
                    <w:jc w:val="both"/>
                  </w:pPr>
                  <w:r>
                    <w:t>255,88%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ind w:right="5"/>
                    <w:jc w:val="right"/>
                  </w:pPr>
                  <w:r>
                    <w:t>311</w:t>
                  </w:r>
                </w:p>
              </w:tc>
            </w:tr>
            <w:tr w:rsidR="0023447E" w:rsidTr="00072442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16"/>
                    </w:rPr>
                    <w:t>Postupak za pravosudnu suradnju s EU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4D771C" w:rsidRDefault="004D771C" w:rsidP="0023447E">
                  <w:pPr>
                    <w:jc w:val="right"/>
                    <w:rPr>
                      <w:rFonts w:cstheme="minorHAnsi"/>
                    </w:rPr>
                  </w:pPr>
                  <w:r w:rsidRPr="004D771C">
                    <w:rPr>
                      <w:rFonts w:cstheme="minorHAnsi"/>
                    </w:rPr>
                    <w:t>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4D771C" w:rsidRDefault="004D771C" w:rsidP="00CE3443">
                  <w:pPr>
                    <w:rPr>
                      <w:rFonts w:cstheme="minorHAnsi"/>
                    </w:rPr>
                  </w:pPr>
                  <w:r w:rsidRPr="004D771C">
                    <w:rPr>
                      <w:rFonts w:cstheme="minorHAnsi"/>
                    </w:rPr>
                    <w:t xml:space="preserve">          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4D771C" w:rsidRDefault="004D771C" w:rsidP="00CF7FA7">
                  <w:pPr>
                    <w:tabs>
                      <w:tab w:val="center" w:pos="385"/>
                      <w:tab w:val="right" w:pos="77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</w:t>
                  </w:r>
                  <w:r w:rsidRPr="004D771C">
                    <w:rPr>
                      <w:rFonts w:cstheme="minorHAnsi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4D771C" w:rsidRDefault="0023447E" w:rsidP="0023447E">
                  <w:pPr>
                    <w:jc w:val="right"/>
                    <w:rPr>
                      <w:rFonts w:cstheme="minorHAnsi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4D771C" w:rsidRDefault="004D771C" w:rsidP="0023447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</w:t>
                  </w:r>
                  <w:bookmarkStart w:id="0" w:name="_GoBack"/>
                  <w:bookmarkEnd w:id="0"/>
                  <w:r w:rsidRPr="004D771C">
                    <w:rPr>
                      <w:rFonts w:cstheme="minorHAnsi"/>
                    </w:rPr>
                    <w:t>18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ajni postupak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4D771C" w:rsidP="0023447E">
                  <w:pPr>
                    <w:jc w:val="right"/>
                  </w:pPr>
                  <w:r>
                    <w:t>385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jc w:val="right"/>
                  </w:pPr>
                  <w:r>
                    <w:t>460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jc w:val="right"/>
                  </w:pPr>
                  <w:r>
                    <w:t>1152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CF7FA7">
                  <w:pPr>
                    <w:ind w:left="94"/>
                  </w:pPr>
                  <w:r>
                    <w:t>119,48%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ind w:right="5"/>
                    <w:jc w:val="right"/>
                  </w:pPr>
                  <w:r>
                    <w:t>228</w:t>
                  </w:r>
                </w:p>
              </w:tc>
            </w:tr>
            <w:tr w:rsidR="0023447E" w:rsidTr="00072442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nil"/>
                    <w:right w:val="single" w:sz="4" w:space="0" w:color="979991"/>
                  </w:tcBorders>
                </w:tcPr>
                <w:p w:rsidR="0023447E" w:rsidRDefault="0023447E" w:rsidP="0023447E"/>
              </w:tc>
              <w:tc>
                <w:tcPr>
                  <w:tcW w:w="29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Default="0023447E" w:rsidP="0023447E">
                  <w:r>
                    <w:rPr>
                      <w:rFonts w:ascii="Arial" w:eastAsia="Arial" w:hAnsi="Arial" w:cs="Arial"/>
                      <w:sz w:val="16"/>
                    </w:rPr>
                    <w:t>Prekr</w:t>
                  </w:r>
                  <w:r>
                    <w:rPr>
                      <w:rFonts w:ascii="Calibri" w:eastAsia="Calibri" w:hAnsi="Calibri" w:cs="Calibri"/>
                      <w:sz w:val="16"/>
                    </w:rPr>
                    <w:t>š</w:t>
                  </w:r>
                  <w:r>
                    <w:rPr>
                      <w:rFonts w:ascii="Arial" w:eastAsia="Arial" w:hAnsi="Arial" w:cs="Arial"/>
                      <w:sz w:val="16"/>
                    </w:rPr>
                    <w:t>ajno razno</w:t>
                  </w:r>
                </w:p>
              </w:tc>
              <w:tc>
                <w:tcPr>
                  <w:tcW w:w="797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Default="004D771C" w:rsidP="0023447E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jc w:val="right"/>
                  </w:pPr>
                  <w:r>
                    <w:t>19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jc w:val="right"/>
                  </w:pPr>
                  <w:r>
                    <w:t>12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CF7FA7">
                  <w:pPr>
                    <w:ind w:left="5"/>
                    <w:jc w:val="both"/>
                  </w:pPr>
                  <w:r>
                    <w:t xml:space="preserve">   95,00%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Default="004D771C" w:rsidP="0023447E">
                  <w:pPr>
                    <w:ind w:right="5"/>
                    <w:jc w:val="right"/>
                  </w:pPr>
                  <w:r>
                    <w:t>57</w:t>
                  </w:r>
                </w:p>
              </w:tc>
            </w:tr>
          </w:tbl>
          <w:tbl>
            <w:tblPr>
              <w:tblW w:w="8619" w:type="dxa"/>
              <w:tblInd w:w="3160" w:type="dxa"/>
              <w:tblCellMar>
                <w:top w:w="70" w:type="dxa"/>
                <w:left w:w="65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2800"/>
              <w:gridCol w:w="803"/>
              <w:gridCol w:w="744"/>
              <w:gridCol w:w="878"/>
              <w:gridCol w:w="989"/>
              <w:gridCol w:w="745"/>
            </w:tblGrid>
            <w:tr w:rsidR="0023447E" w:rsidRPr="0023447E" w:rsidTr="00CE3443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EF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Pru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ž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anje pravne pomo</w:t>
                  </w:r>
                  <w:r w:rsidRPr="0023447E">
                    <w:rPr>
                      <w:rFonts w:ascii="Calibri" w:eastAsia="Calibri" w:hAnsi="Calibri" w:cs="Calibri"/>
                      <w:color w:val="000000"/>
                      <w:sz w:val="16"/>
                      <w:lang w:eastAsia="hr-HR"/>
                    </w:rPr>
                    <w:t>ć</w:t>
                  </w:r>
                  <w:r w:rsidRPr="0023447E">
                    <w:rPr>
                      <w:rFonts w:ascii="Arial" w:eastAsia="Arial" w:hAnsi="Arial" w:cs="Arial"/>
                      <w:color w:val="000000"/>
                      <w:sz w:val="16"/>
                      <w:lang w:eastAsia="hr-HR"/>
                    </w:rPr>
                    <w:t>i</w:t>
                  </w: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FFFFF"/>
                </w:tcPr>
                <w:p w:rsidR="0023447E" w:rsidRPr="0023447E" w:rsidRDefault="004D771C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19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4D771C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15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4D771C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26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4D771C" w:rsidP="00CF7FA7">
                  <w:pPr>
                    <w:ind w:left="5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 xml:space="preserve">   78,95%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</w:tcPr>
                <w:p w:rsidR="0023447E" w:rsidRPr="0023447E" w:rsidRDefault="004D771C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158</w:t>
                  </w:r>
                </w:p>
              </w:tc>
            </w:tr>
            <w:tr w:rsidR="0023447E" w:rsidRPr="0023447E" w:rsidTr="00CE3443">
              <w:trPr>
                <w:trHeight w:val="260"/>
              </w:trPr>
              <w:tc>
                <w:tcPr>
                  <w:tcW w:w="1706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 w:rsidRPr="0023447E">
                    <w:rPr>
                      <w:rFonts w:ascii="Arial" w:eastAsia="Arial" w:hAnsi="Arial" w:cs="Arial"/>
                      <w:b/>
                      <w:color w:val="000000"/>
                      <w:sz w:val="16"/>
                      <w:lang w:eastAsia="hr-HR"/>
                    </w:rPr>
                    <w:t>UKUPNO</w:t>
                  </w:r>
                </w:p>
              </w:tc>
              <w:tc>
                <w:tcPr>
                  <w:tcW w:w="2914" w:type="dxa"/>
                  <w:tcBorders>
                    <w:top w:val="single" w:sz="4" w:space="0" w:color="979991"/>
                    <w:left w:val="nil"/>
                    <w:bottom w:val="single" w:sz="4" w:space="0" w:color="979991"/>
                    <w:right w:val="single" w:sz="4" w:space="0" w:color="979991"/>
                  </w:tcBorders>
                  <w:shd w:val="clear" w:color="auto" w:fill="EFEDDE"/>
                </w:tcPr>
                <w:p w:rsidR="0023447E" w:rsidRPr="0023447E" w:rsidRDefault="0023447E" w:rsidP="0023447E">
                  <w:pP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</w:p>
              </w:tc>
              <w:tc>
                <w:tcPr>
                  <w:tcW w:w="82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4D771C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526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4D771C" w:rsidP="0023447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760</w:t>
                  </w:r>
                </w:p>
              </w:tc>
              <w:tc>
                <w:tcPr>
                  <w:tcW w:w="895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4D771C" w:rsidP="00A9078E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2082</w:t>
                  </w:r>
                </w:p>
              </w:tc>
              <w:tc>
                <w:tcPr>
                  <w:tcW w:w="762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4D771C" w:rsidP="00CF7FA7">
                  <w:pPr>
                    <w:ind w:left="94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144,49%</w:t>
                  </w:r>
                </w:p>
              </w:tc>
              <w:tc>
                <w:tcPr>
                  <w:tcW w:w="76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F3F2EA"/>
                </w:tcPr>
                <w:p w:rsidR="0023447E" w:rsidRPr="0023447E" w:rsidRDefault="004D771C" w:rsidP="0023447E">
                  <w:pPr>
                    <w:ind w:right="5"/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lang w:eastAsia="hr-HR"/>
                    </w:rPr>
                    <w:t>249</w:t>
                  </w:r>
                </w:p>
              </w:tc>
            </w:tr>
          </w:tbl>
          <w:p w:rsidR="0023447E" w:rsidRPr="0023447E" w:rsidRDefault="0023447E" w:rsidP="0023447E">
            <w:pPr>
              <w:spacing w:after="0"/>
              <w:ind w:right="2679"/>
              <w:jc w:val="right"/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</w:pPr>
            <w:r w:rsidRPr="0023447E">
              <w:rPr>
                <w:rFonts w:ascii="Calibri" w:eastAsia="Calibri" w:hAnsi="Calibri" w:cs="Calibri"/>
                <w:color w:val="000000"/>
                <w:sz w:val="22"/>
                <w:lang w:eastAsia="hr-HR"/>
              </w:rPr>
              <w:br w:type="page"/>
            </w:r>
          </w:p>
          <w:p w:rsidR="00845463" w:rsidRPr="0023447E" w:rsidRDefault="00845463" w:rsidP="0023447E">
            <w:pPr>
              <w:tabs>
                <w:tab w:val="left" w:pos="2496"/>
              </w:tabs>
              <w:rPr>
                <w:rFonts w:ascii="Tahoma" w:eastAsia="Times New Roman" w:hAnsi="Tahoma" w:cs="Tahoma"/>
                <w:sz w:val="16"/>
                <w:szCs w:val="16"/>
                <w:lang w:eastAsia="hr-HR"/>
              </w:rPr>
            </w:pPr>
          </w:p>
        </w:tc>
      </w:tr>
      <w:tr w:rsidR="00845463" w:rsidRPr="00845463" w:rsidTr="00845463">
        <w:trPr>
          <w:trHeight w:val="236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45463" w:rsidRPr="00845463" w:rsidRDefault="00845463" w:rsidP="008454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7170BA" w:rsidRDefault="007170BA" w:rsidP="00043E30"/>
    <w:p w:rsidR="00E823BE" w:rsidRPr="00795C1D" w:rsidRDefault="00E823BE" w:rsidP="00795C1D"/>
    <w:sectPr w:rsidR="00E823BE" w:rsidRPr="00795C1D" w:rsidSect="00845463">
      <w:pgSz w:w="16838" w:h="11906" w:orient="landscape" w:code="9"/>
      <w:pgMar w:top="851" w:right="1417" w:bottom="142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9B" w:rsidRDefault="0002049B" w:rsidP="00845463">
      <w:pPr>
        <w:spacing w:after="0" w:line="240" w:lineRule="auto"/>
      </w:pPr>
      <w:r>
        <w:separator/>
      </w:r>
    </w:p>
  </w:endnote>
  <w:endnote w:type="continuationSeparator" w:id="0">
    <w:p w:rsidR="0002049B" w:rsidRDefault="0002049B" w:rsidP="0084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9B" w:rsidRDefault="0002049B" w:rsidP="00845463">
      <w:pPr>
        <w:spacing w:after="0" w:line="240" w:lineRule="auto"/>
      </w:pPr>
      <w:r>
        <w:separator/>
      </w:r>
    </w:p>
  </w:footnote>
  <w:footnote w:type="continuationSeparator" w:id="0">
    <w:p w:rsidR="0002049B" w:rsidRDefault="0002049B" w:rsidP="00845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1D"/>
    <w:rsid w:val="0002049B"/>
    <w:rsid w:val="0003273D"/>
    <w:rsid w:val="00043E30"/>
    <w:rsid w:val="00083E1A"/>
    <w:rsid w:val="000B0905"/>
    <w:rsid w:val="000B3551"/>
    <w:rsid w:val="000D21EF"/>
    <w:rsid w:val="001501D0"/>
    <w:rsid w:val="001E4744"/>
    <w:rsid w:val="0023447E"/>
    <w:rsid w:val="002E1E2F"/>
    <w:rsid w:val="002E4F7D"/>
    <w:rsid w:val="0032557B"/>
    <w:rsid w:val="00346B0A"/>
    <w:rsid w:val="003B33F0"/>
    <w:rsid w:val="003C4201"/>
    <w:rsid w:val="004606A7"/>
    <w:rsid w:val="00486DB1"/>
    <w:rsid w:val="004D771C"/>
    <w:rsid w:val="005610D1"/>
    <w:rsid w:val="006517EC"/>
    <w:rsid w:val="006A6C33"/>
    <w:rsid w:val="006C38F9"/>
    <w:rsid w:val="006D62BC"/>
    <w:rsid w:val="007170BA"/>
    <w:rsid w:val="00795C1D"/>
    <w:rsid w:val="007D1BF0"/>
    <w:rsid w:val="00833FF2"/>
    <w:rsid w:val="00845463"/>
    <w:rsid w:val="00857047"/>
    <w:rsid w:val="008877EF"/>
    <w:rsid w:val="0089658C"/>
    <w:rsid w:val="00952B19"/>
    <w:rsid w:val="00973EA0"/>
    <w:rsid w:val="009A7935"/>
    <w:rsid w:val="00A43900"/>
    <w:rsid w:val="00A9078E"/>
    <w:rsid w:val="00AC5869"/>
    <w:rsid w:val="00AF271C"/>
    <w:rsid w:val="00B74940"/>
    <w:rsid w:val="00B84328"/>
    <w:rsid w:val="00C60ADC"/>
    <w:rsid w:val="00CE3443"/>
    <w:rsid w:val="00CF7FA7"/>
    <w:rsid w:val="00D17586"/>
    <w:rsid w:val="00E032CE"/>
    <w:rsid w:val="00E16210"/>
    <w:rsid w:val="00E823BE"/>
    <w:rsid w:val="00FB4D9B"/>
    <w:rsid w:val="00FC0FFA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4F7D"/>
  <w15:chartTrackingRefBased/>
  <w15:docId w15:val="{92E8189F-7668-4FD4-9742-78A2304D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5463"/>
  </w:style>
  <w:style w:type="paragraph" w:styleId="Podnoje">
    <w:name w:val="footer"/>
    <w:basedOn w:val="Normal"/>
    <w:link w:val="PodnojeChar"/>
    <w:uiPriority w:val="99"/>
    <w:unhideWhenUsed/>
    <w:rsid w:val="00845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5463"/>
  </w:style>
  <w:style w:type="table" w:customStyle="1" w:styleId="TableGrid">
    <w:name w:val="TableGrid"/>
    <w:rsid w:val="00A43900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6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4</cp:revision>
  <cp:lastPrinted>2023-07-05T11:48:00Z</cp:lastPrinted>
  <dcterms:created xsi:type="dcterms:W3CDTF">2024-04-04T08:59:00Z</dcterms:created>
  <dcterms:modified xsi:type="dcterms:W3CDTF">2024-04-04T09:09:00Z</dcterms:modified>
</cp:coreProperties>
</file>