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EF" w:rsidRPr="007A0CAC" w:rsidRDefault="00B040CC" w:rsidP="00B040CC">
      <w:pPr>
        <w:jc w:val="both"/>
      </w:pPr>
      <w:bookmarkStart w:id="0" w:name="_GoBack"/>
      <w:bookmarkEnd w:id="0"/>
      <w:r w:rsidRPr="007A0CAC">
        <w:tab/>
      </w:r>
      <w:r w:rsidRPr="007A0CAC">
        <w:tab/>
      </w:r>
      <w:r w:rsidRPr="007A0CAC">
        <w:tab/>
      </w:r>
      <w:r w:rsidRPr="007A0CAC">
        <w:tab/>
      </w:r>
      <w:r w:rsidR="00462329" w:rsidRPr="007A0CAC">
        <w:t>Analiza uč</w:t>
      </w:r>
      <w:r w:rsidR="00B56F5E">
        <w:t xml:space="preserve">inka Županijskog suda u Zadru </w:t>
      </w:r>
      <w:r w:rsidR="00477D5E" w:rsidRPr="00477D5E">
        <w:rPr>
          <w:b/>
        </w:rPr>
        <w:t>srpanj</w:t>
      </w:r>
      <w:r w:rsidR="00A93B9C" w:rsidRPr="00477D5E">
        <w:rPr>
          <w:b/>
        </w:rPr>
        <w:t xml:space="preserve"> -</w:t>
      </w:r>
      <w:r w:rsidR="00B56F5E" w:rsidRPr="00477D5E">
        <w:rPr>
          <w:b/>
        </w:rPr>
        <w:t xml:space="preserve"> </w:t>
      </w:r>
      <w:r w:rsidR="00E4660B" w:rsidRPr="00477D5E">
        <w:rPr>
          <w:b/>
        </w:rPr>
        <w:t>rujan</w:t>
      </w:r>
      <w:r w:rsidR="002A0E20">
        <w:t xml:space="preserve"> </w:t>
      </w:r>
      <w:r w:rsidR="00477D5E">
        <w:t>2024</w:t>
      </w:r>
      <w:r w:rsidR="00462329" w:rsidRPr="007A0CAC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895"/>
        <w:gridCol w:w="1089"/>
        <w:gridCol w:w="895"/>
        <w:gridCol w:w="1090"/>
        <w:gridCol w:w="895"/>
        <w:gridCol w:w="906"/>
        <w:gridCol w:w="906"/>
        <w:gridCol w:w="978"/>
        <w:gridCol w:w="1162"/>
      </w:tblGrid>
      <w:tr w:rsidR="008C7D30" w:rsidRPr="007A0CAC" w:rsidTr="009B2D17">
        <w:tc>
          <w:tcPr>
            <w:tcW w:w="2547" w:type="dxa"/>
          </w:tcPr>
          <w:p w:rsidR="00CD76EF" w:rsidRPr="007A0CAC" w:rsidRDefault="00CD76EF"/>
        </w:tc>
        <w:tc>
          <w:tcPr>
            <w:tcW w:w="1984" w:type="dxa"/>
            <w:gridSpan w:val="2"/>
          </w:tcPr>
          <w:p w:rsidR="00CD76EF" w:rsidRPr="007A0CAC" w:rsidRDefault="00CD76EF" w:rsidP="00477D5E">
            <w:r w:rsidRPr="007A0CAC">
              <w:t xml:space="preserve">Stanje </w:t>
            </w:r>
            <w:r w:rsidR="00600058">
              <w:t>31.</w:t>
            </w:r>
            <w:r w:rsidR="00477D5E">
              <w:t>7</w:t>
            </w:r>
            <w:r w:rsidR="00600058">
              <w:t>.202</w:t>
            </w:r>
            <w:r w:rsidR="00477D5E">
              <w:t>4</w:t>
            </w:r>
            <w:r w:rsidR="00600058">
              <w:t>.</w:t>
            </w:r>
          </w:p>
        </w:tc>
        <w:tc>
          <w:tcPr>
            <w:tcW w:w="1985" w:type="dxa"/>
            <w:gridSpan w:val="2"/>
          </w:tcPr>
          <w:p w:rsidR="00CD76EF" w:rsidRPr="007A0CAC" w:rsidRDefault="00CD76EF" w:rsidP="00477D5E">
            <w:r w:rsidRPr="007A0CAC">
              <w:t xml:space="preserve">Stanje </w:t>
            </w:r>
            <w:r w:rsidR="00600058">
              <w:t>3</w:t>
            </w:r>
            <w:r w:rsidR="00404802">
              <w:t>0.</w:t>
            </w:r>
            <w:r w:rsidR="00E4660B">
              <w:t>9</w:t>
            </w:r>
            <w:r w:rsidR="002A0E20">
              <w:t>.202</w:t>
            </w:r>
            <w:r w:rsidR="00477D5E">
              <w:t>4</w:t>
            </w:r>
            <w:r w:rsidRPr="007A0CAC">
              <w:t>.</w:t>
            </w:r>
          </w:p>
        </w:tc>
        <w:tc>
          <w:tcPr>
            <w:tcW w:w="1801" w:type="dxa"/>
            <w:gridSpan w:val="2"/>
          </w:tcPr>
          <w:p w:rsidR="00CD76EF" w:rsidRPr="007A0CAC" w:rsidRDefault="00CD76EF" w:rsidP="00477D5E">
            <w:r w:rsidRPr="007A0CAC">
              <w:t xml:space="preserve">Primljeno </w:t>
            </w:r>
            <w:r w:rsidR="00477D5E">
              <w:t>7</w:t>
            </w:r>
            <w:r w:rsidR="00600058">
              <w:t>-</w:t>
            </w:r>
            <w:r w:rsidR="00E4660B">
              <w:t>9</w:t>
            </w:r>
          </w:p>
        </w:tc>
        <w:tc>
          <w:tcPr>
            <w:tcW w:w="1884" w:type="dxa"/>
            <w:gridSpan w:val="2"/>
          </w:tcPr>
          <w:p w:rsidR="00CD76EF" w:rsidRPr="007A0CAC" w:rsidRDefault="00CD76EF" w:rsidP="00E4660B">
            <w:r w:rsidRPr="007A0CAC">
              <w:t>Riješeno</w:t>
            </w:r>
            <w:r w:rsidR="00456F3D">
              <w:t xml:space="preserve"> </w:t>
            </w:r>
            <w:r w:rsidR="00477D5E">
              <w:t>7</w:t>
            </w:r>
            <w:r w:rsidR="00600058">
              <w:t>-</w:t>
            </w:r>
            <w:r w:rsidR="00E4660B">
              <w:t>9</w:t>
            </w:r>
          </w:p>
        </w:tc>
        <w:tc>
          <w:tcPr>
            <w:tcW w:w="1162" w:type="dxa"/>
          </w:tcPr>
          <w:p w:rsidR="00CD76EF" w:rsidRPr="007A0CAC" w:rsidRDefault="00CD76EF">
            <w:r w:rsidRPr="007A0CAC">
              <w:t>indeks</w:t>
            </w:r>
          </w:p>
        </w:tc>
      </w:tr>
      <w:tr w:rsidR="00953FD5" w:rsidRPr="007A0CAC" w:rsidTr="009B2D17">
        <w:tc>
          <w:tcPr>
            <w:tcW w:w="2547" w:type="dxa"/>
          </w:tcPr>
          <w:p w:rsidR="00CD76EF" w:rsidRPr="007A0CAC" w:rsidRDefault="00CD76EF"/>
        </w:tc>
        <w:tc>
          <w:tcPr>
            <w:tcW w:w="895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1089" w:type="dxa"/>
          </w:tcPr>
          <w:p w:rsidR="00CD76EF" w:rsidRPr="007A0CAC" w:rsidRDefault="00CD76EF" w:rsidP="00CD76EF">
            <w:r w:rsidRPr="007A0CAC">
              <w:t>Stariji od 5 g.</w:t>
            </w:r>
          </w:p>
        </w:tc>
        <w:tc>
          <w:tcPr>
            <w:tcW w:w="895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1090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895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06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906" w:type="dxa"/>
          </w:tcPr>
          <w:p w:rsidR="00CD76EF" w:rsidRPr="007A0CAC" w:rsidRDefault="00CD76EF">
            <w:r w:rsidRPr="007A0CAC">
              <w:t>ukupno</w:t>
            </w:r>
          </w:p>
        </w:tc>
        <w:tc>
          <w:tcPr>
            <w:tcW w:w="978" w:type="dxa"/>
          </w:tcPr>
          <w:p w:rsidR="00CD76EF" w:rsidRPr="007A0CAC" w:rsidRDefault="00CD76EF">
            <w:r w:rsidRPr="007A0CAC">
              <w:t>Stariji od 5 g.</w:t>
            </w:r>
          </w:p>
        </w:tc>
        <w:tc>
          <w:tcPr>
            <w:tcW w:w="1162" w:type="dxa"/>
          </w:tcPr>
          <w:p w:rsidR="00CD76EF" w:rsidRPr="007A0CAC" w:rsidRDefault="00D6242B" w:rsidP="00D6242B">
            <w:r w:rsidRPr="007A0CAC">
              <w:t xml:space="preserve">riješeno </w:t>
            </w:r>
            <w:r w:rsidR="008C7D30" w:rsidRPr="007A0CAC">
              <w:t xml:space="preserve">/ </w:t>
            </w:r>
            <w:r w:rsidRPr="007A0CAC">
              <w:t xml:space="preserve">Primljeno 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r w:rsidRPr="007A0CAC">
              <w:t>Građanski odjel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739</w:t>
            </w:r>
          </w:p>
        </w:tc>
        <w:tc>
          <w:tcPr>
            <w:tcW w:w="1089" w:type="dxa"/>
          </w:tcPr>
          <w:p w:rsidR="000E6AE2" w:rsidRPr="007A0CAC" w:rsidRDefault="00477D5E" w:rsidP="000E6AE2">
            <w:r>
              <w:t>238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741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243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401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102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399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97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ind w:left="360"/>
              <w:jc w:val="right"/>
            </w:pPr>
            <w:r>
              <w:t>-2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proofErr w:type="spellStart"/>
            <w:r w:rsidRPr="007A0CAC">
              <w:t>Gž</w:t>
            </w:r>
            <w:proofErr w:type="spellEnd"/>
            <w:r w:rsidRPr="007A0CAC">
              <w:t xml:space="preserve"> predmeti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605</w:t>
            </w:r>
          </w:p>
        </w:tc>
        <w:tc>
          <w:tcPr>
            <w:tcW w:w="1089" w:type="dxa"/>
          </w:tcPr>
          <w:p w:rsidR="000E6AE2" w:rsidRPr="007A0CAC" w:rsidRDefault="00477D5E" w:rsidP="000E6AE2">
            <w:r>
              <w:t>212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599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213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211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72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217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71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ind w:left="360"/>
              <w:jc w:val="right"/>
            </w:pPr>
            <w:r>
              <w:t>+6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proofErr w:type="spellStart"/>
            <w:r w:rsidRPr="007A0CAC">
              <w:t>Gž</w:t>
            </w:r>
            <w:proofErr w:type="spellEnd"/>
            <w:r w:rsidRPr="007A0CAC">
              <w:t xml:space="preserve"> </w:t>
            </w:r>
            <w:proofErr w:type="spellStart"/>
            <w:r w:rsidRPr="007A0CAC">
              <w:t>Ovr</w:t>
            </w:r>
            <w:proofErr w:type="spellEnd"/>
            <w:r w:rsidRPr="007A0CAC">
              <w:t xml:space="preserve"> predmeti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62</w:t>
            </w:r>
          </w:p>
        </w:tc>
        <w:tc>
          <w:tcPr>
            <w:tcW w:w="1089" w:type="dxa"/>
          </w:tcPr>
          <w:p w:rsidR="000E6AE2" w:rsidRPr="007A0CAC" w:rsidRDefault="00477D5E" w:rsidP="000E6AE2">
            <w:r>
              <w:t>14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65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15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67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16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64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15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jc w:val="right"/>
            </w:pPr>
            <w:r>
              <w:t>-3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proofErr w:type="spellStart"/>
            <w:r>
              <w:t>Gž</w:t>
            </w:r>
            <w:proofErr w:type="spellEnd"/>
            <w:r>
              <w:t xml:space="preserve"> R predmeti</w:t>
            </w:r>
          </w:p>
        </w:tc>
        <w:tc>
          <w:tcPr>
            <w:tcW w:w="895" w:type="dxa"/>
          </w:tcPr>
          <w:p w:rsidR="000E6AE2" w:rsidRDefault="00477D5E" w:rsidP="000E6AE2">
            <w:r>
              <w:t>50</w:t>
            </w:r>
          </w:p>
        </w:tc>
        <w:tc>
          <w:tcPr>
            <w:tcW w:w="1089" w:type="dxa"/>
          </w:tcPr>
          <w:p w:rsidR="000E6AE2" w:rsidRDefault="00477D5E" w:rsidP="000E6AE2">
            <w:r>
              <w:t>10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47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12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29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7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32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5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jc w:val="right"/>
            </w:pPr>
            <w:r>
              <w:t>+3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Default="000E6AE2" w:rsidP="000E6AE2">
            <w:proofErr w:type="spellStart"/>
            <w:r>
              <w:t>Gž</w:t>
            </w:r>
            <w:proofErr w:type="spellEnd"/>
            <w:r>
              <w:t xml:space="preserve"> Ob</w:t>
            </w:r>
          </w:p>
        </w:tc>
        <w:tc>
          <w:tcPr>
            <w:tcW w:w="895" w:type="dxa"/>
          </w:tcPr>
          <w:p w:rsidR="000E6AE2" w:rsidRDefault="00477D5E" w:rsidP="000E6AE2">
            <w:r>
              <w:t>9</w:t>
            </w:r>
          </w:p>
        </w:tc>
        <w:tc>
          <w:tcPr>
            <w:tcW w:w="1089" w:type="dxa"/>
          </w:tcPr>
          <w:p w:rsidR="000E6AE2" w:rsidRDefault="00477D5E" w:rsidP="000E6AE2">
            <w:r>
              <w:t>2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13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3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25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3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21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2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jc w:val="right"/>
            </w:pPr>
            <w:r>
              <w:t>-4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r w:rsidRPr="007A0CAC">
              <w:t>R1 predmeti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0</w:t>
            </w:r>
          </w:p>
        </w:tc>
        <w:tc>
          <w:tcPr>
            <w:tcW w:w="1089" w:type="dxa"/>
          </w:tcPr>
          <w:p w:rsidR="000E6AE2" w:rsidRPr="007A0CAC" w:rsidRDefault="00477D5E" w:rsidP="000E6AE2">
            <w:r>
              <w:t>0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8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0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57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0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49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0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jc w:val="right"/>
            </w:pPr>
            <w:r>
              <w:t>-8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r w:rsidRPr="007A0CAC">
              <w:t>Ostali predmeti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13</w:t>
            </w:r>
          </w:p>
        </w:tc>
        <w:tc>
          <w:tcPr>
            <w:tcW w:w="1089" w:type="dxa"/>
          </w:tcPr>
          <w:p w:rsidR="000E6AE2" w:rsidRPr="007A0CAC" w:rsidRDefault="00477D5E" w:rsidP="000E6AE2">
            <w:r>
              <w:t>0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9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0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12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4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16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4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ind w:left="360"/>
              <w:jc w:val="right"/>
            </w:pPr>
            <w:r>
              <w:t>+4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r w:rsidRPr="007A0CAC">
              <w:t>Kazneni odjel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625</w:t>
            </w:r>
          </w:p>
        </w:tc>
        <w:tc>
          <w:tcPr>
            <w:tcW w:w="1089" w:type="dxa"/>
          </w:tcPr>
          <w:p w:rsidR="000E6AE2" w:rsidRPr="007A0CAC" w:rsidRDefault="00477D5E" w:rsidP="000E6AE2">
            <w:r>
              <w:t>101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602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104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605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25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628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22</w:t>
            </w:r>
          </w:p>
        </w:tc>
        <w:tc>
          <w:tcPr>
            <w:tcW w:w="1162" w:type="dxa"/>
          </w:tcPr>
          <w:p w:rsidR="000E6AE2" w:rsidRPr="007A0CAC" w:rsidRDefault="00AE7710" w:rsidP="00AE7710">
            <w:pPr>
              <w:ind w:left="360"/>
              <w:jc w:val="right"/>
            </w:pPr>
            <w:r>
              <w:t>+23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r w:rsidRPr="007A0CAC">
              <w:t xml:space="preserve">K, Km i </w:t>
            </w:r>
            <w:proofErr w:type="spellStart"/>
            <w:r w:rsidRPr="007A0CAC">
              <w:t>Kmp</w:t>
            </w:r>
            <w:proofErr w:type="spellEnd"/>
            <w:r w:rsidRPr="007A0CAC">
              <w:t xml:space="preserve"> predmeti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65</w:t>
            </w:r>
          </w:p>
        </w:tc>
        <w:tc>
          <w:tcPr>
            <w:tcW w:w="1089" w:type="dxa"/>
          </w:tcPr>
          <w:p w:rsidR="000E6AE2" w:rsidRPr="007A0CAC" w:rsidRDefault="00477D5E" w:rsidP="000E6AE2">
            <w:r>
              <w:t>25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67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25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6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0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4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0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ind w:left="360"/>
              <w:jc w:val="right"/>
            </w:pPr>
            <w:r>
              <w:t>-2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proofErr w:type="spellStart"/>
            <w:r w:rsidRPr="007A0CAC">
              <w:t>Kž</w:t>
            </w:r>
            <w:proofErr w:type="spellEnd"/>
            <w:r w:rsidRPr="007A0CAC">
              <w:t xml:space="preserve">, </w:t>
            </w:r>
            <w:proofErr w:type="spellStart"/>
            <w:r w:rsidRPr="007A0CAC">
              <w:t>Kžm</w:t>
            </w:r>
            <w:proofErr w:type="spellEnd"/>
            <w:r w:rsidRPr="007A0CAC">
              <w:t xml:space="preserve"> i </w:t>
            </w:r>
            <w:proofErr w:type="spellStart"/>
            <w:r w:rsidRPr="007A0CAC">
              <w:t>Kžmp</w:t>
            </w:r>
            <w:proofErr w:type="spellEnd"/>
            <w:r w:rsidRPr="007A0CAC">
              <w:t xml:space="preserve"> predmeti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219</w:t>
            </w:r>
          </w:p>
        </w:tc>
        <w:tc>
          <w:tcPr>
            <w:tcW w:w="1089" w:type="dxa"/>
          </w:tcPr>
          <w:p w:rsidR="000E6AE2" w:rsidRPr="007A0CAC" w:rsidRDefault="00477D5E" w:rsidP="000E6AE2">
            <w:r>
              <w:t>65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224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67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143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19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138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17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ind w:left="360"/>
              <w:jc w:val="right"/>
            </w:pPr>
            <w:r>
              <w:t>-5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r w:rsidRPr="007A0CAC">
              <w:t>Ostali predmeti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341</w:t>
            </w:r>
          </w:p>
        </w:tc>
        <w:tc>
          <w:tcPr>
            <w:tcW w:w="1089" w:type="dxa"/>
          </w:tcPr>
          <w:p w:rsidR="000E6AE2" w:rsidRPr="007A0CAC" w:rsidRDefault="00477D5E" w:rsidP="000E6AE2">
            <w:r>
              <w:t>11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311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12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456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6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486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5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ind w:left="360"/>
              <w:jc w:val="right"/>
            </w:pPr>
            <w:r>
              <w:t>+30</w:t>
            </w:r>
          </w:p>
        </w:tc>
      </w:tr>
      <w:tr w:rsidR="000E6AE2" w:rsidRPr="007A0CAC" w:rsidTr="009B2D17">
        <w:tc>
          <w:tcPr>
            <w:tcW w:w="2547" w:type="dxa"/>
          </w:tcPr>
          <w:p w:rsidR="000E6AE2" w:rsidRPr="007A0CAC" w:rsidRDefault="000E6AE2" w:rsidP="000E6AE2">
            <w:r w:rsidRPr="007A0CAC">
              <w:t>UKUPNO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1364</w:t>
            </w:r>
          </w:p>
        </w:tc>
        <w:tc>
          <w:tcPr>
            <w:tcW w:w="1089" w:type="dxa"/>
          </w:tcPr>
          <w:p w:rsidR="000E6AE2" w:rsidRPr="007A0CAC" w:rsidRDefault="00477D5E" w:rsidP="000E6AE2">
            <w:r>
              <w:t>339</w:t>
            </w:r>
          </w:p>
        </w:tc>
        <w:tc>
          <w:tcPr>
            <w:tcW w:w="895" w:type="dxa"/>
          </w:tcPr>
          <w:p w:rsidR="000E6AE2" w:rsidRPr="007A0CAC" w:rsidRDefault="00477D5E" w:rsidP="000E6AE2">
            <w:r>
              <w:t>1343</w:t>
            </w:r>
          </w:p>
        </w:tc>
        <w:tc>
          <w:tcPr>
            <w:tcW w:w="1090" w:type="dxa"/>
          </w:tcPr>
          <w:p w:rsidR="000E6AE2" w:rsidRPr="007A0CAC" w:rsidRDefault="00477D5E" w:rsidP="000E6AE2">
            <w:r>
              <w:t>347</w:t>
            </w:r>
          </w:p>
        </w:tc>
        <w:tc>
          <w:tcPr>
            <w:tcW w:w="895" w:type="dxa"/>
          </w:tcPr>
          <w:p w:rsidR="000E6AE2" w:rsidRPr="003E3D91" w:rsidRDefault="00477D5E" w:rsidP="000E6AE2">
            <w:r>
              <w:t>1006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127</w:t>
            </w:r>
          </w:p>
        </w:tc>
        <w:tc>
          <w:tcPr>
            <w:tcW w:w="906" w:type="dxa"/>
          </w:tcPr>
          <w:p w:rsidR="000E6AE2" w:rsidRPr="007A0CAC" w:rsidRDefault="00477D5E" w:rsidP="000E6AE2">
            <w:r>
              <w:t>1027</w:t>
            </w:r>
          </w:p>
        </w:tc>
        <w:tc>
          <w:tcPr>
            <w:tcW w:w="978" w:type="dxa"/>
          </w:tcPr>
          <w:p w:rsidR="000E6AE2" w:rsidRPr="007A0CAC" w:rsidRDefault="00477D5E" w:rsidP="000E6AE2">
            <w:r>
              <w:t>119</w:t>
            </w:r>
          </w:p>
        </w:tc>
        <w:tc>
          <w:tcPr>
            <w:tcW w:w="1162" w:type="dxa"/>
          </w:tcPr>
          <w:p w:rsidR="000E6AE2" w:rsidRPr="007A0CAC" w:rsidRDefault="00AE7710" w:rsidP="000E6AE2">
            <w:pPr>
              <w:ind w:left="360"/>
              <w:jc w:val="right"/>
            </w:pPr>
            <w:r>
              <w:t>+21</w:t>
            </w:r>
          </w:p>
        </w:tc>
      </w:tr>
    </w:tbl>
    <w:p w:rsidR="00953FD5" w:rsidRPr="007A0CAC" w:rsidRDefault="00953FD5"/>
    <w:sectPr w:rsidR="00953FD5" w:rsidRPr="007A0CAC" w:rsidSect="00CD7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978"/>
    <w:multiLevelType w:val="hybridMultilevel"/>
    <w:tmpl w:val="260AB902"/>
    <w:lvl w:ilvl="0" w:tplc="178A65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CE3"/>
    <w:multiLevelType w:val="hybridMultilevel"/>
    <w:tmpl w:val="9FA0593C"/>
    <w:lvl w:ilvl="0" w:tplc="B9BCE652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4915"/>
    <w:multiLevelType w:val="hybridMultilevel"/>
    <w:tmpl w:val="4D0C4026"/>
    <w:lvl w:ilvl="0" w:tplc="3B6C0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15B"/>
    <w:multiLevelType w:val="hybridMultilevel"/>
    <w:tmpl w:val="485C43AC"/>
    <w:lvl w:ilvl="0" w:tplc="CCB4AD8C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063CE"/>
    <w:multiLevelType w:val="hybridMultilevel"/>
    <w:tmpl w:val="8AF2D9F8"/>
    <w:lvl w:ilvl="0" w:tplc="5C7A37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0F92"/>
    <w:multiLevelType w:val="hybridMultilevel"/>
    <w:tmpl w:val="D1E4D1C0"/>
    <w:lvl w:ilvl="0" w:tplc="4178F4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C0175"/>
    <w:multiLevelType w:val="hybridMultilevel"/>
    <w:tmpl w:val="C11E4D18"/>
    <w:lvl w:ilvl="0" w:tplc="B15815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1D5D"/>
    <w:multiLevelType w:val="hybridMultilevel"/>
    <w:tmpl w:val="F9A83566"/>
    <w:lvl w:ilvl="0" w:tplc="530C6BC6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E6A12"/>
    <w:multiLevelType w:val="hybridMultilevel"/>
    <w:tmpl w:val="F11090F0"/>
    <w:lvl w:ilvl="0" w:tplc="91700CB6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B1698"/>
    <w:multiLevelType w:val="hybridMultilevel"/>
    <w:tmpl w:val="EFCC2A30"/>
    <w:lvl w:ilvl="0" w:tplc="B19AE828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14F71"/>
    <w:multiLevelType w:val="hybridMultilevel"/>
    <w:tmpl w:val="20909328"/>
    <w:lvl w:ilvl="0" w:tplc="24CAC034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E7364"/>
    <w:multiLevelType w:val="hybridMultilevel"/>
    <w:tmpl w:val="D7C4FF6E"/>
    <w:lvl w:ilvl="0" w:tplc="032CF320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0150A"/>
    <w:multiLevelType w:val="hybridMultilevel"/>
    <w:tmpl w:val="EA22D570"/>
    <w:lvl w:ilvl="0" w:tplc="C3204510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EF"/>
    <w:rsid w:val="00031BA9"/>
    <w:rsid w:val="00034E9E"/>
    <w:rsid w:val="00035CEE"/>
    <w:rsid w:val="000727F5"/>
    <w:rsid w:val="00075C49"/>
    <w:rsid w:val="00096A87"/>
    <w:rsid w:val="000D3887"/>
    <w:rsid w:val="000E2AD3"/>
    <w:rsid w:val="000E6AE2"/>
    <w:rsid w:val="000F6511"/>
    <w:rsid w:val="00126A5D"/>
    <w:rsid w:val="00165F8E"/>
    <w:rsid w:val="001665A1"/>
    <w:rsid w:val="0018132B"/>
    <w:rsid w:val="001D66E0"/>
    <w:rsid w:val="001E57C9"/>
    <w:rsid w:val="001E5A6A"/>
    <w:rsid w:val="001F7E8C"/>
    <w:rsid w:val="00224B46"/>
    <w:rsid w:val="002347D3"/>
    <w:rsid w:val="002A0E20"/>
    <w:rsid w:val="002A72F6"/>
    <w:rsid w:val="002F5860"/>
    <w:rsid w:val="003632C6"/>
    <w:rsid w:val="0037433E"/>
    <w:rsid w:val="0038498C"/>
    <w:rsid w:val="003C0ADC"/>
    <w:rsid w:val="003E3D91"/>
    <w:rsid w:val="003F77E6"/>
    <w:rsid w:val="00404802"/>
    <w:rsid w:val="00437945"/>
    <w:rsid w:val="00441154"/>
    <w:rsid w:val="004457CA"/>
    <w:rsid w:val="00456F3D"/>
    <w:rsid w:val="00462329"/>
    <w:rsid w:val="004675C0"/>
    <w:rsid w:val="00477D5E"/>
    <w:rsid w:val="004B46C9"/>
    <w:rsid w:val="00534F97"/>
    <w:rsid w:val="00551C2C"/>
    <w:rsid w:val="0057086A"/>
    <w:rsid w:val="005A3E54"/>
    <w:rsid w:val="005B0025"/>
    <w:rsid w:val="005C13E4"/>
    <w:rsid w:val="005E2B1C"/>
    <w:rsid w:val="005F61A8"/>
    <w:rsid w:val="00600058"/>
    <w:rsid w:val="00604C79"/>
    <w:rsid w:val="00622DE8"/>
    <w:rsid w:val="00623981"/>
    <w:rsid w:val="00630944"/>
    <w:rsid w:val="00641FBB"/>
    <w:rsid w:val="00657976"/>
    <w:rsid w:val="00675E36"/>
    <w:rsid w:val="00691D49"/>
    <w:rsid w:val="006A5995"/>
    <w:rsid w:val="00723C70"/>
    <w:rsid w:val="00735580"/>
    <w:rsid w:val="00746CB1"/>
    <w:rsid w:val="00760CF6"/>
    <w:rsid w:val="00773534"/>
    <w:rsid w:val="007A0CAC"/>
    <w:rsid w:val="007A1950"/>
    <w:rsid w:val="007A203E"/>
    <w:rsid w:val="007B3283"/>
    <w:rsid w:val="0082000C"/>
    <w:rsid w:val="00897DEA"/>
    <w:rsid w:val="008A647B"/>
    <w:rsid w:val="008B1DCB"/>
    <w:rsid w:val="008C4740"/>
    <w:rsid w:val="008C7D30"/>
    <w:rsid w:val="008C7E8D"/>
    <w:rsid w:val="009359E9"/>
    <w:rsid w:val="00935B1E"/>
    <w:rsid w:val="00953FD5"/>
    <w:rsid w:val="00962FAA"/>
    <w:rsid w:val="009A4C45"/>
    <w:rsid w:val="009B1086"/>
    <w:rsid w:val="009B2D17"/>
    <w:rsid w:val="009C7D38"/>
    <w:rsid w:val="009E50C0"/>
    <w:rsid w:val="009F5927"/>
    <w:rsid w:val="00A0277D"/>
    <w:rsid w:val="00A03792"/>
    <w:rsid w:val="00A11493"/>
    <w:rsid w:val="00A57CDF"/>
    <w:rsid w:val="00A77394"/>
    <w:rsid w:val="00A80034"/>
    <w:rsid w:val="00A93B9C"/>
    <w:rsid w:val="00AC7EA8"/>
    <w:rsid w:val="00AE7710"/>
    <w:rsid w:val="00AF15F0"/>
    <w:rsid w:val="00B03BB3"/>
    <w:rsid w:val="00B040CC"/>
    <w:rsid w:val="00B42FE2"/>
    <w:rsid w:val="00B56F5E"/>
    <w:rsid w:val="00B654D7"/>
    <w:rsid w:val="00C06488"/>
    <w:rsid w:val="00C362E2"/>
    <w:rsid w:val="00C9632A"/>
    <w:rsid w:val="00CD76EF"/>
    <w:rsid w:val="00D6242B"/>
    <w:rsid w:val="00D62C45"/>
    <w:rsid w:val="00DF33A5"/>
    <w:rsid w:val="00E0408D"/>
    <w:rsid w:val="00E4660B"/>
    <w:rsid w:val="00E77324"/>
    <w:rsid w:val="00E8708F"/>
    <w:rsid w:val="00E9204E"/>
    <w:rsid w:val="00ED4F4D"/>
    <w:rsid w:val="00EE55E9"/>
    <w:rsid w:val="00EF0B9A"/>
    <w:rsid w:val="00F552A5"/>
    <w:rsid w:val="00F9766A"/>
    <w:rsid w:val="00FA1ED5"/>
    <w:rsid w:val="00FA3A93"/>
    <w:rsid w:val="00FB38E7"/>
    <w:rsid w:val="00FC4CCB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1B16-E06A-4F60-A6DC-7602607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6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C4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E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Đerđ</dc:creator>
  <cp:keywords/>
  <dc:description/>
  <cp:lastModifiedBy>Ivana Balić</cp:lastModifiedBy>
  <cp:revision>2</cp:revision>
  <cp:lastPrinted>2024-10-08T10:45:00Z</cp:lastPrinted>
  <dcterms:created xsi:type="dcterms:W3CDTF">2024-10-08T10:45:00Z</dcterms:created>
  <dcterms:modified xsi:type="dcterms:W3CDTF">2024-10-08T10:45:00Z</dcterms:modified>
</cp:coreProperties>
</file>