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2C215" w14:textId="40DF5348" w:rsidR="00FA2346" w:rsidRDefault="00FA2346" w:rsidP="00FA2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Rezultati rada Općinskog suda u Gospiću u 202</w:t>
      </w:r>
      <w:r w:rsidR="002C59BE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4.</w:t>
      </w:r>
      <w:r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 godini</w:t>
      </w:r>
    </w:p>
    <w:tbl>
      <w:tblPr>
        <w:tblW w:w="9750" w:type="dxa"/>
        <w:shd w:val="clear" w:color="auto" w:fill="FFFFFF"/>
        <w:tblLook w:val="04A0" w:firstRow="1" w:lastRow="0" w:firstColumn="1" w:lastColumn="0" w:noHBand="0" w:noVBand="1"/>
      </w:tblPr>
      <w:tblGrid>
        <w:gridCol w:w="1864"/>
        <w:gridCol w:w="1938"/>
        <w:gridCol w:w="1547"/>
        <w:gridCol w:w="1562"/>
        <w:gridCol w:w="1562"/>
        <w:gridCol w:w="1277"/>
      </w:tblGrid>
      <w:tr w:rsidR="00FA2346" w14:paraId="2AD6EF9E" w14:textId="77777777" w:rsidTr="00FA2346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CC9C3D" w14:textId="77777777" w:rsidR="00FA2346" w:rsidRDefault="00FA23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Sud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928655" w14:textId="77777777" w:rsidR="00FA2346" w:rsidRDefault="00FA2346">
            <w:pPr>
              <w:spacing w:before="100" w:beforeAutospacing="1" w:after="100" w:afterAutospacing="1" w:line="240" w:lineRule="auto"/>
              <w:ind w:left="-255" w:right="420" w:firstLine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Neriješeno na početku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38513B" w14:textId="77777777" w:rsidR="00FA2346" w:rsidRDefault="00FA23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Primljeno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9122EB" w14:textId="77777777" w:rsidR="00FA2346" w:rsidRDefault="00FA23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Riješeno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F56D15" w14:textId="77777777" w:rsidR="00FA2346" w:rsidRDefault="00FA23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Neriješeno na kraju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66A50F" w14:textId="77777777" w:rsidR="00FA2346" w:rsidRDefault="00FA23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CR</w:t>
            </w:r>
          </w:p>
        </w:tc>
      </w:tr>
      <w:tr w:rsidR="00FA2346" w14:paraId="7C5EAD24" w14:textId="77777777" w:rsidTr="00FA2346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B33899" w14:textId="77777777" w:rsidR="00FA2346" w:rsidRDefault="00FA23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Općinski sud u Gospiću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8F01E7" w14:textId="77777777" w:rsidR="00FA2346" w:rsidRPr="00FA2346" w:rsidRDefault="00FA2346">
            <w:pPr>
              <w:spacing w:before="100" w:beforeAutospacing="1" w:after="525" w:line="240" w:lineRule="auto"/>
              <w:ind w:left="-255" w:right="420" w:firstLine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23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0948B6DD" w14:textId="38A62888" w:rsidR="00FA2346" w:rsidRPr="00FA2346" w:rsidRDefault="00FA2346">
            <w:pPr>
              <w:spacing w:before="100" w:beforeAutospacing="1" w:after="100" w:afterAutospacing="1" w:line="240" w:lineRule="auto"/>
              <w:ind w:left="-255" w:right="420" w:firstLine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2346">
              <w:rPr>
                <w:rFonts w:ascii="Arial" w:eastAsia="Times New Roman" w:hAnsi="Arial" w:cs="Arial"/>
                <w:color w:val="414B52"/>
                <w:sz w:val="24"/>
                <w:szCs w:val="24"/>
                <w:lang w:eastAsia="hr-HR"/>
              </w:rPr>
              <w:t>6.</w:t>
            </w:r>
            <w:r w:rsidR="003220DF">
              <w:rPr>
                <w:rFonts w:ascii="Arial" w:eastAsia="Times New Roman" w:hAnsi="Arial" w:cs="Arial"/>
                <w:color w:val="414B52"/>
                <w:sz w:val="24"/>
                <w:szCs w:val="24"/>
                <w:lang w:eastAsia="hr-HR"/>
              </w:rPr>
              <w:t>530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9BFBC0" w14:textId="77777777" w:rsidR="00FA2346" w:rsidRPr="00FA2346" w:rsidRDefault="00FA2346">
            <w:pPr>
              <w:spacing w:before="100" w:beforeAutospacing="1" w:after="5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23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0C15D453" w14:textId="5C24B64C" w:rsidR="00FA2346" w:rsidRPr="00FA2346" w:rsidRDefault="00322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7F2E99" w14:textId="77777777" w:rsidR="00FA2346" w:rsidRPr="00FA2346" w:rsidRDefault="00FA2346">
            <w:pPr>
              <w:spacing w:before="100" w:beforeAutospacing="1" w:after="5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23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762B7121" w14:textId="3C82936C" w:rsidR="00FA2346" w:rsidRPr="00FA2346" w:rsidRDefault="00FA23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2346">
              <w:rPr>
                <w:rFonts w:ascii="Arial" w:eastAsia="Times New Roman" w:hAnsi="Arial" w:cs="Arial"/>
                <w:color w:val="414B52"/>
                <w:sz w:val="24"/>
                <w:szCs w:val="24"/>
                <w:lang w:eastAsia="hr-HR"/>
              </w:rPr>
              <w:t>5.</w:t>
            </w:r>
            <w:r w:rsidR="003220DF">
              <w:rPr>
                <w:rFonts w:ascii="Arial" w:eastAsia="Times New Roman" w:hAnsi="Arial" w:cs="Arial"/>
                <w:color w:val="414B52"/>
                <w:sz w:val="24"/>
                <w:szCs w:val="24"/>
                <w:lang w:eastAsia="hr-HR"/>
              </w:rPr>
              <w:t>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9FFF1D" w14:textId="77777777" w:rsidR="00FA2346" w:rsidRPr="00FA2346" w:rsidRDefault="00FA2346">
            <w:pPr>
              <w:spacing w:before="100" w:beforeAutospacing="1" w:after="5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23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440AECC0" w14:textId="677F91E2" w:rsidR="00FA2346" w:rsidRPr="00FA2346" w:rsidRDefault="00322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296D45" w14:textId="77777777" w:rsidR="00FA2346" w:rsidRPr="00FA2346" w:rsidRDefault="00FA2346">
            <w:pPr>
              <w:spacing w:before="100" w:beforeAutospacing="1" w:after="5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  <w:p w14:paraId="3A51E302" w14:textId="25EF6258" w:rsidR="00FA2346" w:rsidRPr="00FA2346" w:rsidRDefault="003220DF">
            <w:pPr>
              <w:spacing w:before="100" w:beforeAutospacing="1" w:after="5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414B52"/>
                <w:sz w:val="24"/>
                <w:szCs w:val="24"/>
                <w:lang w:eastAsia="hr-HR"/>
              </w:rPr>
              <w:t>70</w:t>
            </w:r>
            <w:r w:rsidR="00FA2346">
              <w:rPr>
                <w:rFonts w:ascii="Arial" w:eastAsia="Times New Roman" w:hAnsi="Arial" w:cs="Arial"/>
                <w:color w:val="414B52"/>
                <w:sz w:val="24"/>
                <w:szCs w:val="24"/>
                <w:lang w:eastAsia="hr-HR"/>
              </w:rPr>
              <w:t>,</w:t>
            </w:r>
            <w:r>
              <w:rPr>
                <w:rFonts w:ascii="Arial" w:eastAsia="Times New Roman" w:hAnsi="Arial" w:cs="Arial"/>
                <w:color w:val="414B52"/>
                <w:sz w:val="24"/>
                <w:szCs w:val="24"/>
                <w:lang w:eastAsia="hr-HR"/>
              </w:rPr>
              <w:t>99</w:t>
            </w:r>
            <w:r w:rsidR="00FA2346" w:rsidRPr="00FA2346">
              <w:rPr>
                <w:rFonts w:ascii="Arial" w:eastAsia="Times New Roman" w:hAnsi="Arial" w:cs="Arial"/>
                <w:color w:val="414B52"/>
                <w:sz w:val="24"/>
                <w:szCs w:val="24"/>
                <w:lang w:eastAsia="hr-HR"/>
              </w:rPr>
              <w:t>%</w:t>
            </w:r>
          </w:p>
          <w:p w14:paraId="727E8FC7" w14:textId="77777777" w:rsidR="00FA2346" w:rsidRPr="00FA2346" w:rsidRDefault="00FA23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</w:tbl>
    <w:p w14:paraId="414BCE94" w14:textId="77777777" w:rsidR="00401609" w:rsidRDefault="00401609"/>
    <w:sectPr w:rsidR="00401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09"/>
    <w:rsid w:val="0009101A"/>
    <w:rsid w:val="002C59BE"/>
    <w:rsid w:val="003220DF"/>
    <w:rsid w:val="00401609"/>
    <w:rsid w:val="00A94E57"/>
    <w:rsid w:val="00FA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1DED"/>
  <w15:chartTrackingRefBased/>
  <w15:docId w15:val="{012EACC5-1CFA-48DE-8C03-6E17C447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346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Rosandić</dc:creator>
  <cp:keywords/>
  <dc:description/>
  <cp:lastModifiedBy>Katarina Rosandić</cp:lastModifiedBy>
  <cp:revision>4</cp:revision>
  <cp:lastPrinted>2025-01-07T09:18:00Z</cp:lastPrinted>
  <dcterms:created xsi:type="dcterms:W3CDTF">2024-01-02T13:08:00Z</dcterms:created>
  <dcterms:modified xsi:type="dcterms:W3CDTF">2025-01-07T09:18:00Z</dcterms:modified>
</cp:coreProperties>
</file>