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Na temelju članka 7. stavka 2. Uredbe o postupku zapošljavanja u državnoj službi (Narodne novine,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 xml:space="preserve">broj: 124/2024) </w:t>
      </w:r>
      <w:r>
        <w:rPr>
          <w:rFonts w:ascii="Arial" w:hAnsi="Arial" w:cs="Arial"/>
          <w:sz w:val="24"/>
          <w:szCs w:val="24"/>
        </w:rPr>
        <w:t>Općinski sud u Splitu</w:t>
      </w:r>
      <w:r w:rsidRPr="00722130">
        <w:rPr>
          <w:rFonts w:ascii="Arial" w:hAnsi="Arial" w:cs="Arial"/>
          <w:sz w:val="24"/>
          <w:szCs w:val="24"/>
        </w:rPr>
        <w:t xml:space="preserve"> objavljuje</w:t>
      </w:r>
    </w:p>
    <w:p w:rsid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OBAVIJEST O JAVNOM NATJEČAJU</w:t>
      </w:r>
    </w:p>
    <w:p w:rsid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rPr>
          <w:rFonts w:ascii="Arial" w:hAnsi="Arial" w:cs="Arial"/>
          <w:sz w:val="24"/>
          <w:szCs w:val="24"/>
        </w:rPr>
      </w:pPr>
    </w:p>
    <w:p w:rsidR="0034751B" w:rsidRDefault="00722130" w:rsidP="0034751B">
      <w:pPr>
        <w:spacing w:after="0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Na mrežnim stranicama Ministarstva pravosuđa, uprave i digitalne transformacije, u Centraliziranom</w:t>
      </w:r>
      <w:r>
        <w:rPr>
          <w:rFonts w:ascii="Arial" w:hAnsi="Arial" w:cs="Arial"/>
          <w:sz w:val="24"/>
          <w:szCs w:val="24"/>
        </w:rPr>
        <w:t xml:space="preserve"> </w:t>
      </w:r>
      <w:r w:rsidR="008B2CBF">
        <w:rPr>
          <w:rFonts w:ascii="Arial" w:hAnsi="Arial" w:cs="Arial"/>
          <w:sz w:val="24"/>
          <w:szCs w:val="24"/>
        </w:rPr>
        <w:t>sustavu za zapošljavanje (</w:t>
      </w:r>
      <w:hyperlink r:id="rId5" w:history="1">
        <w:r w:rsidRPr="00BD3F27">
          <w:rPr>
            <w:rStyle w:val="Hiperveza"/>
            <w:rFonts w:ascii="Arial" w:hAnsi="Arial" w:cs="Arial"/>
            <w:sz w:val="24"/>
            <w:szCs w:val="24"/>
          </w:rPr>
          <w:t>https://selekcija.gov.hr</w:t>
        </w:r>
      </w:hyperlink>
      <w:r w:rsidRPr="00722130">
        <w:rPr>
          <w:rFonts w:ascii="Arial" w:hAnsi="Arial" w:cs="Arial"/>
          <w:sz w:val="24"/>
          <w:szCs w:val="24"/>
        </w:rPr>
        <w:t xml:space="preserve">) dana </w:t>
      </w:r>
      <w:r w:rsidR="00AC043A">
        <w:rPr>
          <w:rFonts w:ascii="Arial" w:hAnsi="Arial" w:cs="Arial"/>
          <w:sz w:val="24"/>
          <w:szCs w:val="24"/>
        </w:rPr>
        <w:t>03</w:t>
      </w:r>
      <w:r w:rsidR="007C20E2">
        <w:rPr>
          <w:rFonts w:ascii="Arial" w:hAnsi="Arial" w:cs="Arial"/>
          <w:sz w:val="24"/>
          <w:szCs w:val="24"/>
        </w:rPr>
        <w:t>.</w:t>
      </w:r>
      <w:r w:rsidR="00AC043A">
        <w:rPr>
          <w:rFonts w:ascii="Arial" w:hAnsi="Arial" w:cs="Arial"/>
          <w:sz w:val="24"/>
          <w:szCs w:val="24"/>
        </w:rPr>
        <w:t xml:space="preserve"> srpnja 2026.</w:t>
      </w:r>
      <w:r w:rsidR="007C20E2"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 xml:space="preserve">objavljen je javni natječaj </w:t>
      </w:r>
      <w:r w:rsidR="008B2CBF">
        <w:rPr>
          <w:rFonts w:ascii="Arial" w:hAnsi="Arial" w:cs="Arial"/>
          <w:sz w:val="24"/>
          <w:szCs w:val="24"/>
        </w:rPr>
        <w:t>š</w:t>
      </w:r>
      <w:r w:rsidR="00AC043A">
        <w:rPr>
          <w:rFonts w:ascii="Arial" w:hAnsi="Arial" w:cs="Arial"/>
          <w:sz w:val="24"/>
          <w:szCs w:val="24"/>
        </w:rPr>
        <w:t>ifra natječaja: 21004/N/26/1480</w:t>
      </w:r>
      <w:r w:rsidR="008B2CBF"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>prijam u državnu službu</w:t>
      </w:r>
      <w:r w:rsidR="0034751B">
        <w:rPr>
          <w:rFonts w:ascii="Arial" w:hAnsi="Arial" w:cs="Arial"/>
          <w:sz w:val="24"/>
          <w:szCs w:val="24"/>
        </w:rPr>
        <w:t xml:space="preserve"> </w:t>
      </w:r>
      <w:r w:rsidR="00506871">
        <w:rPr>
          <w:rFonts w:ascii="Arial" w:hAnsi="Arial" w:cs="Arial"/>
          <w:sz w:val="24"/>
          <w:szCs w:val="24"/>
        </w:rPr>
        <w:t xml:space="preserve">na </w:t>
      </w:r>
      <w:r w:rsidR="007C20E2">
        <w:rPr>
          <w:rFonts w:ascii="Arial" w:hAnsi="Arial" w:cs="Arial"/>
          <w:sz w:val="24"/>
          <w:szCs w:val="24"/>
        </w:rPr>
        <w:t>ne</w:t>
      </w:r>
      <w:r w:rsidR="00506871">
        <w:rPr>
          <w:rFonts w:ascii="Arial" w:hAnsi="Arial" w:cs="Arial"/>
          <w:sz w:val="24"/>
          <w:szCs w:val="24"/>
        </w:rPr>
        <w:t xml:space="preserve">određeno za </w:t>
      </w:r>
      <w:r w:rsidR="00AC043A">
        <w:rPr>
          <w:rFonts w:ascii="Arial" w:hAnsi="Arial" w:cs="Arial"/>
          <w:sz w:val="24"/>
          <w:szCs w:val="24"/>
        </w:rPr>
        <w:t xml:space="preserve">radno mjesto upravitelj </w:t>
      </w:r>
      <w:r w:rsidR="00CA6F7F">
        <w:rPr>
          <w:rFonts w:ascii="Arial" w:hAnsi="Arial" w:cs="Arial"/>
          <w:sz w:val="24"/>
          <w:szCs w:val="24"/>
        </w:rPr>
        <w:t xml:space="preserve">zajedničke </w:t>
      </w:r>
      <w:r w:rsidR="00AC043A">
        <w:rPr>
          <w:rFonts w:ascii="Arial" w:hAnsi="Arial" w:cs="Arial"/>
          <w:sz w:val="24"/>
          <w:szCs w:val="24"/>
        </w:rPr>
        <w:t>sudske pisarnice</w:t>
      </w:r>
      <w:r w:rsidR="0007480A">
        <w:rPr>
          <w:rFonts w:ascii="Arial" w:hAnsi="Arial" w:cs="Arial"/>
          <w:sz w:val="24"/>
          <w:szCs w:val="24"/>
        </w:rPr>
        <w:t xml:space="preserve"> – 1</w:t>
      </w:r>
      <w:r w:rsidR="00FB6552">
        <w:rPr>
          <w:rFonts w:ascii="Arial" w:hAnsi="Arial" w:cs="Arial"/>
          <w:sz w:val="24"/>
          <w:szCs w:val="24"/>
        </w:rPr>
        <w:t xml:space="preserve"> </w:t>
      </w:r>
      <w:r w:rsidR="0034751B">
        <w:rPr>
          <w:rFonts w:ascii="Arial" w:hAnsi="Arial" w:cs="Arial"/>
          <w:sz w:val="24"/>
          <w:szCs w:val="24"/>
        </w:rPr>
        <w:t xml:space="preserve">izvršitelj </w:t>
      </w:r>
      <w:r w:rsidRPr="00722130">
        <w:rPr>
          <w:rFonts w:ascii="Arial" w:hAnsi="Arial" w:cs="Arial"/>
          <w:sz w:val="24"/>
          <w:szCs w:val="24"/>
        </w:rPr>
        <w:t xml:space="preserve"> u </w:t>
      </w:r>
      <w:r>
        <w:rPr>
          <w:rFonts w:ascii="Arial" w:hAnsi="Arial" w:cs="Arial"/>
          <w:sz w:val="24"/>
          <w:szCs w:val="24"/>
        </w:rPr>
        <w:t>Općinski sud u Splitu</w:t>
      </w:r>
      <w:r w:rsidR="00FB6552">
        <w:rPr>
          <w:rFonts w:ascii="Arial" w:hAnsi="Arial" w:cs="Arial"/>
          <w:sz w:val="24"/>
          <w:szCs w:val="24"/>
        </w:rPr>
        <w:t>.</w:t>
      </w:r>
    </w:p>
    <w:p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Prijave na javni natječaj podnose se putem Centraliziranog sustava za zapošljavanje u roku od 15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>dana od dana objave javnog natječaja u Centraliziranom sustavu za zapošljavanje.</w:t>
      </w: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Općinski sud u Splitu</w:t>
      </w:r>
    </w:p>
    <w:p w:rsidR="00714279" w:rsidRDefault="00722130" w:rsidP="00722130">
      <w:r w:rsidRPr="00722130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sectPr w:rsidR="00714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232"/>
    <w:rsid w:val="0007480A"/>
    <w:rsid w:val="002C5941"/>
    <w:rsid w:val="0034751B"/>
    <w:rsid w:val="00354BCD"/>
    <w:rsid w:val="004C52F6"/>
    <w:rsid w:val="00506871"/>
    <w:rsid w:val="0061479B"/>
    <w:rsid w:val="00714279"/>
    <w:rsid w:val="00722130"/>
    <w:rsid w:val="007C20E2"/>
    <w:rsid w:val="008046B2"/>
    <w:rsid w:val="00856D88"/>
    <w:rsid w:val="00897695"/>
    <w:rsid w:val="008B2CBF"/>
    <w:rsid w:val="009F6C5A"/>
    <w:rsid w:val="00A97981"/>
    <w:rsid w:val="00AC043A"/>
    <w:rsid w:val="00AD1FA4"/>
    <w:rsid w:val="00B90232"/>
    <w:rsid w:val="00C01364"/>
    <w:rsid w:val="00C872CC"/>
    <w:rsid w:val="00CA6F7F"/>
    <w:rsid w:val="00D01F17"/>
    <w:rsid w:val="00FB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70B31"/>
  <w15:chartTrackingRefBased/>
  <w15:docId w15:val="{6FD11B3F-28D9-4889-9049-D0F4C022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2130"/>
    <w:rPr>
      <w:color w:val="0563C1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354BCD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354BCD"/>
    <w:rPr>
      <w:rFonts w:ascii="Times New Roman" w:hAnsi="Times New Roman" w:cs="Times New Roman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354BCD"/>
    <w:rPr>
      <w:rFonts w:ascii="Arial" w:hAnsi="Arial" w:cs="Arial"/>
      <w:sz w:val="24"/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354BCD"/>
    <w:rPr>
      <w:rFonts w:ascii="Arial" w:hAnsi="Arial" w:cs="Arial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354BCD"/>
    <w:rPr>
      <w:rFonts w:ascii="Arial" w:hAnsi="Arial" w:cs="Arial"/>
      <w:sz w:val="24"/>
      <w:szCs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elekcija.gov.hr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SpisCdu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DonosenjaOdluke>
    <izvorni_sadrzaj>6. srpnja 2026.</izvorni_sadrzaj>
    <derivirana_varijabla naziv="DomainObject.DatumDonosenjaOdluke_1">6. srpnja 2026.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>Dražen</izvorni_sadrzaj>
    <derivirana_varijabla naziv="DomainObject.DonositeljOdluke.Ime_1">Dražen</derivirana_varijabla>
  </DomainObject.DonositeljOdluke.Ime>
  <DomainObject.DonositeljOdluke.Prezime>
    <izvorni_sadrzaj>Maravić</izvorni_sadrzaj>
    <derivirana_varijabla naziv="DomainObject.DonositeljOdluke.Prezime_1">Maravić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0</izvorni_sadrzaj>
    <derivirana_varijabla naziv="DomainObject.BrojStranica_1">0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353</izvorni_sadrzaj>
    <derivirana_varijabla naziv="DomainObject.Predmet.Broj_1">353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11. veljače 2026.</izvorni_sadrzaj>
    <derivirana_varijabla naziv="DomainObject.Predmet.DatumOsnivanja_1">11. veljače 2026.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Prijedlog plana zapošljavanja za 2026.</izvorni_sadrzaj>
    <derivirana_varijabla naziv="DomainObject.Predmet.Opis_1">Prijedlog plana zapošljavanja za 2026.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Su-353/2026</izvorni_sadrzaj>
    <derivirana_varijabla naziv="DomainObject.Predmet.OznakaBroj_1">Su-353/2026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</izvorni_sadrzaj>
    <derivirana_varijabla naziv="DomainObject.Predmet.Referada.Naziv_1">Ured predsjednika</derivirana_varijabla>
  </DomainObject.Predmet.Referada.Naziv>
  <DomainObject.Predmet.Referada.Oznaka>
    <izvorni_sadrzaj>Ured</izvorni_sadrzaj>
    <derivirana_varijabla naziv="DomainObject.Predmet.Referada.Oznaka_1">Ured</derivirana_varijabla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>Općinski sud u Splitu</izvorni_sadrzaj>
    <derivirana_varijabla naziv="DomainObject.Predmet.Referada.Sud.Naziv_1">Općinski sud u Splitu</derivirana_varijabla>
  </DomainObject.Predmet.Referada.Sud.Naziv>
  <DomainObject.Predmet.Referada.Sudac>
    <izvorni_sadrzaj>Dražen Maravić</izvorni_sadrzaj>
    <derivirana_varijabla naziv="DomainObject.Predmet.Referada.Sudac_1">Dražen Maravić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Ministarstvo pravosuđa, uprave i digitalne transformacije</izvorni_sadrzaj>
    <derivirana_varijabla naziv="DomainObject.Predmet.StrankaFormated_1">  Ministarstvo pravosuđa, uprave i digitalne transformacije</derivirana_varijabla>
  </DomainObject.Predmet.StrankaFormated>
  <DomainObject.Predmet.StrankaFormatedOIB>
    <izvorni_sadrzaj>  Ministarstvo pravosuđa, uprave i digitalne transformacije, OIB 72910430276</izvorni_sadrzaj>
    <derivirana_varijabla naziv="DomainObject.Predmet.StrankaFormatedOIB_1">  Ministarstvo pravosuđa, uprave i digitalne transformacije, OIB 72910430276</derivirana_varijabla>
  </DomainObject.Predmet.StrankaFormatedOIB>
  <DomainObject.Predmet.StrankaFormatedWithAdress>
    <izvorni_sadrzaj> Ministarstvo pravosuđa, uprave i digitalne transformacije, Ulica grada Vukovara 49, 10000 Zagreb</izvorni_sadrzaj>
    <derivirana_varijabla naziv="DomainObject.Predmet.StrankaFormatedWithAdress_1"> Ministarstvo pravosuđa, uprave i digitalne transformacije, Ulica grada Vukovara 49, 10000 Zagreb</derivirana_varijabla>
  </DomainObject.Predmet.StrankaFormatedWithAdress>
  <DomainObject.Predmet.StrankaFormatedWithAdressOIB>
    <izvorni_sadrzaj> Ministarstvo pravosuđa, uprave i digitalne transformacije, OIB 72910430276, Ulica grada Vukovara 49, 10000 Zagreb</izvorni_sadrzaj>
    <derivirana_varijabla naziv="DomainObject.Predmet.StrankaFormatedWithAdressOIB_1"> Ministarstvo pravosuđa, uprave i digitalne transformacije, OIB 72910430276, Ulica grada Vukovara 49, 10000 Zagreb</derivirana_varijabla>
  </DomainObject.Predmet.StrankaFormatedWithAdressOIB>
  <DomainObject.Predmet.StrankaWithAdress>
    <izvorni_sadrzaj>Ministarstvo pravosuđa, uprave i digitalne transformacije Ulica grada Vukovara 49,10000 Zagreb</izvorni_sadrzaj>
    <derivirana_varijabla naziv="DomainObject.Predmet.StrankaWithAdress_1">Ministarstvo pravosuđa, uprave i digitalne transformacije Ulica grada Vukovara 49,10000 Zagreb</derivirana_varijabla>
  </DomainObject.Predmet.StrankaWithAdress>
  <DomainObject.Predmet.StrankaWithAdressOIB>
    <izvorni_sadrzaj>Ministarstvo pravosuđa, uprave i digitalne transformacije, OIB 72910430276, Ulica grada Vukovara 49,10000 Zagreb</izvorni_sadrzaj>
    <derivirana_varijabla naziv="DomainObject.Predmet.StrankaWithAdressOIB_1">Ministarstvo pravosuđa, uprave i digitalne transformacije, OIB 72910430276, Ulica grada Vukovara 49,10000 Zagreb</derivirana_varijabla>
  </DomainObject.Predmet.StrankaWithAdressOIB>
  <DomainObject.Predmet.StrankaNazivFormated>
    <izvorni_sadrzaj>Ministarstvo pravosuđa, uprave i digitalne transformacije</izvorni_sadrzaj>
    <derivirana_varijabla naziv="DomainObject.Predmet.StrankaNazivFormated_1">Ministarstvo pravosuđa, uprave i digitalne transformacije</derivirana_varijabla>
  </DomainObject.Predmet.StrankaNazivFormated>
  <DomainObject.Predmet.StrankaNazivFormatedOIB>
    <izvorni_sadrzaj>Ministarstvo pravosuđa, uprave i digitalne transformacije, OIB 72910430276</izvorni_sadrzaj>
    <derivirana_varijabla naziv="DomainObject.Predmet.StrankaNazivFormatedOIB_1">Ministarstvo pravosuđa, uprave i digitalne transformacije, OIB 72910430276</derivirana_varijabla>
  </DomainObject.Predmet.StrankaNazivFormatedOIB>
  <DomainObject.Predmet.Sud.Adresa.Naselje>
    <izvorni_sadrzaj>Split</izvorni_sadrzaj>
    <derivirana_varijabla naziv="DomainObject.Predmet.Sud.Adresa.Naselje_1">Split</derivirana_varijabla>
  </DomainObject.Predmet.Sud.Adresa.Naselje>
  <DomainObject.Predmet.Sud.Adresa.NaseljeLokativ>
    <izvorni_sadrzaj>Splitu</izvorni_sadrzaj>
    <derivirana_varijabla naziv="DomainObject.Predmet.Sud.Adresa.NaseljeLokativ_1">Splitu</derivirana_varijabla>
  </DomainObject.Predmet.Sud.Adresa.NaseljeLokativ>
  <DomainObject.Predmet.Sud.Adresa.PostBroj>
    <izvorni_sadrzaj>21000</izvorni_sadrzaj>
    <derivirana_varijabla naziv="DomainObject.Predmet.Sud.Adresa.PostBroj_1">21000</derivirana_varijabla>
  </DomainObject.Predmet.Sud.Adresa.PostBroj>
  <DomainObject.Predmet.Sud.Adresa.UlicaIKBR>
    <izvorni_sadrzaj>Gundulićeva 27</izvorni_sadrzaj>
    <derivirana_varijabla naziv="DomainObject.Predmet.Sud.Adresa.UlicaIKBR_1">Gundulićeva 27</derivirana_varijabla>
  </DomainObject.Predmet.Sud.Adresa.UlicaIKBR>
  <DomainObject.Predmet.Sud.Naziv>
    <izvorni_sadrzaj>Općinski sud u Splitu</izvorni_sadrzaj>
    <derivirana_varijabla naziv="DomainObject.Predmet.Sud.Naziv_1">Općinski sud u Splitu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Pisarnica sudske uprave</izvorni_sadrzaj>
    <derivirana_varijabla naziv="DomainObject.Predmet.TrenutnaLokacijaSpisa.Naziv_1">Pisarnica sudske uprave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Splitu</izvorni_sadrzaj>
    <derivirana_varijabla naziv="DomainObject.Predmet.TrenutnaLokacijaSpisa.Sud.Naziv_1">Općinski sud u Splitu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Pisarnica sudske uprave</izvorni_sadrzaj>
    <derivirana_varijabla naziv="DomainObject.Predmet.UstrojstvenaJedinicaVodi.Naziv_1">Pisarnica sudske uprave</derivirana_varijabla>
  </DomainObject.Predmet.UstrojstvenaJedinicaVodi.Naziv>
  <DomainObject.Predmet.UstrojstvenaJedinicaVodi.Oznaka>
    <izvorni_sadrzaj>Su pisarn.</izvorni_sadrzaj>
    <derivirana_varijabla naziv="DomainObject.Predmet.UstrojstvenaJedinicaVodi.Oznaka_1">Su pisarn.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Splitu</izvorni_sadrzaj>
    <derivirana_varijabla naziv="DomainObject.Predmet.UstrojstvenaJedinicaVodi.Sud.Naziv_1">Općinski sud u Splitu</derivirana_varijabla>
  </DomainObject.Predmet.UstrojstvenaJedinicaVodi.Sud.Naziv>
  <DomainObject.Predmet.VrstaSpora.Naziv>
    <izvorni_sadrzaj>07. Službenički/radni odnosi (natječaj, prijem, raspored, prestanak radnog odnosa, očevidnici, godišnji odmor, ocjenjivanje, materijalna prava, izostanci, bolovanja itd.)</izvorni_sadrzaj>
    <derivirana_varijabla naziv="DomainObject.Predmet.VrstaSpora.Naziv_1">07. Službenički/radni odnosi (natječaj, prijem, raspored, prestanak radnog odnosa, očevidnici, godišnji odmor, ocjenjivanje, materijalna prava, izostanci, bolovanja itd.)</derivirana_varijabla>
  </DomainObject.Predmet.VrstaSpora.Naziv>
  <DomainObject.Predmet.Zapisnicar>
    <izvorni_sadrzaj>Petra Komšo</izvorni_sadrzaj>
    <derivirana_varijabla naziv="DomainObject.Predmet.Zapisnicar_1">Petra Komšo</derivirana_varijabla>
  </DomainObject.Predmet.Zapisnicar>
  <DomainObject.Predmet.StrankaListFormated>
    <izvorni_sadrzaj>
      <item>Ministarstvo pravosuđa, uprave i digitalne transformacije</item>
    </izvorni_sadrzaj>
    <derivirana_varijabla naziv="DomainObject.Predmet.StrankaListFormated_1">
      <item>Ministarstvo pravosuđa, uprave i digitalne transformacije</item>
    </derivirana_varijabla>
  </DomainObject.Predmet.StrankaListFormated>
  <DomainObject.Predmet.StrankaListFormatedOIB>
    <izvorni_sadrzaj>
      <item>Ministarstvo pravosuđa, uprave i digitalne transformacije, OIB 72910430276</item>
    </izvorni_sadrzaj>
    <derivirana_varijabla naziv="DomainObject.Predmet.StrankaListFormatedOIB_1">
      <item>Ministarstvo pravosuđa, uprave i digitalne transformacije, OIB 72910430276</item>
    </derivirana_varijabla>
  </DomainObject.Predmet.StrankaListFormatedOIB>
  <DomainObject.Predmet.StrankaListFormatedWithAdress>
    <izvorni_sadrzaj>
      <item>Ministarstvo pravosuđa, uprave i digitalne transformacije, Ulica grada Vukovara 49, 10000 Zagreb</item>
    </izvorni_sadrzaj>
    <derivirana_varijabla naziv="DomainObject.Predmet.StrankaListFormatedWithAdress_1">
      <item>Ministarstvo pravosuđa, uprave i digitalne transformacije, Ulica grada Vukovara 49, 10000 Zagreb</item>
    </derivirana_varijabla>
  </DomainObject.Predmet.StrankaListFormatedWithAdress>
  <DomainObject.Predmet.StrankaListFormatedWithAdressOIB>
    <izvorni_sadrzaj>
      <item>Ministarstvo pravosuđa, uprave i digitalne transformacije, OIB 72910430276, Ulica grada Vukovara 49, 10000 Zagreb</item>
    </izvorni_sadrzaj>
    <derivirana_varijabla naziv="DomainObject.Predmet.StrankaListFormatedWithAdressOIB_1">
      <item>Ministarstvo pravosuđa, uprave i digitalne transformacije, OIB 72910430276, Ulica grada Vukovara 49, 10000 Zagreb</item>
    </derivirana_varijabla>
  </DomainObject.Predmet.StrankaListFormatedWithAdressOIB>
  <DomainObject.Predmet.StrankaListNazivFormated>
    <izvorni_sadrzaj>
      <item>Ministarstvo pravosuđa, uprave i digitalne transformacije</item>
    </izvorni_sadrzaj>
    <derivirana_varijabla naziv="DomainObject.Predmet.StrankaListNazivFormated_1">
      <item>Ministarstvo pravosuđa, uprave i digitalne transformacije</item>
    </derivirana_varijabla>
  </DomainObject.Predmet.StrankaListNazivFormated>
  <DomainObject.Predmet.StrankaListNazivFormatedOIB>
    <izvorni_sadrzaj>
      <item>Ministarstvo pravosuđa, uprave i digitalne transformacije, OIB 72910430276</item>
    </izvorni_sadrzaj>
    <derivirana_varijabla naziv="DomainObject.Predmet.StrankaListNazivFormatedOIB_1">
      <item>Ministarstvo pravosuđa, uprave i digitalne transformacije, OIB 72910430276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Županijski sud u Splitu</izvorni_sadrzaj>
    <derivirana_varijabla naziv="DomainObject.Predmet.Sud.Parent.Naziv_1">Županijski sud u Splitu</derivirana_varijabla>
  </DomainObject.Predmet.Sud.Parent.Naziv>
  <DomainObject.Predmet.FunkcijaOsobe>
    <izvorni_sadrzaj/>
    <derivirana_varijabla naziv="DomainObject.Predmet.FunkcijaOsobe_1"/>
  </DomainObject.Predmet.FunkcijaOsobe>
  <DomainObject.Datum>
    <izvorni_sadrzaj>6. srpnja 2026.</izvorni_sadrzaj>
    <derivirana_varijabla naziv="DomainObject.Datum_1">6. srpnja 2026.</derivirana_varijabla>
  </DomainObject.Datum>
  <DomainObject.PoslovniBrojDokumenta>
    <izvorni_sadrzaj/>
    <derivirana_varijabla naziv="DomainObject.PoslovniBrojDokumenta_1"/>
  </DomainObject.PoslovniBrojDokumenta>
  <DomainObject.Predmet.StrankaIDrugi>
    <izvorni_sadrzaj>Ministarstvo pravosuđa, uprave i digitalne transformacije</izvorni_sadrzaj>
    <derivirana_varijabla naziv="DomainObject.Predmet.StrankaIDrugi_1">Ministarstvo pravosuđa, uprave i digitalne transformacije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Ministarstvo pravosuđa, uprave i digitalne transformacije, OIB 72910430276, Ulica grada Vukovara 49, 10000 Zagreb</izvorni_sadrzaj>
    <derivirana_varijabla naziv="DomainObject.Predmet.StrankaIDrugiAdressOIB_1">Ministarstvo pravosuđa, uprave i digitalne transformacije, OIB 72910430276, Ulica grada Vukovara 49, 10000 Zagreb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Ministarstvo pravosuđa, uprave i digitalne transformacije</item>
    </izvorni_sadrzaj>
    <derivirana_varijabla naziv="DomainObject.Predmet.SudioniciListNaziv_1">
      <item>Ministarstvo pravosuđa, uprave i digitalne transformacije</item>
    </derivirana_varijabla>
  </DomainObject.Predmet.SudioniciListNaziv>
  <DomainObject.Predmet.SudioniciListAdressOIB>
    <izvorni_sadrzaj>
      <item>Ministarstvo pravosuđa, uprave i digitalne transformacije, OIB 72910430276, Ulica grada Vukovara 49,10000 Zagreb</item>
    </izvorni_sadrzaj>
    <derivirana_varijabla naziv="DomainObject.Predmet.SudioniciListAdressOIB_1">
      <item>Ministarstvo pravosuđa, uprave i digitalne transformacije, OIB 72910430276, Ulica grada Vukovara 49,10000 Zagreb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72910430276</item>
    </izvorni_sadrzaj>
    <derivirana_varijabla naziv="DomainObject.Predmet.SudioniciListNazivOIB_1">
      <item>, OIB 72910430276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>7</izvorni_sadrzaj>
    <derivirana_varijabla naziv="DomainObject.Predmet.BrojSaPocetkaNazivaVrsteSporaSuSpisa_1">7</derivirana_varijabla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1. lipnja 2026.</izvorni_sadrzaj>
    <derivirana_varijabla naziv="DomainObject.PredzadnjaOdlukaIzPredmeta.DatumDonosenjaOdluke_1">1. lipnja 2026.</derivirana_varijabla>
  </DomainObject.PredzadnjaOdlukaIzPredmeta.DatumDonosenjaOdluke>
  <DomainObject.PredzadnjaOdlukaIzPredmeta.Oznaka>
    <izvorni_sadrzaj>Su-353/2026-6</izvorni_sadrzaj>
    <derivirana_varijabla naziv="DomainObject.PredzadnjaOdlukaIzPredmeta.Oznaka_1">Su-353/2026-6</derivirana_varijabla>
  </DomainObject.PredzadnjaOdlukaIzPredmeta.Oznaka>
  <DomainObject.PodaciZaPnopPredlozakOdluke.PodaciOrp.BrDanaBlok>
    <izvorni_sadrzaj/>
    <derivirana_varijabla naziv="DomainObject.PodaciZaPnopPredlozakOdluke.PodaciOrp.BrDanaBlok_1"/>
  </DomainObject.PodaciZaPnopPredlozakOdluke.PodaciOrp.BrDanaBlok>
  <DomainObject.PodaciZaPnopPredlozakOdluke.PodaciOrp.NeizvrseneOsnove.PodaciUkupno.NenaplGlavnica>
    <izvorni_sadrzaj/>
    <derivirana_varijabla naziv="DomainObject.PodaciZaPnopPredlozakOdluke.PodaciOrp.NeizvrseneOsnove.PodaciUkupno.NenaplGlavnica_1"/>
  </DomainObject.PodaciZaPnopPredlozakOdluke.PodaciOrp.NeizvrseneOsnove.PodaciUkupno.NenaplGlavnica>
  <DomainObject.Predmet.DatumPocetkaProcesa>
    <izvorni_sadrzaj>11. veljače 2026.</izvorni_sadrzaj>
    <derivirana_varijabla naziv="DomainObject.Predmet.DatumPocetkaProcesa_1">11. veljače 2026.</derivirana_varijabla>
  </DomainObject.Predmet.DatumPocetkaProcesa>
  <DomainObject.PodaciZaPnopPredlozakOdluke.NeizvrseneOsnoveZaPlacanjeOpis>
    <izvorni_sadrzaj/>
    <derivirana_varijabla naziv="DomainObject.PodaciZaPnopPredlozakOdluke.NeizvrseneOsnoveZaPlacanjeOpis_1"/>
  </DomainObject.PodaciZaPnopPredlozakOdluke.NeizvrseneOsnoveZaPlacanjeOpis>
  <DomainObject.PodaciZaPnopPredlozakOdluke.IsknjizeneOsnoveZaPlacanjeOpis>
    <izvorni_sadrzaj/>
    <derivirana_varijabla naziv="DomainObject.PodaciZaPnopPredlozakOdluke.IsknjizeneOsnoveZaPlacanjeOpis_1"/>
  </DomainObject.PodaciZaPnopPredlozakOdluke.IsknjizeneOsnoveZaPlacanjeOpis>
  <DomainObject.ZakonPravilnikList>
    <izvorni_sadrzaj/>
    <derivirana_varijabla naziv="DomainObject.ZakonPravilnikList_1">
      <item/>
    </derivirana_varijabla>
  </DomainObject.ZakonPravilnikList>
  <DomainObject.NarodneNovineList>
    <izvorni_sadrzaj>
      <item>107/07</item>
      <item>39/13</item>
      <item>157/13</item>
      <item>110/15</item>
      <item>70/17</item>
      <item>118/18</item>
      <item>114/22</item>
      <item>107/07, 39/13, 157/13, 110/15, 70/17, 118/18 i 114/22</item>
    </izvorni_sadrzaj>
    <derivirana_varijabla naziv="DomainObject.NarodneNovineList_1">
      <item>107/07</item>
      <item>39/13</item>
      <item>157/13</item>
      <item>110/15</item>
      <item>70/17</item>
      <item>118/18</item>
      <item>114/22</item>
      <item>107/07, 39/13, 157/13, 110/15, 70/17, 118/18 i 114/22</item>
    </derivirana_varijabla>
  </DomainObject.NarodneNovineList>
  <DomainObject.Predmet.OkrivljenikAdresaMjestoRodjenjaList>
    <izvorni_sadrzaj/>
    <derivirana_varijabla naziv="DomainObject.Predmet.OkrivljenikAdresaMjestoRodjenjaList_1">
      <item/>
    </derivirana_varijabla>
  </DomainObject.Predmet.OkrivljenikAdresaMjestoRodjenjaList>
  <DomainObject.OpcinskiSudoviList>
    <izvorni_sadrzaj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izvorni_sadrzaj>
    <derivirana_varijabla naziv="DomainObject.OpcinskiSudoviList_1"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derivirana_varijabla>
  </DomainObject.OpcinskiSudoviList>
  <DomainObject.PolicijskeUpraveList>
    <izvorni_sadrzaj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izvorni_sadrzaj>
    <derivirana_varijabla naziv="DomainObject.PolicijskeUpraveList_1"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derivirana_varijabla>
  </DomainObject.PolicijskeUpraveList>
  <DomainObject.PolicijskePostajeList>
    <izvorni_sadrzaj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Zadar s ispostavom Nin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Perušić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izvorni_sadrzaj>
    <derivirana_varijabla naziv="DomainObject.PolicijskePostajeList_1"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Zadar s ispostavom Nin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Perušić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derivirana_varijabla>
  </DomainObject.PolicijskePostajeList>
  <DomainObject.Predmet.OkrivljenikPravnaNazivAdresaMbs>
    <izvorni_sadrzaj/>
    <derivirana_varijabla naziv="DomainObject.Predmet.OkrivljenikPravnaNazivAdresaMbs_1"/>
  </DomainObject.Predmet.OkrivljenikPravnaNazivAdresaMbs>
  <DomainObject.Sudac.Email>
    <izvorni_sadrzaj/>
    <derivirana_varijabla naziv="DomainObject.Sudac.Email_1"/>
  </DomainObject.Sudac.Email>
  <DomainObject.Predmet.OsudenikImePrezimeAdresa>
    <izvorni_sadrzaj/>
    <derivirana_varijabla naziv="DomainObject.Predmet.OsudenikImePrezimeAdresa_1"/>
  </DomainObject.Predmet.OsudenikImePrezimeAdresa>
  <DomainObject.Predmet.OsudenikImePrezimeOIBDatRodenja>
    <izvorni_sadrzaj/>
    <derivirana_varijabla naziv="DomainObject.Predmet.OsudenikImePrezimeOIBDatRodenja_1"/>
  </DomainObject.Predmet.OsudenikImePrezimeOIBDatRodenja>
  <DomainObject.IkpPredmet.OdlukaRjesenjeIshodisni>
    <izvorni_sadrzaj/>
    <derivirana_varijabla naziv="DomainObject.IkpPredmet.OdlukaRjesenjeIshodisni_1"/>
  </DomainObject.IkpPredmet.OdlukaRjesenjeIshodisni>
  <DomainObject.IkpPredmet.NovcanaObaveza.PreostaliIznos>
    <izvorni_sadrzaj/>
    <derivirana_varijabla naziv="DomainObject.IkpPredmet.NovcanaObaveza.PreostaliIznos_1"/>
  </DomainObject.IkpPredmet.NovcanaObaveza.PreostaliIznos>
  <DomainObject.IkpPredmet.NovcanaObaveza.PNB>
    <izvorni_sadrzaj/>
    <derivirana_varijabla naziv="DomainObject.IkpPredmet.NovcanaObaveza.PNB_1"/>
  </DomainObject.IkpPredmet.NovcanaObaveza.PNB>
  <DomainObject.IkpPredmet.Trosak.PreostaliIznos>
    <izvorni_sadrzaj/>
    <derivirana_varijabla naziv="DomainObject.IkpPredmet.Trosak.PreostaliIznos_1"/>
  </DomainObject.IkpPredmet.Trosak.PreostaliIznos>
  <DomainObject.IkpPredmet.Trosak.PNB>
    <izvorni_sadrzaj/>
    <derivirana_varijabla naziv="DomainObject.IkpPredmet.Trosak.PNB_1"/>
  </DomainObject.IkpPredmet.Trosak.PNB>
  <DomainObject.IkpPredmet.IshodisnaOdlukaDatumPravomocnosti>
    <izvorni_sadrzaj/>
    <derivirana_varijabla naziv="DomainObject.IkpPredmet.IshodisnaOdlukaDatumPravomocnosti_1"/>
  </DomainObject.IkpPredmet.IshodisnaOdlukaDatumPravomocnosti>
  <DomainObject.IkpPredmet.IshodisnaOdlukaDatumOvrsnosti>
    <izvorni_sadrzaj/>
    <derivirana_varijabla naziv="DomainObject.IkpPredmet.IshodisnaOdlukaDatumOvrsnosti_1"/>
  </DomainObject.IkpPredmet.IshodisnaOdlukaDatumOvrsnosti>
  <DomainObject.IkpPredmet.IshodisnaOdlukaDatumIzvrsnosti>
    <izvorni_sadrzaj/>
    <derivirana_varijabla naziv="DomainObject.IkpPredmet.IshodisnaOdlukaDatumIzvrsnosti_1"/>
  </DomainObject.IkpPredmet.IshodisnaOdlukaDatumIzvrsnosti>
  <DomainObject.NarodneNovineZkpList>
    <izvorni_sadrzaj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izvorni_sadrzaj>
    <derivirana_varijabla naziv="DomainObject.NarodneNovineZkpList_1"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derivirana_varijabla>
  </DomainObject.NarodneNovineZkpList>
  <DomainObject.PrviPodnesak.OznakaBrojPodnositelja>
    <izvorni_sadrzaj/>
    <derivirana_varijabla naziv="DomainObject.PrviPodnesak.OznakaBrojPodnositelja_1"/>
  </DomainObject.PrviPodnesak.OznakaBrojPodnositelja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9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Krnić</dc:creator>
  <cp:keywords/>
  <dc:description/>
  <cp:lastModifiedBy>Antonia Norac Kevo</cp:lastModifiedBy>
  <cp:revision>34</cp:revision>
  <dcterms:created xsi:type="dcterms:W3CDTF">2025-04-28T06:59:00Z</dcterms:created>
  <dcterms:modified xsi:type="dcterms:W3CDTF">2026-07-06T07:20:00Z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Odluka - Obavijest (obavijest_o_javnom_natječaju.docx)</vt:lpwstr>
  </property>
  <property fmtid="{D5CDD505-2E9C-101B-9397-08002B2CF9AE}" pid="4" name="CC_coloring">
    <vt:bool>false</vt:bool>
  </property>
  <property fmtid="{D5CDD505-2E9C-101B-9397-08002B2CF9AE}" pid="5" name="BrojStranica">
    <vt:i4>1</vt:i4>
  </property>
</Properties>
</file>