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Target="docProps/app.xml" Type="http://schemas.openxmlformats.org/officeDocument/2006/relationships/extended-properties" Id="rId3"/><Relationship Target="docProps/core.xml" Type="http://schemas.openxmlformats.org/package/2006/relationships/metadata/core-properties" Id="rId2"/><Relationship Target="word/document.xml" Type="http://schemas.openxmlformats.org/officeDocument/2006/relationships/officeDocument" Id="rId1"/><Relationship Target="docProps/custom.xml" Type="http://schemas.openxmlformats.org/officeDocument/2006/relationships/custom-properties" Id="rId4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722130" w:rsidR="00722130" w:rsidP="00722130" w:rsidRDefault="00722130" w14:paraId="1c758eb" w14:textId="1c758eb">
      <w:pPr>
        <w:spacing w:after="0"/>
        <w15:collapsed w:val="false"/>
        <w:rPr>
          <w:rFonts w:ascii="Arial" w:hAnsi="Arial" w:cs="Arial"/>
          <w:sz w:val="24"/>
          <w:szCs w:val="24"/>
        </w:rPr>
      </w:pPr>
      <w:bookmarkStart w:name="_GoBack" w:id="0"/>
      <w:bookmarkEnd w:id="0"/>
      <w:r w:rsidRPr="00722130">
        <w:rPr>
          <w:rFonts w:ascii="Arial" w:hAnsi="Arial" w:cs="Arial"/>
          <w:sz w:val="24"/>
          <w:szCs w:val="24"/>
        </w:rPr>
        <w:t>Na temelju članka 7. stavka 2. Uredbe o postupku zapošljavanja u državnoj službi (Narodne novine,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broj: 124/2024) </w:t>
      </w:r>
      <w:r>
        <w:rPr>
          <w:rFonts w:ascii="Arial" w:hAnsi="Arial" w:cs="Arial"/>
          <w:sz w:val="24"/>
          <w:szCs w:val="24"/>
        </w:rPr>
        <w:t>Općinski sud u Splitu</w:t>
      </w:r>
      <w:r w:rsidRPr="00722130">
        <w:rPr>
          <w:rFonts w:ascii="Arial" w:hAnsi="Arial" w:cs="Arial"/>
          <w:sz w:val="24"/>
          <w:szCs w:val="24"/>
        </w:rPr>
        <w:t xml:space="preserve"> objavljuje</w:t>
      </w:r>
    </w:p>
    <w:p w:rsidR="00722130" w:rsidP="00722130" w:rsidRDefault="00722130">
      <w:pPr>
        <w:spacing w:after="0"/>
        <w:rPr>
          <w:rFonts w:ascii="Arial" w:hAnsi="Arial" w:cs="Arial"/>
          <w:sz w:val="24"/>
          <w:szCs w:val="24"/>
        </w:rPr>
      </w:pPr>
    </w:p>
    <w:p w:rsidRPr="00722130" w:rsidR="00722130" w:rsidP="00722130" w:rsidRDefault="00722130">
      <w:pPr>
        <w:spacing w:after="0"/>
        <w:rPr>
          <w:rFonts w:ascii="Arial" w:hAnsi="Arial" w:cs="Arial"/>
          <w:sz w:val="24"/>
          <w:szCs w:val="24"/>
        </w:rPr>
      </w:pPr>
    </w:p>
    <w:p w:rsidRPr="00722130" w:rsidR="00722130" w:rsidP="00722130" w:rsidRDefault="0072213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OBAVIJEST O JAVNOM NATJEČAJU</w:t>
      </w:r>
    </w:p>
    <w:p w:rsidR="00722130" w:rsidP="00722130" w:rsidRDefault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P="00722130" w:rsidRDefault="00722130">
      <w:pPr>
        <w:rPr>
          <w:rFonts w:ascii="Arial" w:hAnsi="Arial" w:cs="Arial"/>
          <w:sz w:val="24"/>
          <w:szCs w:val="24"/>
        </w:rPr>
      </w:pPr>
    </w:p>
    <w:p w:rsidR="0034751B" w:rsidP="0034751B" w:rsidRDefault="00722130">
      <w:pPr>
        <w:spacing w:after="0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mrežnim stranicama Ministarstva pravosuđa, uprave i digitalne transformacije, u Centraliziranom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sustavu za zapošljavanje ( </w:t>
      </w:r>
      <w:hyperlink w:history="true" r:id="rId5">
        <w:r w:rsidRPr="00BD3F27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722130">
        <w:rPr>
          <w:rFonts w:ascii="Arial" w:hAnsi="Arial" w:cs="Arial"/>
          <w:sz w:val="24"/>
          <w:szCs w:val="24"/>
        </w:rPr>
        <w:t xml:space="preserve"> ) dana </w:t>
      </w:r>
      <w:r w:rsidR="00901457">
        <w:rPr>
          <w:rFonts w:ascii="Arial" w:hAnsi="Arial" w:cs="Arial"/>
          <w:sz w:val="24"/>
          <w:szCs w:val="24"/>
        </w:rPr>
        <w:t>11. rujna 2026.</w:t>
      </w:r>
      <w:r w:rsidRPr="00722130">
        <w:rPr>
          <w:rFonts w:ascii="Arial" w:hAnsi="Arial" w:cs="Arial"/>
          <w:sz w:val="24"/>
          <w:szCs w:val="24"/>
        </w:rPr>
        <w:t xml:space="preserve"> objavljen je javni natječaj za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prijam u državnu službu</w:t>
      </w:r>
      <w:r w:rsidR="0034751B">
        <w:rPr>
          <w:rFonts w:ascii="Arial" w:hAnsi="Arial" w:cs="Arial"/>
          <w:sz w:val="24"/>
          <w:szCs w:val="24"/>
        </w:rPr>
        <w:t xml:space="preserve"> </w:t>
      </w:r>
      <w:r w:rsidR="00207868">
        <w:rPr>
          <w:rFonts w:ascii="Arial" w:hAnsi="Arial" w:cs="Arial"/>
          <w:sz w:val="24"/>
          <w:szCs w:val="24"/>
        </w:rPr>
        <w:t>zapisničar</w:t>
      </w:r>
      <w:r w:rsidR="0007480A">
        <w:rPr>
          <w:rFonts w:ascii="Arial" w:hAnsi="Arial" w:cs="Arial"/>
          <w:sz w:val="24"/>
          <w:szCs w:val="24"/>
        </w:rPr>
        <w:t xml:space="preserve"> u tijelima sudbene vlasti – 1</w:t>
      </w:r>
      <w:r w:rsidR="00FB6552">
        <w:rPr>
          <w:rFonts w:ascii="Arial" w:hAnsi="Arial" w:cs="Arial"/>
          <w:sz w:val="24"/>
          <w:szCs w:val="24"/>
        </w:rPr>
        <w:t xml:space="preserve"> </w:t>
      </w:r>
      <w:r w:rsidR="0034751B">
        <w:rPr>
          <w:rFonts w:ascii="Arial" w:hAnsi="Arial" w:cs="Arial"/>
          <w:sz w:val="24"/>
          <w:szCs w:val="24"/>
        </w:rPr>
        <w:t>izvršitelj</w:t>
      </w:r>
      <w:r w:rsidR="00901457">
        <w:rPr>
          <w:rFonts w:ascii="Arial" w:hAnsi="Arial" w:cs="Arial"/>
          <w:sz w:val="24"/>
          <w:szCs w:val="24"/>
        </w:rPr>
        <w:t>,</w:t>
      </w:r>
      <w:r w:rsidR="0034751B">
        <w:rPr>
          <w:rFonts w:ascii="Arial" w:hAnsi="Arial" w:cs="Arial"/>
          <w:sz w:val="24"/>
          <w:szCs w:val="24"/>
        </w:rPr>
        <w:t xml:space="preserve"> </w:t>
      </w:r>
      <w:r w:rsidR="00901457">
        <w:rPr>
          <w:rFonts w:ascii="Arial" w:hAnsi="Arial" w:cs="Arial"/>
          <w:sz w:val="24"/>
          <w:szCs w:val="24"/>
        </w:rPr>
        <w:t xml:space="preserve">šifra natječaja 21004/N/26/2265 </w:t>
      </w:r>
      <w:r w:rsidR="00207868">
        <w:rPr>
          <w:rFonts w:ascii="Arial" w:hAnsi="Arial" w:cs="Arial"/>
          <w:sz w:val="24"/>
          <w:szCs w:val="24"/>
        </w:rPr>
        <w:t>na neodređeno vrijeme</w:t>
      </w:r>
      <w:r w:rsidRPr="00722130">
        <w:rPr>
          <w:rFonts w:ascii="Arial" w:hAnsi="Arial" w:cs="Arial"/>
          <w:sz w:val="24"/>
          <w:szCs w:val="24"/>
        </w:rPr>
        <w:t xml:space="preserve"> u </w:t>
      </w:r>
      <w:r>
        <w:rPr>
          <w:rFonts w:ascii="Arial" w:hAnsi="Arial" w:cs="Arial"/>
          <w:sz w:val="24"/>
          <w:szCs w:val="24"/>
        </w:rPr>
        <w:t>Općinski sud u Splitu</w:t>
      </w:r>
      <w:r w:rsidR="00FB6552">
        <w:rPr>
          <w:rFonts w:ascii="Arial" w:hAnsi="Arial" w:cs="Arial"/>
          <w:sz w:val="24"/>
          <w:szCs w:val="24"/>
        </w:rPr>
        <w:t>.</w:t>
      </w:r>
    </w:p>
    <w:p w:rsidRPr="00722130" w:rsidR="00722130" w:rsidP="00722130" w:rsidRDefault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P="00722130" w:rsidRDefault="00722130">
      <w:pPr>
        <w:spacing w:after="0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Prijave na javni natječaj podnose se putem Centraliziranog sustava za zapošljavanje u roku od 15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dana od dana objave javnog natječaja u Centraliziranom sustavu za zapošljavanje.</w:t>
      </w:r>
    </w:p>
    <w:p w:rsidR="00722130" w:rsidP="00722130" w:rsidRDefault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P="00722130" w:rsidRDefault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P="00722130" w:rsidRDefault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P="00722130" w:rsidRDefault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722130" w:rsidR="00722130" w:rsidP="00722130" w:rsidRDefault="0072213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Općinski sud u Splitu</w:t>
      </w:r>
    </w:p>
    <w:p w:rsidR="00714279" w:rsidP="00722130" w:rsidRDefault="00722130">
      <w:r w:rsidRPr="00722130">
        <w:rPr>
          <w:rFonts w:ascii="Arial" w:hAnsi="Arial" w:cs="Arial"/>
          <w:sz w:val="24"/>
          <w:szCs w:val="24"/>
        </w:rPr>
        <w:t xml:space="preserve"> </w:t>
      </w:r>
    </w:p>
    <w:sectPr w:rsidR="0071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zoom w:percent="12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32"/>
    <w:rsid w:val="0007480A"/>
    <w:rsid w:val="00207868"/>
    <w:rsid w:val="002C5941"/>
    <w:rsid w:val="0034751B"/>
    <w:rsid w:val="004C52F6"/>
    <w:rsid w:val="00620852"/>
    <w:rsid w:val="00640A7D"/>
    <w:rsid w:val="00714279"/>
    <w:rsid w:val="00722130"/>
    <w:rsid w:val="008046B2"/>
    <w:rsid w:val="00856D88"/>
    <w:rsid w:val="008745B6"/>
    <w:rsid w:val="00901457"/>
    <w:rsid w:val="009F6C5A"/>
    <w:rsid w:val="00A97981"/>
    <w:rsid w:val="00AD1FA4"/>
    <w:rsid w:val="00B90232"/>
    <w:rsid w:val="00C872CC"/>
    <w:rsid w:val="00FB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5:chartTrackingRefBased/>
  <w14:docId w14:val="77671A28"/>
  <w15:docId w15:val="{6FD11B3F-28D9-4889-9049-D0F4C022CAE9}"/>
</w:settings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</w:style>
  <w:style w:type="character" w:styleId="Zadanifontodlomka" w:default="true">
    <w:name w:val="Default Paragraph Font"/>
    <w:uiPriority w:val="1"/>
    <w:semiHidden/>
    <w:unhideWhenUsed/>
  </w:style>
  <w:style w:type="table" w:styleId="Obinatablic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true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2130"/>
    <w:rPr>
      <w:color w:val="0563C1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901457"/>
    <w:rPr>
      <w:color w:val="808080"/>
      <w:bdr w:val="none" w:color="auto" w:sz="0" w:space="0"/>
      <w:shd w:val="clear" w:color="auto" w:fill="auto"/>
    </w:rPr>
  </w:style>
  <w:style w:type="character" w:styleId="eSPISCCParagraphDefaultFont" w:customStyle="true">
    <w:name w:val="eSPIS_CC_Paragraph Default Font"/>
    <w:basedOn w:val="Zadanifontodlomka"/>
    <w:rsid w:val="00901457"/>
    <w:rPr>
      <w:rFonts w:ascii="Times New Roman" w:hAnsi="Times New Roman" w:cs="Times New Roman"/>
      <w:sz w:val="24"/>
      <w:szCs w:val="24"/>
      <w:bdr w:val="none" w:color="auto" w:sz="0" w:space="0"/>
      <w:shd w:val="clear" w:color="auto" w:fill="auto"/>
      <w:lang w:val="hr-HR"/>
    </w:rPr>
  </w:style>
  <w:style w:type="character" w:styleId="PozadinaSvijetloZuta" w:customStyle="true">
    <w:name w:val="Pozadina_SvijetloZuta"/>
    <w:basedOn w:val="Zadanifontodlomka"/>
    <w:rsid w:val="00901457"/>
    <w:rPr>
      <w:rFonts w:ascii="Arial" w:hAnsi="Arial" w:cs="Arial"/>
      <w:sz w:val="24"/>
      <w:szCs w:val="24"/>
      <w:bdr w:val="none" w:color="auto" w:sz="0" w:space="0"/>
      <w:shd w:val="clear" w:color="auto" w:fill="FFFFCC"/>
      <w:lang w:val="hr-HR"/>
    </w:rPr>
  </w:style>
  <w:style w:type="character" w:styleId="PozadinaSvijetloCrvena" w:customStyle="true">
    <w:name w:val="Pozadina_SvijetloCrvena"/>
    <w:basedOn w:val="eSPISCCParagraphDefaultFont"/>
    <w:rsid w:val="00901457"/>
    <w:rPr>
      <w:rFonts w:ascii="Arial" w:hAnsi="Arial" w:cs="Arial"/>
      <w:sz w:val="24"/>
      <w:szCs w:val="24"/>
      <w:bdr w:val="none" w:color="auto" w:sz="0" w:space="0"/>
      <w:shd w:val="clear" w:color="auto" w:fill="FFCCCC"/>
      <w:lang w:val="hr-HR"/>
    </w:rPr>
  </w:style>
  <w:style w:type="character" w:styleId="PozadinaSvijetloZelena" w:customStyle="true">
    <w:name w:val="Pozadina_SvijetloZelena"/>
    <w:basedOn w:val="eSPISCCParagraphDefaultFont"/>
    <w:rsid w:val="00901457"/>
    <w:rPr>
      <w:rFonts w:ascii="Arial" w:hAnsi="Arial" w:cs="Arial"/>
      <w:sz w:val="24"/>
      <w:szCs w:val="24"/>
      <w:bdr w:val="none" w:color="auto" w:sz="0" w:space="0"/>
      <w:shd w:val="clear" w:color="auto" w:fill="CCFFCC"/>
      <w:lang w:val="hr-HR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optimizeForBrowser/>
  <w:allowPNG/>
</w:webSettings>
</file>

<file path=word/_rels/document.xml.rels><?xml version="1.0" encoding="UTF-8" standalone="yes"?><Relationships xmlns="http://schemas.openxmlformats.org/package/2006/relationships"><Relationship Target="settings.xml" Type="http://schemas.openxmlformats.org/officeDocument/2006/relationships/settings" Id="rId3"/><Relationship Target="theme/theme1.xml" Type="http://schemas.openxmlformats.org/officeDocument/2006/relationships/theme" Id="rId7"/><Relationship Target="styles.xml" Type="http://schemas.openxmlformats.org/officeDocument/2006/relationships/styles" Id="rId2"/><Relationship Target="../customXml/item1.xml" Type="http://schemas.openxmlformats.org/officeDocument/2006/relationships/customXml" Id="rId1"/><Relationship Target="fontTable.xml" Type="http://schemas.openxmlformats.org/officeDocument/2006/relationships/fontTable" Id="rId6"/><Relationship TargetMode="External" Target="https://selekcija.gov.hr" Type="http://schemas.openxmlformats.org/officeDocument/2006/relationships/hyperlink" Id="rId5"/><Relationship Target="webSettings.xml" Type="http://schemas.openxmlformats.org/officeDocument/2006/relationships/webSettings" Id="rId4"/></Relationships>
</file>

<file path=word/_rels/settings.xml.rels><?xml version="1.0" encoding="UTF-8" standalone="yes"?><Relationships xmlns="http://schemas.openxmlformats.org/package/2006/relationships"><Relationship TargetMode="External" Target="file:///C:\eSpisCdu\MasterTemplate.dotm" Type="http://schemas.openxmlformats.org/officeDocument/2006/relationships/attachedTemplate" Id="rId1"/></Relationships>
</file>

<file path=word/theme/theme1.xml><?xml version="1.0" encoding="utf-8"?>
<a:theme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Target="itemProps1.xml" Type="http://schemas.openxmlformats.org/officeDocument/2006/relationships/customXmlProps" Id="rId1"/></Relationships>
</file>

<file path=customXml/item1.xml><?xml version="1.0" encoding="utf-8"?>
<icms>
  <DomainObject.DatumDonosenjaOdluke>
    <izvorni_sadrzaj>14. rujna 2026.</izvorni_sadrzaj>
    <derivirana_varijabla naziv="DomainObject.DatumDonosenjaOdluke_1">14. rujna 2026.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/>
    <derivirana_varijabla naziv="DomainObject.Oznaka_1"/>
  </DomainObject.Oznaka>
  <DomainObject.DonositeljOdluke.Ime>
    <izvorni_sadrzaj>Dražen</izvorni_sadrzaj>
    <derivirana_varijabla naziv="DomainObject.DonositeljOdluke.Ime_1">Dražen</derivirana_varijabla>
  </DomainObject.DonositeljOdluke.Ime>
  <DomainObject.DonositeljOdluke.Prezime>
    <izvorni_sadrzaj>Maravić</izvorni_sadrzaj>
    <derivirana_varijabla naziv="DomainObject.DonositeljOdluke.Prezime_1">Maravić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0</izvorni_sadrzaj>
    <derivirana_varijabla naziv="DomainObject.BrojStranica_1">0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1149</izvorni_sadrzaj>
    <derivirana_varijabla naziv="DomainObject.Predmet.Broj_1">1149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25. svibnja 2026.</izvorni_sadrzaj>
    <derivirana_varijabla naziv="DomainObject.Predmet.DatumOsnivanja_1">25. svibnja 2026.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Prestanak državne službe
Astrid Bajto</izvorni_sadrzaj>
    <derivirana_varijabla naziv="DomainObject.Predmet.Opis_1">Prestanak državne službe
Astrid Bajto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Su-1149/2026</izvorni_sadrzaj>
    <derivirana_varijabla naziv="DomainObject.Predmet.OznakaBroj_1">Su-1149/2026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Ured</izvorni_sadrzaj>
    <derivirana_varijabla naziv="DomainObject.Predmet.Referada.Oznaka_1">Ured</derivirana_varijabla>
  </DomainObject.Predmet.Referada.Oznaka>
  <DomainObject.Predmet.Referada.Prostorija.Naziv>
    <izvorni_sadrzaj/>
    <derivirana_varijabla naziv="DomainObject.Predmet.Referada.Prostorija.Naziv_1"/>
  </DomainObject.Predmet.Referada.Prostorija.Naziv>
  <DomainObject.Predmet.Referada.Prostorija.Oznaka>
    <izvorni_sadrzaj/>
    <derivirana_varijabla naziv="DomainObject.Predmet.Referada.Prostorija.Oznaka_1"/>
  </DomainObject.Predmet.Referada.Prostorija.Oznaka>
  <DomainObject.Predmet.Referada.Sud.Naziv>
    <izvorni_sadrzaj>Općinski sud u Splitu</izvorni_sadrzaj>
    <derivirana_varijabla naziv="DomainObject.Predmet.Referada.Sud.Naziv_1">Općinski sud u Splitu</derivirana_varijabla>
  </DomainObject.Predmet.Referada.Sud.Naziv>
  <DomainObject.Predmet.Referada.Sudac>
    <izvorni_sadrzaj>Dražen Maravić</izvorni_sadrzaj>
    <derivirana_varijabla naziv="DomainObject.Predmet.Referada.Sudac_1">Dražen Maravić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Općinski sud u Splitu</izvorni_sadrzaj>
    <derivirana_varijabla naziv="DomainObject.Predmet.StrankaFormated_1">  Općinski sud u Splitu</derivirana_varijabla>
  </DomainObject.Predmet.StrankaFormated>
  <DomainObject.Predmet.StrankaFormatedOIB>
    <izvorni_sadrzaj>  Općinski sud u Splitu, OIB 61980608934</izvorni_sadrzaj>
    <derivirana_varijabla naziv="DomainObject.Predmet.StrankaFormatedOIB_1">  Općinski sud u Splitu, OIB 61980608934</derivirana_varijabla>
  </DomainObject.Predmet.StrankaFormatedOIB>
  <DomainObject.Predmet.StrankaFormatedWithAdress>
    <izvorni_sadrzaj> Općinski sud u Splitu, Gundulićeva 27, 21000 Split</izvorni_sadrzaj>
    <derivirana_varijabla naziv="DomainObject.Predmet.StrankaFormatedWithAdress_1"> Općinski sud u Splitu, Gundulićeva 27, 21000 Split</derivirana_varijabla>
  </DomainObject.Predmet.StrankaFormatedWithAdress>
  <DomainObject.Predmet.StrankaFormatedWithAdressOIB>
    <izvorni_sadrzaj> Općinski sud u Splitu, OIB 61980608934, Gundulićeva 27, 21000 Split</izvorni_sadrzaj>
    <derivirana_varijabla naziv="DomainObject.Predmet.StrankaFormatedWithAdressOIB_1"> Općinski sud u Splitu, OIB 61980608934, Gundulićeva 27, 21000 Split</derivirana_varijabla>
  </DomainObject.Predmet.StrankaFormatedWithAdressOIB>
  <DomainObject.Predmet.StrankaWithAdress>
    <izvorni_sadrzaj>Općinski sud u Splitu Gundulićeva 27,21000 Split</izvorni_sadrzaj>
    <derivirana_varijabla naziv="DomainObject.Predmet.StrankaWithAdress_1">Općinski sud u Splitu Gundulićeva 27,21000 Split</derivirana_varijabla>
  </DomainObject.Predmet.StrankaWithAdress>
  <DomainObject.Predmet.StrankaWithAdressOIB>
    <izvorni_sadrzaj>Općinski sud u Splitu, OIB 61980608934, Gundulićeva 27,21000 Split</izvorni_sadrzaj>
    <derivirana_varijabla naziv="DomainObject.Predmet.StrankaWithAdressOIB_1">Općinski sud u Splitu, OIB 61980608934, Gundulićeva 27,21000 Split</derivirana_varijabla>
  </DomainObject.Predmet.StrankaWithAdressOIB>
  <DomainObject.Predmet.StrankaNazivFormated>
    <izvorni_sadrzaj>Općinski sud u Splitu</izvorni_sadrzaj>
    <derivirana_varijabla naziv="DomainObject.Predmet.StrankaNazivFormated_1">Općinski sud u Splitu</derivirana_varijabla>
  </DomainObject.Predmet.StrankaNazivFormated>
  <DomainObject.Predmet.StrankaNazivFormatedOIB>
    <izvorni_sadrzaj>Općinski sud u Splitu, OIB 61980608934</izvorni_sadrzaj>
    <derivirana_varijabla naziv="DomainObject.Predmet.StrankaNazivFormatedOIB_1">Općinski sud u Splitu, OIB 61980608934</derivirana_varijabla>
  </DomainObject.Predmet.StrankaNazivFormatedOIB>
  <DomainObject.Predmet.Sud.Adresa.Naselje>
    <izvorni_sadrzaj>Split</izvorni_sadrzaj>
    <derivirana_varijabla naziv="DomainObject.Predmet.Sud.Adresa.Naselje_1">Split</derivirana_varijabla>
  </DomainObject.Predmet.Sud.Adresa.Naselje>
  <DomainObject.Predmet.Sud.Adresa.NaseljeLokativ>
    <izvorni_sadrzaj>Splitu</izvorni_sadrzaj>
    <derivirana_varijabla naziv="DomainObject.Predmet.Sud.Adresa.NaseljeLokativ_1">Splitu</derivirana_varijabla>
  </DomainObject.Predmet.Sud.Adresa.NaseljeLokativ>
  <DomainObject.Predmet.Sud.Adresa.PostBroj>
    <izvorni_sadrzaj>21000</izvorni_sadrzaj>
    <derivirana_varijabla naziv="DomainObject.Predmet.Sud.Adresa.PostBroj_1">21000</derivirana_varijabla>
  </DomainObject.Predmet.Sud.Adresa.PostBroj>
  <DomainObject.Predmet.Sud.Adresa.UlicaIKBR>
    <izvorni_sadrzaj>Gundulićeva 27</izvorni_sadrzaj>
    <derivirana_varijabla naziv="DomainObject.Predmet.Sud.Adresa.UlicaIKBR_1">Gundulićeva 27</derivirana_varijabla>
  </DomainObject.Predmet.Sud.Adresa.UlicaIKBR>
  <DomainObject.Predmet.Sud.Naziv>
    <izvorni_sadrzaj>Općinski sud u Splitu</izvorni_sadrzaj>
    <derivirana_varijabla naziv="DomainObject.Predmet.Sud.Naziv_1">Općinski sud u Splitu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Pisarnica sudske uprave</izvorni_sadrzaj>
    <derivirana_varijabla naziv="DomainObject.Predmet.TrenutnaLokacijaSpisa.Naziv_1">Pisarnica sudske uprave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Općinski sud u Splitu</izvorni_sadrzaj>
    <derivirana_varijabla naziv="DomainObject.Predmet.TrenutnaLokacijaSpisa.Sud.Naziv_1">Općinski sud u Splitu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Su pisarn.</izvorni_sadrzaj>
    <derivirana_varijabla naziv="DomainObject.Predmet.UstrojstvenaJedinicaVodi.Oznaka_1">Su pisarn.</derivirana_varijabla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>Općinski sud u Splitu</izvorni_sadrzaj>
    <derivirana_varijabla naziv="DomainObject.Predmet.UstrojstvenaJedinicaVodi.Sud.Naziv_1">Općinski sud u Splitu</derivirana_varijabla>
  </DomainObject.Predmet.UstrojstvenaJedinicaVodi.Sud.Naziv>
  <DomainObject.Predmet.VrstaSpora.Naziv>
    <izvorni_sadrzaj>07. Službenički/radni odnosi (natječaj, prijem, raspored, prestanak radnog odnosa, očevidnici, godišnji odmor, ocjenjivanje, materijalna prava, izostanci, bolovanja itd.)</izvorni_sadrzaj>
    <derivirana_varijabla naziv="DomainObject.Predmet.VrstaSpora.Naziv_1">07. Službenički/radni odnosi (natječaj, prijem, raspored, prestanak radnog odnosa, očevidnici, godišnji odmor, ocjenjivanje, materijalna prava, izostanci, bolovanja itd.)</derivirana_varijabla>
  </DomainObject.Predmet.VrstaSpora.Naziv>
  <DomainObject.Predmet.Zapisnicar>
    <izvorni_sadrzaj>Petra Komšo</izvorni_sadrzaj>
    <derivirana_varijabla naziv="DomainObject.Predmet.Zapisnicar_1">Petra Komšo</derivirana_varijabla>
  </DomainObject.Predmet.Zapisnicar>
  <DomainObject.Predmet.StrankaListFormated>
    <izvorni_sadrzaj>
      <item>Općinski sud u Splitu</item>
    </izvorni_sadrzaj>
    <derivirana_varijabla naziv="DomainObject.Predmet.StrankaListFormated_1">
      <item>Općinski sud u Splitu</item>
    </derivirana_varijabla>
  </DomainObject.Predmet.StrankaListFormated>
  <DomainObject.Predmet.StrankaListFormatedOIB>
    <izvorni_sadrzaj>
      <item>Općinski sud u Splitu, OIB 61980608934</item>
    </izvorni_sadrzaj>
    <derivirana_varijabla naziv="DomainObject.Predmet.StrankaListFormatedOIB_1">
      <item>Općinski sud u Splitu, OIB 61980608934</item>
    </derivirana_varijabla>
  </DomainObject.Predmet.StrankaListFormatedOIB>
  <DomainObject.Predmet.StrankaListFormatedWithAdress>
    <izvorni_sadrzaj>
      <item>Općinski sud u Splitu, Gundulićeva 27, 21000 Split</item>
    </izvorni_sadrzaj>
    <derivirana_varijabla naziv="DomainObject.Predmet.StrankaListFormatedWithAdress_1">
      <item>Općinski sud u Splitu, Gundulićeva 27, 21000 Split</item>
    </derivirana_varijabla>
  </DomainObject.Predmet.StrankaListFormatedWithAdress>
  <DomainObject.Predmet.StrankaListFormatedWithAdressOIB>
    <izvorni_sadrzaj>
      <item>Općinski sud u Splitu, OIB 61980608934, Gundulićeva 27, 21000 Split</item>
    </izvorni_sadrzaj>
    <derivirana_varijabla naziv="DomainObject.Predmet.StrankaListFormatedWithAdressOIB_1">
      <item>Općinski sud u Splitu, OIB 61980608934, Gundulićeva 27, 21000 Split</item>
    </derivirana_varijabla>
  </DomainObject.Predmet.StrankaListFormatedWithAdressOIB>
  <DomainObject.Predmet.StrankaListNazivFormated>
    <izvorni_sadrzaj>
      <item>Općinski sud u Splitu</item>
    </izvorni_sadrzaj>
    <derivirana_varijabla naziv="DomainObject.Predmet.StrankaListNazivFormated_1">
      <item>Općinski sud u Splitu</item>
    </derivirana_varijabla>
  </DomainObject.Predmet.StrankaListNazivFormated>
  <DomainObject.Predmet.StrankaListNazivFormatedOIB>
    <izvorni_sadrzaj>
      <item>Općinski sud u Splitu, OIB 61980608934</item>
    </izvorni_sadrzaj>
    <derivirana_varijabla naziv="DomainObject.Predmet.StrankaListNazivFormatedOIB_1">
      <item>Općinski sud u Splitu, OIB 61980608934</item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/>
    <derivirana_varijabla naziv="DomainObject.Predmet.OstaliListFormated_1">
      <item/>
    </derivirana_varijabla>
  </DomainObject.Predmet.OstaliListFormated>
  <DomainObject.Predmet.OstaliListFormatedOIB>
    <izvorni_sadrzaj/>
    <derivirana_varijabla naziv="DomainObject.Predmet.OstaliListFormatedOIB_1">
      <item/>
    </derivirana_varijabla>
  </DomainObject.Predmet.OstaliListFormatedOIB>
  <DomainObject.Predmet.OstaliListFormatedWithAdress>
    <izvorni_sadrzaj/>
    <derivirana_varijabla naziv="DomainObject.Predmet.OstaliListFormatedWithAdress_1">
      <item/>
    </derivirana_varijabla>
  </DomainObject.Predmet.OstaliListFormatedWithAdress>
  <DomainObject.Predmet.OstaliListFormatedWithAdressOIB>
    <izvorni_sadrzaj/>
    <derivirana_varijabla naziv="DomainObject.Predmet.OstaliListFormatedWithAdressOIB_1">
      <item/>
    </derivirana_varijabla>
  </DomainObject.Predmet.OstaliListFormatedWithAdressOIB>
  <DomainObject.Predmet.OstaliListNazivFormated>
    <izvorni_sadrzaj/>
    <derivirana_varijabla naziv="DomainObject.Predmet.OstaliListNazivFormated_1">
      <item/>
    </derivirana_varijabla>
  </DomainObject.Predmet.OstaliListNazivFormated>
  <DomainObject.Predmet.OstaliListNazivFormatedOIB>
    <izvorni_sadrzaj/>
    <derivirana_varijabla naziv="DomainObject.Predmet.OstaliListNazivFormatedOIB_1">
      <item/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Županijski sud u Splitu</izvorni_sadrzaj>
    <derivirana_varijabla naziv="DomainObject.Predmet.Sud.Parent.Naziv_1">Županijski sud u Splitu</derivirana_varijabla>
  </DomainObject.Predmet.Sud.Parent.Naziv>
  <DomainObject.Predmet.FunkcijaOsobe>
    <izvorni_sadrzaj/>
    <derivirana_varijabla naziv="DomainObject.Predmet.FunkcijaOsobe_1"/>
  </DomainObject.Predmet.FunkcijaOsobe>
  <DomainObject.Datum>
    <izvorni_sadrzaj>14. rujna 2026.</izvorni_sadrzaj>
    <derivirana_varijabla naziv="DomainObject.Datum_1">14. rujna 2026.</derivirana_varijabla>
  </DomainObject.Datum>
  <DomainObject.PoslovniBrojDokumenta>
    <izvorni_sadrzaj/>
    <derivirana_varijabla naziv="DomainObject.PoslovniBrojDokumenta_1"/>
  </DomainObject.PoslovniBrojDokumenta>
  <DomainObject.Predmet.StrankaIDrugi>
    <izvorni_sadrzaj>Općinski sud u Splitu</izvorni_sadrzaj>
    <derivirana_varijabla naziv="DomainObject.Predmet.StrankaIDrugi_1">Općinski sud u Splitu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Općinski sud u Splitu, OIB 61980608934, Gundulićeva 27, 21000 Split</izvorni_sadrzaj>
    <derivirana_varijabla naziv="DomainObject.Predmet.StrankaIDrugiAdressOIB_1">Općinski sud u Splitu, OIB 61980608934, Gundulićeva 27, 21000 Split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>
      <item>Općinski sud u Splitu</item>
    </izvorni_sadrzaj>
    <derivirana_varijabla naziv="DomainObject.Predmet.SudioniciListNaziv_1">
      <item>Općinski sud u Splitu</item>
    </derivirana_varijabla>
  </DomainObject.Predmet.SudioniciListNaziv>
  <DomainObject.Predmet.SudioniciListAdressOIB>
    <izvorni_sadrzaj>
      <item>Općinski sud u Splitu, OIB 61980608934, Gundulićeva 27,21000 Split</item>
    </izvorni_sadrzaj>
    <derivirana_varijabla naziv="DomainObject.Predmet.SudioniciListAdressOIB_1">
      <item>Općinski sud u Splitu, OIB 61980608934, Gundulićeva 27,21000 Split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>
      <item>, OIB 61980608934</item>
    </izvorni_sadrzaj>
    <derivirana_varijabla naziv="DomainObject.Predmet.SudioniciListNazivOIB_1">
      <item>, OIB 61980608934</item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>7</izvorni_sadrzaj>
    <derivirana_varijabla naziv="DomainObject.Predmet.BrojSaPocetkaNazivaVrsteSporaSuSpisa_1">7</derivirana_varijabla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>25. kolovoza 2026.</izvorni_sadrzaj>
    <derivirana_varijabla naziv="DomainObject.PredzadnjaOdlukaIzPredmeta.DatumDonosenjaOdluke_1">25. kolovoza 2026.</derivirana_varijabla>
  </DomainObject.PredzadnjaOdlukaIzPredmeta.DatumDonosenjaOdluke>
  <DomainObject.PredzadnjaOdlukaIzPredmeta.Oznaka>
    <izvorni_sadrzaj>Su-1149/2026-5</izvorni_sadrzaj>
    <derivirana_varijabla naziv="DomainObject.PredzadnjaOdlukaIzPredmeta.Oznaka_1">Su-1149/2026-5</derivirana_varijabla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>25. svibnja 2026.</izvorni_sadrzaj>
    <derivirana_varijabla naziv="DomainObject.Predmet.DatumPocetkaProcesa_1">25. svibnja 2026.</derivirana_varijabla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>
      <item>107/07</item>
      <item>39/13</item>
      <item>157/13</item>
      <item>110/15</item>
      <item>70/17</item>
      <item>118/18</item>
      <item>114/22</item>
      <item>107/07, 39/13, 157/13, 110/15, 70/17, 118/18 i 114/22</item>
    </izvorni_sadrzaj>
    <derivirana_varijabla naziv="DomainObject.NarodneNovineList_1">
      <item>107/07</item>
      <item>39/13</item>
      <item>157/13</item>
      <item>110/15</item>
      <item>70/17</item>
      <item>118/18</item>
      <item>114/22</item>
      <item>107/07, 39/13, 157/13, 110/15, 70/17, 118/18 i 114/22</item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izvorni_sadrzaj>
    <derivirana_varijabla naziv="DomainObject.OpcinskiSudoviList_1"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derivirana_varijabla>
  </DomainObject.OpcinskiSudoviList>
  <DomainObject.PolicijskeUpraveList>
    <izvorni_sadrzaj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izvorni_sadrzaj>
    <derivirana_varijabla naziv="DomainObject.PolicijskeUpraveList_1"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derivirana_varijabla>
  </DomainObject.PolicijskeUpraveList>
  <DomainObject.PolicijskePostajeList>
    <izvorni_sadrzaj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izvorni_sadrzaj>
    <derivirana_varijabla naziv="DomainObject.PolicijskePostajeList_1"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izvorni_sadrzaj>
    <derivirana_varijabla naziv="DomainObject.NarodneNovineZkpList_1"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derivirana_varijabla>
  </DomainObject.NarodneNovineZkpList>
  <DomainObject.PrviPodnesak.OznakaBrojPodnositelja>
    <izvorni_sadrzaj/>
    <derivirana_varijabla naziv="DomainObject.PrviPodnesak.OznakaBrojPodnositelja_1"/>
  </DomainObject.PrviPodnesak.OznakaBrojPodnositelja>
</icms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MasterTemplate</properties:Template>
  <properties:Company>MPU</properties:Company>
  <properties:Pages>1</properties:Pages>
  <properties:Words>104</properties:Words>
  <properties:Characters>632</properties:Characters>
  <properties:Lines>22</properties:Lines>
  <properties:Paragraphs>5</properties:Paragraphs>
  <properties:TotalTime>2</properties:TotalTime>
  <properties:ScaleCrop>false</properties:ScaleCrop>
  <properties:HeadingPairs>
    <vt:vector baseType="variant" size="2">
      <vt:variant>
        <vt:lpstr>Naslov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733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2025-06-06T12:14:00Z</dcterms:created>
  <dc:creator>Dario Krnić</dc:creator>
  <dc:description/>
  <cp:keywords/>
  <cp:lastModifiedBy>Antonia Norac Kevo</cp:lastModifiedBy>
  <dcterms:modified xmlns:xsi="http://www.w3.org/2001/XMLSchema-instance" xsi:type="dcterms:W3CDTF">2026-09-14T06:48:00Z</dcterms:modified>
  <cp:revision>13</cp:revision>
  <dc:subject/>
  <dc:title/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Saved">
    <vt:bool>true</vt:bool>
  </prop:property>
  <prop:property fmtid="{D5CDD505-2E9C-101B-9397-08002B2CF9AE}" pid="3" name="Naslov">
    <vt:lpwstr>Odluka - Obavijest (obavijest o javnom natječaju zapisničar.docx)</vt:lpwstr>
  </prop:property>
  <prop:property fmtid="{D5CDD505-2E9C-101B-9397-08002B2CF9AE}" pid="4" name="CC_coloring">
    <vt:bool>false</vt:bool>
  </prop:property>
  <prop:property fmtid="{D5CDD505-2E9C-101B-9397-08002B2CF9AE}" pid="5" name="BrojStranica">
    <vt:i4>1</vt:i4>
  </prop:property>
</prop:Properties>
</file>