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32" w:rsidRPr="00AC44EA" w:rsidRDefault="00FB2462" w:rsidP="00AC44EA">
      <w:pPr>
        <w:spacing w:after="0"/>
        <w:rPr>
          <w:rFonts w:ascii="Arial" w:hAnsi="Arial" w:cs="Arial"/>
          <w:sz w:val="24"/>
          <w:szCs w:val="24"/>
        </w:rPr>
      </w:pPr>
      <w:r w:rsidRPr="00AC44EA">
        <w:rPr>
          <w:rFonts w:ascii="Arial" w:hAnsi="Arial" w:cs="Arial"/>
          <w:sz w:val="24"/>
          <w:szCs w:val="24"/>
        </w:rPr>
        <w:t xml:space="preserve">Naziv obveznika: </w:t>
      </w:r>
      <w:r w:rsidR="00786424">
        <w:rPr>
          <w:rFonts w:ascii="Arial" w:hAnsi="Arial" w:cs="Arial"/>
          <w:sz w:val="24"/>
          <w:szCs w:val="24"/>
        </w:rPr>
        <w:t>OPĆINSKI</w:t>
      </w:r>
      <w:r w:rsidRPr="00AC44EA">
        <w:rPr>
          <w:rFonts w:ascii="Arial" w:hAnsi="Arial" w:cs="Arial"/>
          <w:sz w:val="24"/>
          <w:szCs w:val="24"/>
        </w:rPr>
        <w:t xml:space="preserve"> SUD U DUBROVNIKU</w:t>
      </w:r>
    </w:p>
    <w:p w:rsidR="00437CFD" w:rsidRPr="00437CFD" w:rsidRDefault="00437CFD" w:rsidP="00437CFD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 xml:space="preserve">OIB: </w:t>
      </w:r>
      <w:r w:rsidR="00786424">
        <w:rPr>
          <w:rFonts w:ascii="Arial" w:hAnsi="Arial" w:cs="Arial"/>
          <w:sz w:val="20"/>
          <w:szCs w:val="20"/>
        </w:rPr>
        <w:t>48074464528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 xml:space="preserve">Broj RKP-a: </w:t>
      </w:r>
      <w:r w:rsidR="00786424">
        <w:rPr>
          <w:rFonts w:ascii="Arial" w:hAnsi="Arial" w:cs="Arial"/>
          <w:sz w:val="20"/>
          <w:szCs w:val="20"/>
        </w:rPr>
        <w:t>03847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 xml:space="preserve">Matični broj: </w:t>
      </w:r>
      <w:r w:rsidR="00786424">
        <w:rPr>
          <w:rFonts w:ascii="Arial" w:hAnsi="Arial" w:cs="Arial"/>
          <w:sz w:val="20"/>
          <w:szCs w:val="20"/>
        </w:rPr>
        <w:t>03304671</w:t>
      </w:r>
    </w:p>
    <w:p w:rsidR="00FB2462" w:rsidRPr="00437CFD" w:rsidRDefault="00A41860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Adresa</w:t>
      </w:r>
      <w:r w:rsidR="00FB2462" w:rsidRPr="00437CFD">
        <w:rPr>
          <w:rFonts w:ascii="Arial" w:hAnsi="Arial" w:cs="Arial"/>
          <w:sz w:val="20"/>
          <w:szCs w:val="20"/>
        </w:rPr>
        <w:t>: Dr.</w:t>
      </w:r>
      <w:r w:rsidR="009D32C6" w:rsidRPr="00437CFD">
        <w:rPr>
          <w:rFonts w:ascii="Arial" w:hAnsi="Arial" w:cs="Arial"/>
          <w:sz w:val="20"/>
          <w:szCs w:val="20"/>
        </w:rPr>
        <w:t xml:space="preserve"> </w:t>
      </w:r>
      <w:r w:rsidR="00FB2462" w:rsidRPr="00437CFD">
        <w:rPr>
          <w:rFonts w:ascii="Arial" w:hAnsi="Arial" w:cs="Arial"/>
          <w:sz w:val="20"/>
          <w:szCs w:val="20"/>
        </w:rPr>
        <w:t>A.</w:t>
      </w:r>
      <w:r w:rsidR="009D32C6" w:rsidRPr="00437CFD">
        <w:rPr>
          <w:rFonts w:ascii="Arial" w:hAnsi="Arial" w:cs="Arial"/>
          <w:sz w:val="20"/>
          <w:szCs w:val="20"/>
        </w:rPr>
        <w:t xml:space="preserve"> </w:t>
      </w:r>
      <w:r w:rsidR="00FB2462" w:rsidRPr="00437CFD">
        <w:rPr>
          <w:rFonts w:ascii="Arial" w:hAnsi="Arial" w:cs="Arial"/>
          <w:sz w:val="20"/>
          <w:szCs w:val="20"/>
        </w:rPr>
        <w:t>Starčevića 23</w:t>
      </w:r>
      <w:r w:rsidR="00437CFD">
        <w:rPr>
          <w:rFonts w:ascii="Arial" w:hAnsi="Arial" w:cs="Arial"/>
          <w:sz w:val="20"/>
          <w:szCs w:val="20"/>
        </w:rPr>
        <w:t>, Dubrovnik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Razina: 11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Razdjel: 109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Šifra djelatnosti: 8423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Šifra grada /općine: 98</w:t>
      </w:r>
    </w:p>
    <w:p w:rsidR="00A41860" w:rsidRPr="00437CFD" w:rsidRDefault="00A41860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Odgovorna osoba</w:t>
      </w:r>
      <w:r w:rsidR="0006785D" w:rsidRPr="00437CFD">
        <w:rPr>
          <w:rFonts w:ascii="Arial" w:hAnsi="Arial" w:cs="Arial"/>
          <w:sz w:val="20"/>
          <w:szCs w:val="20"/>
        </w:rPr>
        <w:t xml:space="preserve">: </w:t>
      </w:r>
      <w:r w:rsidR="00786424">
        <w:rPr>
          <w:rFonts w:ascii="Arial" w:hAnsi="Arial" w:cs="Arial"/>
          <w:sz w:val="20"/>
          <w:szCs w:val="20"/>
        </w:rPr>
        <w:t>Marijana Capurso Kulišić</w:t>
      </w:r>
      <w:r w:rsidRPr="00437CFD">
        <w:rPr>
          <w:rFonts w:ascii="Arial" w:hAnsi="Arial" w:cs="Arial"/>
          <w:sz w:val="20"/>
          <w:szCs w:val="20"/>
        </w:rPr>
        <w:t>, predsjednik suda</w:t>
      </w:r>
    </w:p>
    <w:p w:rsidR="00FB2462" w:rsidRPr="00437CFD" w:rsidRDefault="00FB2462" w:rsidP="00D5250F">
      <w:pPr>
        <w:spacing w:after="0"/>
        <w:rPr>
          <w:rFonts w:ascii="Arial" w:hAnsi="Arial" w:cs="Arial"/>
          <w:b/>
          <w:sz w:val="20"/>
          <w:szCs w:val="20"/>
        </w:rPr>
      </w:pPr>
    </w:p>
    <w:p w:rsidR="00D5250F" w:rsidRPr="0006785D" w:rsidRDefault="00D5250F" w:rsidP="00D5250F">
      <w:pPr>
        <w:spacing w:after="0"/>
        <w:rPr>
          <w:rFonts w:ascii="Arial" w:hAnsi="Arial" w:cs="Arial"/>
          <w:b/>
          <w:sz w:val="28"/>
          <w:szCs w:val="28"/>
        </w:rPr>
      </w:pPr>
    </w:p>
    <w:p w:rsidR="00BA7ADF" w:rsidRPr="00BA7ADF" w:rsidRDefault="00BA7ADF" w:rsidP="00D525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B</w:t>
      </w:r>
      <w:r w:rsidR="00FB2462" w:rsidRPr="00BA7ADF">
        <w:rPr>
          <w:rFonts w:ascii="Arial" w:hAnsi="Arial" w:cs="Arial"/>
          <w:b/>
          <w:sz w:val="24"/>
          <w:szCs w:val="24"/>
        </w:rPr>
        <w:t xml:space="preserve">ILJEŠKE UZ FINANCIJSKE IZVJEŠTAJE </w:t>
      </w:r>
    </w:p>
    <w:p w:rsidR="00FB2462" w:rsidRPr="00437CFD" w:rsidRDefault="00BA7ADF" w:rsidP="00D525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7CFD">
        <w:rPr>
          <w:rFonts w:ascii="Arial" w:hAnsi="Arial" w:cs="Arial"/>
          <w:b/>
          <w:sz w:val="20"/>
          <w:szCs w:val="20"/>
        </w:rPr>
        <w:t>od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01. </w:t>
      </w:r>
      <w:r w:rsidR="00C35FCB" w:rsidRPr="00437CFD">
        <w:rPr>
          <w:rFonts w:ascii="Arial" w:hAnsi="Arial" w:cs="Arial"/>
          <w:b/>
          <w:sz w:val="20"/>
          <w:szCs w:val="20"/>
        </w:rPr>
        <w:t>s</w:t>
      </w:r>
      <w:r w:rsidRPr="00437CFD">
        <w:rPr>
          <w:rFonts w:ascii="Arial" w:hAnsi="Arial" w:cs="Arial"/>
          <w:b/>
          <w:sz w:val="20"/>
          <w:szCs w:val="20"/>
        </w:rPr>
        <w:t>iječnja do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31. </w:t>
      </w:r>
      <w:r w:rsidRPr="00437CFD">
        <w:rPr>
          <w:rFonts w:ascii="Arial" w:hAnsi="Arial" w:cs="Arial"/>
          <w:b/>
          <w:sz w:val="20"/>
          <w:szCs w:val="20"/>
        </w:rPr>
        <w:t>prosinca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202</w:t>
      </w:r>
      <w:r w:rsidR="00F02227">
        <w:rPr>
          <w:rFonts w:ascii="Arial" w:hAnsi="Arial" w:cs="Arial"/>
          <w:b/>
          <w:sz w:val="20"/>
          <w:szCs w:val="20"/>
        </w:rPr>
        <w:t>4</w:t>
      </w:r>
      <w:r w:rsidRPr="00437CFD">
        <w:rPr>
          <w:rFonts w:ascii="Arial" w:hAnsi="Arial" w:cs="Arial"/>
          <w:b/>
          <w:sz w:val="20"/>
          <w:szCs w:val="20"/>
        </w:rPr>
        <w:t>. godine</w:t>
      </w:r>
    </w:p>
    <w:p w:rsidR="00BA7ADF" w:rsidRDefault="00BA7ADF" w:rsidP="00FB2462">
      <w:pPr>
        <w:jc w:val="center"/>
        <w:rPr>
          <w:rFonts w:ascii="Arial" w:hAnsi="Arial" w:cs="Arial"/>
          <w:b/>
          <w:sz w:val="28"/>
          <w:szCs w:val="28"/>
        </w:rPr>
      </w:pPr>
    </w:p>
    <w:p w:rsidR="00FB2462" w:rsidRPr="00A911AE" w:rsidRDefault="00E861AD" w:rsidP="00FB2462">
      <w:pPr>
        <w:jc w:val="center"/>
        <w:rPr>
          <w:rFonts w:ascii="Arial" w:hAnsi="Arial" w:cs="Arial"/>
          <w:b/>
          <w:sz w:val="24"/>
          <w:szCs w:val="24"/>
        </w:rPr>
      </w:pPr>
      <w:r w:rsidRPr="00A911AE">
        <w:rPr>
          <w:rFonts w:ascii="Arial" w:hAnsi="Arial" w:cs="Arial"/>
          <w:b/>
          <w:sz w:val="24"/>
          <w:szCs w:val="24"/>
        </w:rPr>
        <w:t>B</w:t>
      </w:r>
      <w:r w:rsidR="00D5250F" w:rsidRPr="00A911AE">
        <w:rPr>
          <w:rFonts w:ascii="Arial" w:hAnsi="Arial" w:cs="Arial"/>
          <w:b/>
          <w:sz w:val="24"/>
          <w:szCs w:val="24"/>
        </w:rPr>
        <w:t>ILANCA</w:t>
      </w:r>
    </w:p>
    <w:p w:rsidR="00FB2462" w:rsidRDefault="0025702E" w:rsidP="00D5250F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Obrazac bilance izrađen je na temelju podataka u glavnoj knjizi </w:t>
      </w:r>
      <w:r w:rsidR="00786424">
        <w:rPr>
          <w:rFonts w:ascii="Arial" w:hAnsi="Arial" w:cs="Arial"/>
        </w:rPr>
        <w:t>Općinskog</w:t>
      </w:r>
      <w:r w:rsidRPr="00E861AD">
        <w:rPr>
          <w:rFonts w:ascii="Arial" w:hAnsi="Arial" w:cs="Arial"/>
        </w:rPr>
        <w:t xml:space="preserve"> suda u Dubrovniku. Ovaj obrazac pokazuje stanje imo</w:t>
      </w:r>
      <w:r w:rsidR="00A860F6">
        <w:rPr>
          <w:rFonts w:ascii="Arial" w:hAnsi="Arial" w:cs="Arial"/>
        </w:rPr>
        <w:t>vine i obveza na dana</w:t>
      </w:r>
      <w:r w:rsidR="008F6F8D">
        <w:rPr>
          <w:rFonts w:ascii="Arial" w:hAnsi="Arial" w:cs="Arial"/>
        </w:rPr>
        <w:t xml:space="preserve"> 31.12.2024</w:t>
      </w:r>
      <w:r w:rsidRPr="00E861AD">
        <w:rPr>
          <w:rFonts w:ascii="Arial" w:hAnsi="Arial" w:cs="Arial"/>
        </w:rPr>
        <w:t xml:space="preserve"> godine.</w:t>
      </w:r>
    </w:p>
    <w:p w:rsidR="000047AB" w:rsidRPr="00E861AD" w:rsidRDefault="000047AB" w:rsidP="00FB2462">
      <w:pPr>
        <w:rPr>
          <w:rFonts w:ascii="Arial" w:hAnsi="Arial" w:cs="Arial"/>
        </w:rPr>
      </w:pPr>
    </w:p>
    <w:p w:rsidR="0025702E" w:rsidRDefault="0025702E" w:rsidP="0025702E">
      <w:pPr>
        <w:jc w:val="center"/>
        <w:rPr>
          <w:rFonts w:ascii="Arial" w:hAnsi="Arial" w:cs="Arial"/>
          <w:b/>
        </w:rPr>
      </w:pPr>
      <w:r w:rsidRPr="00A911AE">
        <w:rPr>
          <w:rFonts w:ascii="Arial" w:hAnsi="Arial" w:cs="Arial"/>
          <w:b/>
        </w:rPr>
        <w:t xml:space="preserve">Bilješka uz </w:t>
      </w:r>
      <w:r w:rsidR="00A860F6">
        <w:rPr>
          <w:rFonts w:ascii="Arial" w:hAnsi="Arial" w:cs="Arial"/>
          <w:b/>
        </w:rPr>
        <w:t>šifru B002</w:t>
      </w:r>
      <w:r w:rsidRPr="00A911AE">
        <w:rPr>
          <w:rFonts w:ascii="Arial" w:hAnsi="Arial" w:cs="Arial"/>
          <w:b/>
        </w:rPr>
        <w:t xml:space="preserve"> </w:t>
      </w:r>
      <w:r w:rsidR="00A860F6">
        <w:rPr>
          <w:rFonts w:ascii="Arial" w:hAnsi="Arial" w:cs="Arial"/>
          <w:b/>
        </w:rPr>
        <w:t>– nefinancijska imovina</w:t>
      </w:r>
    </w:p>
    <w:p w:rsidR="00BF4C12" w:rsidRPr="00BF4C12" w:rsidRDefault="00BF4C12" w:rsidP="00BF4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odnosu na prethodno razdoblje na šiframa nefinancijske imovin</w:t>
      </w:r>
      <w:r w:rsidR="008F6F8D">
        <w:rPr>
          <w:rFonts w:ascii="Arial" w:hAnsi="Arial" w:cs="Arial"/>
        </w:rPr>
        <w:t>e zabilježeno je povećanje od 23,60</w:t>
      </w:r>
      <w:r>
        <w:rPr>
          <w:rFonts w:ascii="Arial" w:hAnsi="Arial" w:cs="Arial"/>
        </w:rPr>
        <w:t>%. Pregled šifri na kojima je zabilježeno najznačajnije odstupanje naveden je u tablici:</w:t>
      </w:r>
    </w:p>
    <w:p w:rsidR="000047AB" w:rsidRPr="00E861AD" w:rsidRDefault="000047AB" w:rsidP="0025702E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73"/>
        <w:gridCol w:w="1981"/>
        <w:gridCol w:w="1017"/>
        <w:gridCol w:w="1318"/>
        <w:gridCol w:w="1465"/>
        <w:gridCol w:w="767"/>
      </w:tblGrid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 iz računskog plana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318" w:type="dxa"/>
            <w:vAlign w:val="center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 w:rsidRPr="008F6F8D">
              <w:rPr>
                <w:rFonts w:ascii="Arial" w:hAnsi="Arial" w:cs="Arial"/>
              </w:rPr>
              <w:t xml:space="preserve">Stanje </w:t>
            </w:r>
            <w:r>
              <w:rPr>
                <w:rFonts w:ascii="Arial" w:hAnsi="Arial" w:cs="Arial"/>
              </w:rPr>
              <w:t>1. siječnja</w:t>
            </w:r>
          </w:p>
        </w:tc>
        <w:tc>
          <w:tcPr>
            <w:tcW w:w="1465" w:type="dxa"/>
            <w:vAlign w:val="center"/>
          </w:tcPr>
          <w:p w:rsidR="008F6F8D" w:rsidRPr="00E861AD" w:rsidRDefault="008F6F8D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31. prosinca</w:t>
            </w:r>
          </w:p>
        </w:tc>
        <w:tc>
          <w:tcPr>
            <w:tcW w:w="686" w:type="dxa"/>
            <w:vAlign w:val="center"/>
          </w:tcPr>
          <w:p w:rsidR="008F6F8D" w:rsidRPr="005B403D" w:rsidRDefault="008F6F8D" w:rsidP="00BF4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03D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0212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Poslovni objekti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0212</w:t>
            </w:r>
          </w:p>
        </w:tc>
        <w:tc>
          <w:tcPr>
            <w:tcW w:w="1318" w:type="dxa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 w:rsidRPr="008F6F8D">
              <w:rPr>
                <w:rFonts w:ascii="Arial" w:hAnsi="Arial" w:cs="Arial"/>
              </w:rPr>
              <w:t>651.024,41</w:t>
            </w:r>
          </w:p>
        </w:tc>
        <w:tc>
          <w:tcPr>
            <w:tcW w:w="1465" w:type="dxa"/>
            <w:vAlign w:val="center"/>
          </w:tcPr>
          <w:p w:rsidR="008F6F8D" w:rsidRPr="00E861AD" w:rsidRDefault="008F6F8D" w:rsidP="00241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808.993,70</w:t>
            </w:r>
          </w:p>
        </w:tc>
        <w:tc>
          <w:tcPr>
            <w:tcW w:w="686" w:type="dxa"/>
            <w:vAlign w:val="center"/>
          </w:tcPr>
          <w:p w:rsidR="008F6F8D" w:rsidRPr="005B403D" w:rsidRDefault="00981189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124,30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  <w:tc>
          <w:tcPr>
            <w:tcW w:w="1318" w:type="dxa"/>
            <w:vAlign w:val="center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 w:rsidRPr="008F6F8D">
              <w:rPr>
                <w:rFonts w:ascii="Arial" w:hAnsi="Arial" w:cs="Arial"/>
              </w:rPr>
              <w:t>474.743,40</w:t>
            </w:r>
          </w:p>
        </w:tc>
        <w:tc>
          <w:tcPr>
            <w:tcW w:w="1465" w:type="dxa"/>
            <w:vAlign w:val="center"/>
          </w:tcPr>
          <w:p w:rsidR="008F6F8D" w:rsidRPr="00E861AD" w:rsidRDefault="008F6F8D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509.403,78</w:t>
            </w:r>
          </w:p>
        </w:tc>
        <w:tc>
          <w:tcPr>
            <w:tcW w:w="686" w:type="dxa"/>
            <w:vAlign w:val="center"/>
          </w:tcPr>
          <w:p w:rsidR="008F6F8D" w:rsidRPr="005B403D" w:rsidRDefault="008F6F8D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107,30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0223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Oprema za održavanje i zaštitu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0223</w:t>
            </w:r>
          </w:p>
        </w:tc>
        <w:tc>
          <w:tcPr>
            <w:tcW w:w="1318" w:type="dxa"/>
            <w:vAlign w:val="center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7.112,23</w:t>
            </w:r>
          </w:p>
        </w:tc>
        <w:tc>
          <w:tcPr>
            <w:tcW w:w="1465" w:type="dxa"/>
            <w:vAlign w:val="center"/>
          </w:tcPr>
          <w:p w:rsidR="008F6F8D" w:rsidRDefault="008F6F8D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8.218,48</w:t>
            </w:r>
          </w:p>
        </w:tc>
        <w:tc>
          <w:tcPr>
            <w:tcW w:w="686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115,60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Sitni inventar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</w:t>
            </w:r>
          </w:p>
        </w:tc>
        <w:tc>
          <w:tcPr>
            <w:tcW w:w="1318" w:type="dxa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 w:rsidRPr="008F6F8D">
              <w:rPr>
                <w:rFonts w:ascii="Arial" w:hAnsi="Arial" w:cs="Arial"/>
              </w:rPr>
              <w:t>11.712,76</w:t>
            </w:r>
          </w:p>
        </w:tc>
        <w:tc>
          <w:tcPr>
            <w:tcW w:w="1465" w:type="dxa"/>
            <w:vAlign w:val="center"/>
          </w:tcPr>
          <w:p w:rsidR="008F6F8D" w:rsidRPr="00E861AD" w:rsidRDefault="008F6F8D" w:rsidP="00241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15.621,47</w:t>
            </w:r>
          </w:p>
        </w:tc>
        <w:tc>
          <w:tcPr>
            <w:tcW w:w="686" w:type="dxa"/>
            <w:vAlign w:val="center"/>
          </w:tcPr>
          <w:p w:rsidR="008F6F8D" w:rsidRPr="005B403D" w:rsidRDefault="008F6F8D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133,40</w:t>
            </w:r>
          </w:p>
        </w:tc>
      </w:tr>
    </w:tbl>
    <w:p w:rsidR="0025702E" w:rsidRDefault="0025702E" w:rsidP="0025702E">
      <w:pPr>
        <w:rPr>
          <w:rFonts w:ascii="Arial" w:hAnsi="Arial" w:cs="Arial"/>
        </w:rPr>
      </w:pPr>
    </w:p>
    <w:p w:rsidR="00BF4C12" w:rsidRDefault="00BF4C12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šifri 0212 poslovni obje</w:t>
      </w:r>
      <w:r w:rsidR="00981189">
        <w:rPr>
          <w:rFonts w:ascii="Arial" w:hAnsi="Arial" w:cs="Arial"/>
        </w:rPr>
        <w:t>kti bilježi se povećanje od 24,30</w:t>
      </w:r>
      <w:r w:rsidR="006B7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a isto se odnosi na sanaciju </w:t>
      </w:r>
      <w:r w:rsidR="002415B5">
        <w:rPr>
          <w:rFonts w:ascii="Arial" w:hAnsi="Arial" w:cs="Arial"/>
        </w:rPr>
        <w:t>fasade zgrade Stalne službe u Korčuli i sanaciju uredskih prostorija u sjedištu Suda.</w:t>
      </w:r>
    </w:p>
    <w:p w:rsidR="004A0468" w:rsidRDefault="004A0468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šifri 0221 uredskog namještaja i opreme također je vidljivo povećanje od </w:t>
      </w:r>
      <w:r w:rsidR="002415B5">
        <w:rPr>
          <w:rFonts w:ascii="Arial" w:hAnsi="Arial" w:cs="Arial"/>
        </w:rPr>
        <w:t>7,30</w:t>
      </w:r>
      <w:r>
        <w:rPr>
          <w:rFonts w:ascii="Arial" w:hAnsi="Arial" w:cs="Arial"/>
        </w:rPr>
        <w:t xml:space="preserve">% a odnosi se na </w:t>
      </w:r>
      <w:r w:rsidR="002415B5">
        <w:rPr>
          <w:rFonts w:ascii="Arial" w:hAnsi="Arial" w:cs="Arial"/>
        </w:rPr>
        <w:t xml:space="preserve">nabavu uredski namještaj. </w:t>
      </w:r>
      <w:r w:rsidR="000807DB">
        <w:rPr>
          <w:rFonts w:ascii="Arial" w:hAnsi="Arial" w:cs="Arial"/>
        </w:rPr>
        <w:t>Od</w:t>
      </w:r>
      <w:r w:rsidR="002415B5">
        <w:rPr>
          <w:rFonts w:ascii="Arial" w:hAnsi="Arial" w:cs="Arial"/>
        </w:rPr>
        <w:t xml:space="preserve">lukama Ministarstva pravosuđa, </w:t>
      </w:r>
      <w:r w:rsidR="000807DB">
        <w:rPr>
          <w:rFonts w:ascii="Arial" w:hAnsi="Arial" w:cs="Arial"/>
        </w:rPr>
        <w:t>uprave</w:t>
      </w:r>
      <w:r w:rsidR="002415B5">
        <w:rPr>
          <w:rFonts w:ascii="Arial" w:hAnsi="Arial" w:cs="Arial"/>
        </w:rPr>
        <w:t xml:space="preserve"> i digitalne transformacije</w:t>
      </w:r>
      <w:r w:rsidR="000807DB">
        <w:rPr>
          <w:rFonts w:ascii="Arial" w:hAnsi="Arial" w:cs="Arial"/>
        </w:rPr>
        <w:t xml:space="preserve"> prenesena je bez naknade uvećana vrijednost za nabavu, isporuku i montažu uredskog namještaja u ukupnom iznosu od </w:t>
      </w:r>
      <w:r w:rsidR="002415B5">
        <w:rPr>
          <w:rFonts w:ascii="Arial" w:hAnsi="Arial" w:cs="Arial"/>
        </w:rPr>
        <w:t>34.359,13</w:t>
      </w:r>
      <w:r w:rsidR="000807DB">
        <w:rPr>
          <w:rFonts w:ascii="Arial" w:hAnsi="Arial" w:cs="Arial"/>
        </w:rPr>
        <w:t xml:space="preserve"> eur</w:t>
      </w:r>
      <w:r w:rsidR="002415B5">
        <w:rPr>
          <w:rFonts w:ascii="Arial" w:hAnsi="Arial" w:cs="Arial"/>
        </w:rPr>
        <w:t>a</w:t>
      </w:r>
      <w:r w:rsidR="000807DB">
        <w:rPr>
          <w:rFonts w:ascii="Arial" w:hAnsi="Arial" w:cs="Arial"/>
        </w:rPr>
        <w:t>.</w:t>
      </w:r>
    </w:p>
    <w:p w:rsidR="000807DB" w:rsidRDefault="002415B5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šifri 0223</w:t>
      </w:r>
      <w:r w:rsidR="000807DB">
        <w:rPr>
          <w:rFonts w:ascii="Arial" w:hAnsi="Arial" w:cs="Arial"/>
        </w:rPr>
        <w:t xml:space="preserve"> oprema </w:t>
      </w:r>
      <w:r>
        <w:rPr>
          <w:rFonts w:ascii="Arial" w:hAnsi="Arial" w:cs="Arial"/>
        </w:rPr>
        <w:t xml:space="preserve">za održavanje i zaštitu </w:t>
      </w:r>
      <w:r w:rsidR="000807DB">
        <w:rPr>
          <w:rFonts w:ascii="Arial" w:hAnsi="Arial" w:cs="Arial"/>
        </w:rPr>
        <w:t xml:space="preserve">povećanje od </w:t>
      </w:r>
      <w:r>
        <w:rPr>
          <w:rFonts w:ascii="Arial" w:hAnsi="Arial" w:cs="Arial"/>
        </w:rPr>
        <w:t>15,60</w:t>
      </w:r>
      <w:r w:rsidR="000807DB">
        <w:rPr>
          <w:rFonts w:ascii="Arial" w:hAnsi="Arial" w:cs="Arial"/>
        </w:rPr>
        <w:t>% odnosi se na nabavu</w:t>
      </w:r>
      <w:r>
        <w:rPr>
          <w:rFonts w:ascii="Arial" w:hAnsi="Arial" w:cs="Arial"/>
        </w:rPr>
        <w:t xml:space="preserve"> klima uređaja za potrebe stalne Službe na Korčuli</w:t>
      </w:r>
      <w:r w:rsidR="000807DB">
        <w:rPr>
          <w:rFonts w:ascii="Arial" w:hAnsi="Arial" w:cs="Arial"/>
        </w:rPr>
        <w:t>.</w:t>
      </w:r>
    </w:p>
    <w:p w:rsidR="00150D40" w:rsidRPr="00E861AD" w:rsidRDefault="000807DB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šifri 042 sitni inventar povećanje od </w:t>
      </w:r>
      <w:r w:rsidR="002415B5">
        <w:rPr>
          <w:rFonts w:ascii="Arial" w:hAnsi="Arial" w:cs="Arial"/>
        </w:rPr>
        <w:t>33,40</w:t>
      </w:r>
      <w:r>
        <w:rPr>
          <w:rFonts w:ascii="Arial" w:hAnsi="Arial" w:cs="Arial"/>
        </w:rPr>
        <w:t xml:space="preserve">% odnosi se na tekuću nabavku potrebnog sitnog </w:t>
      </w:r>
      <w:r w:rsidR="00326946">
        <w:rPr>
          <w:rFonts w:ascii="Arial" w:hAnsi="Arial" w:cs="Arial"/>
        </w:rPr>
        <w:t>inventara</w:t>
      </w:r>
      <w:r>
        <w:rPr>
          <w:rFonts w:ascii="Arial" w:hAnsi="Arial" w:cs="Arial"/>
        </w:rPr>
        <w:t>.</w:t>
      </w:r>
    </w:p>
    <w:p w:rsidR="009D32C6" w:rsidRPr="00E861AD" w:rsidRDefault="00B92BF9" w:rsidP="005E7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Bilješka uz šifru</w:t>
      </w:r>
      <w:r w:rsidR="009D32C6" w:rsidRPr="00E861AD">
        <w:rPr>
          <w:rFonts w:ascii="Arial" w:hAnsi="Arial" w:cs="Arial"/>
          <w:b/>
        </w:rPr>
        <w:t xml:space="preserve"> 1 – financijska imovina</w:t>
      </w:r>
    </w:p>
    <w:p w:rsidR="006A5DC9" w:rsidRDefault="00FE5171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ovim pozicijama bilance iskazuje se stanje s računa razreda 1 Financijska imovina, s analitikom, a uključuje i podatke za skupine računa 19 Rashodi budućih razdoblja i </w:t>
      </w:r>
      <w:r w:rsidR="00F360D9">
        <w:rPr>
          <w:rFonts w:ascii="Arial" w:hAnsi="Arial" w:cs="Arial"/>
        </w:rPr>
        <w:t>skupine računa 16 Potraživanja za prihode poslovanja</w:t>
      </w:r>
      <w:r>
        <w:rPr>
          <w:rFonts w:ascii="Arial" w:hAnsi="Arial" w:cs="Arial"/>
        </w:rPr>
        <w:t>.</w:t>
      </w:r>
    </w:p>
    <w:p w:rsidR="00FE5171" w:rsidRPr="00E861AD" w:rsidRDefault="00B92BF9" w:rsidP="00FE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FE5171" w:rsidRPr="00E861AD">
        <w:rPr>
          <w:rFonts w:ascii="Arial" w:hAnsi="Arial" w:cs="Arial"/>
          <w:b/>
        </w:rPr>
        <w:t xml:space="preserve"> 1</w:t>
      </w:r>
      <w:r w:rsidR="00FE5171">
        <w:rPr>
          <w:rFonts w:ascii="Arial" w:hAnsi="Arial" w:cs="Arial"/>
          <w:b/>
        </w:rPr>
        <w:t>112</w:t>
      </w:r>
      <w:r w:rsidR="00FE5171" w:rsidRPr="00E861AD">
        <w:rPr>
          <w:rFonts w:ascii="Arial" w:hAnsi="Arial" w:cs="Arial"/>
          <w:b/>
        </w:rPr>
        <w:t xml:space="preserve"> – financijska imovina</w:t>
      </w:r>
    </w:p>
    <w:p w:rsidR="00F360D9" w:rsidRPr="00F360D9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 xml:space="preserve">Odnosi se na redovni žiro račun u iznosu od 1.747,18 eura i depozitni račun u iznosu od </w:t>
      </w:r>
      <w:r>
        <w:rPr>
          <w:rFonts w:ascii="Arial" w:hAnsi="Arial" w:cs="Arial"/>
        </w:rPr>
        <w:t xml:space="preserve">2.596.066,42 </w:t>
      </w:r>
      <w:r w:rsidRPr="00F360D9">
        <w:rPr>
          <w:rFonts w:ascii="Arial" w:hAnsi="Arial" w:cs="Arial"/>
        </w:rPr>
        <w:t xml:space="preserve"> eura.</w:t>
      </w:r>
    </w:p>
    <w:p w:rsidR="00F360D9" w:rsidRPr="00F360D9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 xml:space="preserve">Saldo redovnog žiro račun sastoji se od sredstava s izvora 11(1.063,29 eura) i izvora 31 (676,47 eura). </w:t>
      </w:r>
    </w:p>
    <w:p w:rsidR="00FE5171" w:rsidRPr="00E861AD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>Uputom Ministarstva financija propisana je  obveza povrata neutrošenih sredstava iz izvora 11 Opći prihodi i primici na jedinstveni račun državnog proračuna do 31.12.2024. Kao korisnik koji je provodio opsežne radove (dodatna ulaganja na građevinskim objektima) s danom završetka 31.12.2024. a primopredaja odnosno nadzor te konačna situacija izvršeni su početkom siječnja 2025. godine te sukladno istome</w:t>
      </w:r>
      <w:r w:rsidR="00136A0C">
        <w:rPr>
          <w:rFonts w:ascii="Arial" w:hAnsi="Arial" w:cs="Arial"/>
        </w:rPr>
        <w:t xml:space="preserve"> izdan račun nadzornog i</w:t>
      </w:r>
      <w:r w:rsidR="00EB3A8D">
        <w:rPr>
          <w:rFonts w:ascii="Arial" w:hAnsi="Arial" w:cs="Arial"/>
        </w:rPr>
        <w:t>nženjera</w:t>
      </w:r>
      <w:r w:rsidRPr="00F360D9">
        <w:rPr>
          <w:rFonts w:ascii="Arial" w:hAnsi="Arial" w:cs="Arial"/>
        </w:rPr>
        <w:t>. Budući da su sredstva za tu namjenu  planirana u proračunu za 2024., a u slučaju povrata sredstava do 31.12.2024., ne bi mogli izvršiti plaćanja u 2025. jer za navedeno nemamo planirana sredstava u financijskom planu 2025. Na žiro račun s danom 31.12.2024. izvršene su i uplate pasivne kamate HPB d.d. i naknada štete HP d.d.</w:t>
      </w:r>
    </w:p>
    <w:p w:rsidR="006A5DC9" w:rsidRPr="00E861AD" w:rsidRDefault="00B92BF9" w:rsidP="005E7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129 – ostala potraživanja</w:t>
      </w:r>
    </w:p>
    <w:p w:rsidR="006A5DC9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Pozicija 129 se odnosi na naknade koje se refundiraju od HZZO-a</w:t>
      </w:r>
      <w:r w:rsidR="00FE5171">
        <w:rPr>
          <w:rFonts w:ascii="Arial" w:hAnsi="Arial" w:cs="Arial"/>
        </w:rPr>
        <w:t>.</w:t>
      </w:r>
    </w:p>
    <w:p w:rsidR="00FE5171" w:rsidRPr="00E861AD" w:rsidRDefault="00FE5171" w:rsidP="005E769B">
      <w:pPr>
        <w:jc w:val="both"/>
        <w:rPr>
          <w:rFonts w:ascii="Arial" w:hAnsi="Arial" w:cs="Arial"/>
        </w:rPr>
      </w:pPr>
    </w:p>
    <w:p w:rsidR="00EB2C82" w:rsidRDefault="00B92BF9" w:rsidP="00EB2C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165- potraživanja za upravne i </w:t>
      </w:r>
    </w:p>
    <w:p w:rsidR="006A5DC9" w:rsidRDefault="006A5DC9" w:rsidP="00EB2C82">
      <w:pPr>
        <w:spacing w:after="0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administrativne pristojbe, pristojbe po posebnim propisima i naknade</w:t>
      </w:r>
    </w:p>
    <w:p w:rsidR="00EB2C82" w:rsidRPr="00EB2C82" w:rsidRDefault="00EB2C82" w:rsidP="00EB2C82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B92BF9" w:rsidRDefault="00FE5171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A5DC9" w:rsidRPr="00E861AD">
        <w:rPr>
          <w:rFonts w:ascii="Arial" w:hAnsi="Arial" w:cs="Arial"/>
        </w:rPr>
        <w:t xml:space="preserve">dnosi na potraživanja </w:t>
      </w:r>
      <w:r w:rsidR="00B92BF9">
        <w:rPr>
          <w:rFonts w:ascii="Arial" w:hAnsi="Arial" w:cs="Arial"/>
        </w:rPr>
        <w:t xml:space="preserve">za nenaplaćene sudske pristojbe. </w:t>
      </w:r>
    </w:p>
    <w:p w:rsidR="00641675" w:rsidRDefault="00641675" w:rsidP="005E769B">
      <w:pPr>
        <w:jc w:val="both"/>
        <w:rPr>
          <w:rFonts w:ascii="Arial" w:hAnsi="Arial" w:cs="Arial"/>
        </w:rPr>
      </w:pPr>
    </w:p>
    <w:p w:rsidR="003D5B93" w:rsidRDefault="00B92BF9" w:rsidP="003D5B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3D5B93">
        <w:rPr>
          <w:rFonts w:ascii="Arial" w:hAnsi="Arial" w:cs="Arial"/>
          <w:b/>
        </w:rPr>
        <w:t xml:space="preserve"> 167</w:t>
      </w:r>
      <w:r w:rsidR="003D5B93" w:rsidRPr="00E861AD">
        <w:rPr>
          <w:rFonts w:ascii="Arial" w:hAnsi="Arial" w:cs="Arial"/>
          <w:b/>
        </w:rPr>
        <w:t xml:space="preserve">- potraživanja </w:t>
      </w:r>
      <w:r w:rsidR="003D5B93">
        <w:rPr>
          <w:rFonts w:ascii="Arial" w:hAnsi="Arial" w:cs="Arial"/>
          <w:b/>
        </w:rPr>
        <w:t>proračunskih korisnika za sredstva uplaćena u nadležni proračun i za prihode od HZZO-a na temelju ugovornih obveza</w:t>
      </w:r>
    </w:p>
    <w:p w:rsidR="003D5B93" w:rsidRPr="00EB2C82" w:rsidRDefault="003D5B93" w:rsidP="003D5B93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6A5DC9" w:rsidRDefault="003D5B93" w:rsidP="003D5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861AD">
        <w:rPr>
          <w:rFonts w:ascii="Arial" w:hAnsi="Arial" w:cs="Arial"/>
        </w:rPr>
        <w:t xml:space="preserve">dnosi na potraživanja </w:t>
      </w:r>
      <w:r>
        <w:rPr>
          <w:rFonts w:ascii="Arial" w:hAnsi="Arial" w:cs="Arial"/>
        </w:rPr>
        <w:t xml:space="preserve">za sredstva uplaćena u nadležni proračun </w:t>
      </w:r>
      <w:r w:rsidR="00B92BF9">
        <w:rPr>
          <w:rFonts w:ascii="Arial" w:hAnsi="Arial" w:cs="Arial"/>
        </w:rPr>
        <w:t>temeljem sporazuma o sufinanciranju poslova obnove zemljišne knjige na području nadležnosti Općinskog suda u Dubrovniku za K.O. Koločep i K.O. Dubrovnik.</w:t>
      </w:r>
    </w:p>
    <w:p w:rsidR="00641675" w:rsidRDefault="00641675" w:rsidP="003D5B93">
      <w:pPr>
        <w:jc w:val="both"/>
        <w:rPr>
          <w:rFonts w:ascii="Arial" w:hAnsi="Arial" w:cs="Arial"/>
        </w:rPr>
      </w:pPr>
    </w:p>
    <w:p w:rsidR="00B92BF9" w:rsidRDefault="001C1CF7" w:rsidP="001C1CF7">
      <w:pPr>
        <w:jc w:val="center"/>
        <w:rPr>
          <w:rFonts w:ascii="Arial" w:hAnsi="Arial" w:cs="Arial"/>
          <w:b/>
        </w:rPr>
      </w:pPr>
      <w:r w:rsidRPr="001C1CF7">
        <w:rPr>
          <w:rFonts w:ascii="Arial" w:hAnsi="Arial" w:cs="Arial"/>
          <w:b/>
        </w:rPr>
        <w:t>Bilješka uz šifru 168</w:t>
      </w:r>
      <w:r w:rsidR="00B92BF9" w:rsidRPr="001C1CF7">
        <w:rPr>
          <w:rFonts w:ascii="Arial" w:hAnsi="Arial" w:cs="Arial"/>
          <w:b/>
        </w:rPr>
        <w:t xml:space="preserve"> – </w:t>
      </w:r>
      <w:r w:rsidRPr="001C1CF7">
        <w:rPr>
          <w:rFonts w:ascii="Arial" w:hAnsi="Arial" w:cs="Arial"/>
          <w:b/>
        </w:rPr>
        <w:t>potraživanja za kazne i upravne mjere te ostale prihode</w:t>
      </w:r>
    </w:p>
    <w:p w:rsidR="001C1CF7" w:rsidRPr="001C1CF7" w:rsidRDefault="001C1CF7" w:rsidP="001C1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Odnosi se na kazne u prekršajnim postupcima čiji su podatci o zaduženju postali dostupni implementacijom prekršajnih predmeta u e-spis.</w:t>
      </w:r>
    </w:p>
    <w:p w:rsidR="00F22BD0" w:rsidRPr="00E861AD" w:rsidRDefault="00F22BD0" w:rsidP="003D5B93">
      <w:pPr>
        <w:jc w:val="both"/>
        <w:rPr>
          <w:rFonts w:ascii="Arial" w:hAnsi="Arial" w:cs="Arial"/>
        </w:rPr>
      </w:pPr>
    </w:p>
    <w:p w:rsidR="006A5DC9" w:rsidRPr="00E861AD" w:rsidRDefault="00B92BF9" w:rsidP="006A5D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19 – rashodi budućih razdoblja i nedospjela naplata prihoda </w:t>
      </w:r>
    </w:p>
    <w:p w:rsidR="006A5DC9" w:rsidRPr="00E861AD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Odnosi se na isplatu plaće i prijevoza za 12</w:t>
      </w:r>
      <w:r w:rsidR="006B70B2">
        <w:rPr>
          <w:rFonts w:ascii="Arial" w:hAnsi="Arial" w:cs="Arial"/>
        </w:rPr>
        <w:t>.</w:t>
      </w:r>
      <w:r w:rsidRPr="00E861AD">
        <w:rPr>
          <w:rFonts w:ascii="Arial" w:hAnsi="Arial" w:cs="Arial"/>
        </w:rPr>
        <w:t xml:space="preserve"> mj</w:t>
      </w:r>
      <w:r w:rsidR="00641675">
        <w:rPr>
          <w:rFonts w:ascii="Arial" w:hAnsi="Arial" w:cs="Arial"/>
        </w:rPr>
        <w:t>esec 2024</w:t>
      </w:r>
      <w:r w:rsidR="003D5B93">
        <w:rPr>
          <w:rFonts w:ascii="Arial" w:hAnsi="Arial" w:cs="Arial"/>
        </w:rPr>
        <w:t xml:space="preserve"> godine u iznosu od </w:t>
      </w:r>
      <w:r w:rsidR="00641675">
        <w:rPr>
          <w:rFonts w:ascii="Arial" w:hAnsi="Arial" w:cs="Arial"/>
        </w:rPr>
        <w:t>333.704,27</w:t>
      </w:r>
      <w:r w:rsidR="001C1CF7">
        <w:rPr>
          <w:rFonts w:ascii="Arial" w:hAnsi="Arial" w:cs="Arial"/>
        </w:rPr>
        <w:t xml:space="preserve"> eur</w:t>
      </w:r>
      <w:r w:rsidR="00641675">
        <w:rPr>
          <w:rFonts w:ascii="Arial" w:hAnsi="Arial" w:cs="Arial"/>
        </w:rPr>
        <w:t>a</w:t>
      </w:r>
      <w:r w:rsidR="001C1CF7">
        <w:rPr>
          <w:rFonts w:ascii="Arial" w:hAnsi="Arial" w:cs="Arial"/>
        </w:rPr>
        <w:t xml:space="preserve"> </w:t>
      </w:r>
      <w:r w:rsidR="003D5B93">
        <w:rPr>
          <w:rFonts w:ascii="Arial" w:hAnsi="Arial" w:cs="Arial"/>
        </w:rPr>
        <w:t xml:space="preserve">te je vidljivo povećanje u iznosu </w:t>
      </w:r>
      <w:r w:rsidR="00641675">
        <w:rPr>
          <w:rFonts w:ascii="Arial" w:hAnsi="Arial" w:cs="Arial"/>
        </w:rPr>
        <w:t>12,5</w:t>
      </w:r>
      <w:r w:rsidR="001C1CF7">
        <w:rPr>
          <w:rFonts w:ascii="Arial" w:hAnsi="Arial" w:cs="Arial"/>
        </w:rPr>
        <w:t xml:space="preserve">% u odnosu na prethodnu godinu slijedom </w:t>
      </w:r>
      <w:r w:rsidR="00BA607E">
        <w:rPr>
          <w:rFonts w:ascii="Arial" w:hAnsi="Arial" w:cs="Arial"/>
        </w:rPr>
        <w:t>zakonskih izmjena.</w:t>
      </w:r>
    </w:p>
    <w:p w:rsidR="00EB2C82" w:rsidRDefault="00EB2C82" w:rsidP="003A20E5">
      <w:pPr>
        <w:jc w:val="center"/>
        <w:rPr>
          <w:rFonts w:ascii="Arial" w:hAnsi="Arial" w:cs="Arial"/>
          <w:b/>
        </w:rPr>
      </w:pPr>
    </w:p>
    <w:p w:rsidR="0066467B" w:rsidRDefault="0066467B" w:rsidP="00BA607E">
      <w:pPr>
        <w:rPr>
          <w:rFonts w:ascii="Arial" w:hAnsi="Arial" w:cs="Arial"/>
          <w:b/>
        </w:rPr>
      </w:pPr>
    </w:p>
    <w:p w:rsidR="003A20E5" w:rsidRPr="00E861AD" w:rsidRDefault="003A20E5" w:rsidP="003A20E5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</w:t>
      </w:r>
      <w:r w:rsidR="001C1CF7">
        <w:rPr>
          <w:rFonts w:ascii="Arial" w:hAnsi="Arial" w:cs="Arial"/>
          <w:b/>
        </w:rPr>
        <w:t xml:space="preserve"> šifru</w:t>
      </w:r>
      <w:r w:rsidRPr="00E861AD">
        <w:rPr>
          <w:rFonts w:ascii="Arial" w:hAnsi="Arial" w:cs="Arial"/>
          <w:b/>
        </w:rPr>
        <w:t xml:space="preserve"> 2 – obveze</w:t>
      </w:r>
    </w:p>
    <w:p w:rsidR="00BA607E" w:rsidRDefault="003A20E5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Uku</w:t>
      </w:r>
      <w:r w:rsidR="00BA607E">
        <w:rPr>
          <w:rFonts w:ascii="Arial" w:hAnsi="Arial" w:cs="Arial"/>
        </w:rPr>
        <w:t>pne obveze na razredu 2 iznose 2.975.975,03 eura te su na razini prethodnog razdoblja.</w:t>
      </w:r>
    </w:p>
    <w:p w:rsidR="003A20E5" w:rsidRDefault="00BA607E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Odstupanja bilježimo na </w:t>
      </w:r>
      <w:r w:rsidR="001C1CF7">
        <w:rPr>
          <w:rFonts w:ascii="Arial" w:hAnsi="Arial" w:cs="Arial"/>
        </w:rPr>
        <w:t>šifru 231</w:t>
      </w:r>
      <w:r w:rsidR="003A20E5" w:rsidRPr="00E861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obveze za zaposlene i 232</w:t>
      </w:r>
      <w:r w:rsidR="001C1CF7">
        <w:rPr>
          <w:rFonts w:ascii="Arial" w:hAnsi="Arial" w:cs="Arial"/>
        </w:rPr>
        <w:t xml:space="preserve"> obveze za </w:t>
      </w:r>
      <w:r>
        <w:rPr>
          <w:rFonts w:ascii="Arial" w:hAnsi="Arial" w:cs="Arial"/>
        </w:rPr>
        <w:t xml:space="preserve">materijalne rashode. Obveze za zaposlene bilježe 12,5 % povećanje u odnosu na prethodno razdoblje slijedom zakonskih izmjena kojima su uvećane plaće državnih službenika i pravosudnih dužnosnika. Obveze za materijalne rashode bilježe povećanje od 57,8 % od čega najveće odstupanje u odnosu na prethodno razdoblje je vidljivo na 23212 Naknada za prijevoz i 23237 Intelektualne usluge. </w:t>
      </w:r>
    </w:p>
    <w:p w:rsidR="001C1CF7" w:rsidRDefault="001C1CF7" w:rsidP="005E769B">
      <w:pPr>
        <w:jc w:val="both"/>
        <w:rPr>
          <w:rFonts w:ascii="Arial" w:hAnsi="Arial" w:cs="Arial"/>
        </w:rPr>
      </w:pPr>
    </w:p>
    <w:p w:rsidR="001C1CF7" w:rsidRDefault="001C1CF7" w:rsidP="005E769B">
      <w:pPr>
        <w:jc w:val="both"/>
        <w:rPr>
          <w:rFonts w:ascii="Arial" w:hAnsi="Arial" w:cs="Arial"/>
        </w:rPr>
      </w:pPr>
    </w:p>
    <w:p w:rsidR="00191593" w:rsidRPr="00E861AD" w:rsidRDefault="00343EF1" w:rsidP="001915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191593">
        <w:rPr>
          <w:rFonts w:ascii="Arial" w:hAnsi="Arial" w:cs="Arial"/>
          <w:b/>
        </w:rPr>
        <w:t xml:space="preserve"> 2643</w:t>
      </w:r>
      <w:r w:rsidR="00191593" w:rsidRPr="00E861AD">
        <w:rPr>
          <w:rFonts w:ascii="Arial" w:hAnsi="Arial" w:cs="Arial"/>
          <w:b/>
        </w:rPr>
        <w:t xml:space="preserve"> – </w:t>
      </w:r>
      <w:r w:rsidR="00191593">
        <w:rPr>
          <w:rFonts w:ascii="Arial" w:hAnsi="Arial" w:cs="Arial"/>
          <w:b/>
        </w:rPr>
        <w:t>obveze za kredite od tuzemnih kreditnih institucija izvan javnog sektora</w:t>
      </w:r>
    </w:p>
    <w:p w:rsidR="00191593" w:rsidRPr="00E861AD" w:rsidRDefault="00191593" w:rsidP="00191593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Odnosi se </w:t>
      </w:r>
      <w:r>
        <w:rPr>
          <w:rFonts w:ascii="Arial" w:hAnsi="Arial" w:cs="Arial"/>
        </w:rPr>
        <w:t xml:space="preserve">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za nabavu osobnog automobila.</w:t>
      </w:r>
    </w:p>
    <w:p w:rsidR="00A41860" w:rsidRPr="00E861AD" w:rsidRDefault="00A41860" w:rsidP="0006785D">
      <w:pPr>
        <w:rPr>
          <w:rFonts w:ascii="Arial" w:hAnsi="Arial" w:cs="Arial"/>
        </w:rPr>
      </w:pPr>
    </w:p>
    <w:p w:rsidR="002027E5" w:rsidRDefault="00343EF1" w:rsidP="002027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2027E5" w:rsidRPr="00E861AD"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>22 – višak/manjak prihoda</w:t>
      </w:r>
    </w:p>
    <w:p w:rsidR="00343EF1" w:rsidRDefault="001F28A1" w:rsidP="0034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2024</w:t>
      </w:r>
      <w:r w:rsidR="00343EF1">
        <w:rPr>
          <w:rFonts w:ascii="Arial" w:hAnsi="Arial" w:cs="Arial"/>
        </w:rPr>
        <w:t>. godine ostvaren je slijedeći rezultat:</w:t>
      </w:r>
    </w:p>
    <w:p w:rsidR="001F28A1" w:rsidRPr="001E4DCB" w:rsidRDefault="00343EF1" w:rsidP="001E4DC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poslovanja u iznosu od </w:t>
      </w:r>
      <w:r w:rsidR="001F28A1">
        <w:rPr>
          <w:rFonts w:ascii="Arial" w:hAnsi="Arial" w:cs="Arial"/>
        </w:rPr>
        <w:t>143.048,76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prihoda od nefinancijske imovine u iznosu od </w:t>
      </w:r>
      <w:r w:rsidR="001E4DCB">
        <w:rPr>
          <w:rFonts w:ascii="Arial" w:hAnsi="Arial" w:cs="Arial"/>
        </w:rPr>
        <w:t>163.520,31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</w:t>
      </w:r>
      <w:r w:rsidR="001E4DCB">
        <w:rPr>
          <w:rFonts w:ascii="Arial" w:hAnsi="Arial" w:cs="Arial"/>
        </w:rPr>
        <w:t>primitaka</w:t>
      </w:r>
      <w:r>
        <w:rPr>
          <w:rFonts w:ascii="Arial" w:hAnsi="Arial" w:cs="Arial"/>
        </w:rPr>
        <w:t xml:space="preserve"> od financijske imovine u iznosu od 4.</w:t>
      </w:r>
      <w:r w:rsidR="001E4DCB">
        <w:rPr>
          <w:rFonts w:ascii="Arial" w:hAnsi="Arial" w:cs="Arial"/>
        </w:rPr>
        <w:t>555,11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Preneseni </w:t>
      </w:r>
      <w:r w:rsidR="001E4DCB">
        <w:rPr>
          <w:rFonts w:ascii="Arial" w:hAnsi="Arial" w:cs="Arial"/>
        </w:rPr>
        <w:t>višak iz 2023</w:t>
      </w:r>
      <w:r>
        <w:rPr>
          <w:rFonts w:ascii="Arial" w:hAnsi="Arial" w:cs="Arial"/>
        </w:rPr>
        <w:t xml:space="preserve">. godine u iznosu od </w:t>
      </w:r>
      <w:r w:rsidR="001E4DCB">
        <w:rPr>
          <w:rFonts w:ascii="Arial" w:hAnsi="Arial" w:cs="Arial"/>
        </w:rPr>
        <w:t>15.994,80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1E4DCB" w:rsidP="0034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Što na dan 31.12.2024</w:t>
      </w:r>
      <w:r w:rsidR="00343EF1">
        <w:rPr>
          <w:rFonts w:ascii="Arial" w:hAnsi="Arial" w:cs="Arial"/>
        </w:rPr>
        <w:t xml:space="preserve"> daje </w:t>
      </w:r>
      <w:r>
        <w:rPr>
          <w:rFonts w:ascii="Arial" w:hAnsi="Arial" w:cs="Arial"/>
        </w:rPr>
        <w:t>manjak prihoda</w:t>
      </w:r>
      <w:r w:rsidR="00343EF1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9.031,86 eura.</w:t>
      </w:r>
    </w:p>
    <w:p w:rsidR="00343EF1" w:rsidRPr="00343EF1" w:rsidRDefault="00343EF1" w:rsidP="00343EF1">
      <w:pPr>
        <w:jc w:val="both"/>
        <w:rPr>
          <w:rFonts w:ascii="Arial" w:hAnsi="Arial" w:cs="Arial"/>
        </w:rPr>
      </w:pPr>
    </w:p>
    <w:p w:rsidR="00913E77" w:rsidRDefault="00913E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3E77" w:rsidRDefault="00913E77">
      <w:pPr>
        <w:rPr>
          <w:rFonts w:ascii="Arial" w:hAnsi="Arial" w:cs="Arial"/>
        </w:rPr>
      </w:pPr>
    </w:p>
    <w:p w:rsidR="00A41860" w:rsidRPr="00230158" w:rsidRDefault="00A911AE" w:rsidP="00A41860">
      <w:pPr>
        <w:jc w:val="center"/>
        <w:rPr>
          <w:rFonts w:ascii="Arial" w:hAnsi="Arial" w:cs="Arial"/>
          <w:b/>
        </w:rPr>
      </w:pPr>
      <w:r w:rsidRPr="00230158">
        <w:rPr>
          <w:rFonts w:ascii="Arial" w:hAnsi="Arial" w:cs="Arial"/>
          <w:b/>
        </w:rPr>
        <w:t>I</w:t>
      </w:r>
      <w:r w:rsidR="00230158">
        <w:rPr>
          <w:rFonts w:ascii="Arial" w:hAnsi="Arial" w:cs="Arial"/>
          <w:b/>
        </w:rPr>
        <w:t>ZVJEŠTAJ O PRIHODIMA I RASHODIMA, PRIMICIMA I IZDACIMA</w:t>
      </w:r>
    </w:p>
    <w:p w:rsidR="00EB2C82" w:rsidRDefault="00EB2C82" w:rsidP="00A41860">
      <w:pPr>
        <w:rPr>
          <w:rFonts w:ascii="Arial" w:hAnsi="Arial" w:cs="Arial"/>
        </w:rPr>
      </w:pPr>
    </w:p>
    <w:p w:rsidR="00A41860" w:rsidRPr="00E861AD" w:rsidRDefault="00A41860" w:rsidP="00EB2C82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Izvještaj o prihodima i rashodima, primicima i izdacima, sastavlj</w:t>
      </w:r>
      <w:r w:rsidR="00F02227">
        <w:rPr>
          <w:rFonts w:ascii="Arial" w:hAnsi="Arial" w:cs="Arial"/>
        </w:rPr>
        <w:t>en je za razdoblje od 01.01.2024. do 31.12.2024</w:t>
      </w:r>
      <w:r w:rsidRPr="00E861AD">
        <w:rPr>
          <w:rFonts w:ascii="Arial" w:hAnsi="Arial" w:cs="Arial"/>
        </w:rPr>
        <w:t xml:space="preserve">. godinu i uključuje prihode i primitke, rashode i izdatke </w:t>
      </w:r>
      <w:r w:rsidR="00191593">
        <w:rPr>
          <w:rFonts w:ascii="Arial" w:hAnsi="Arial" w:cs="Arial"/>
        </w:rPr>
        <w:t>Općinskog</w:t>
      </w:r>
      <w:r w:rsidRPr="00E861AD">
        <w:rPr>
          <w:rFonts w:ascii="Arial" w:hAnsi="Arial" w:cs="Arial"/>
        </w:rPr>
        <w:t xml:space="preserve"> suda u Dubrovniku. Podaci za popunjavanje financijskih izvještaja dobivaju se iz glavne knjige.</w:t>
      </w:r>
    </w:p>
    <w:p w:rsidR="00A41860" w:rsidRPr="00E861AD" w:rsidRDefault="00A41860" w:rsidP="00A41860">
      <w:pPr>
        <w:rPr>
          <w:rFonts w:ascii="Arial" w:hAnsi="Arial" w:cs="Arial"/>
        </w:rPr>
      </w:pPr>
    </w:p>
    <w:p w:rsidR="00A41860" w:rsidRDefault="00A41860" w:rsidP="00A41860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poziciju 6 – Prihodi poslovanja </w:t>
      </w:r>
    </w:p>
    <w:p w:rsidR="005F3AE3" w:rsidRDefault="005F3AE3" w:rsidP="00A41860">
      <w:pPr>
        <w:jc w:val="center"/>
        <w:rPr>
          <w:rFonts w:ascii="Arial" w:hAnsi="Arial" w:cs="Arial"/>
          <w:b/>
        </w:rPr>
      </w:pPr>
    </w:p>
    <w:p w:rsidR="005F3AE3" w:rsidRPr="005F3AE3" w:rsidRDefault="005F3AE3" w:rsidP="005F3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Ukupni p</w:t>
      </w:r>
      <w:r w:rsidRPr="00E861AD">
        <w:rPr>
          <w:rFonts w:ascii="Arial" w:hAnsi="Arial" w:cs="Arial"/>
        </w:rPr>
        <w:t>rihodi poslovanja ostva</w:t>
      </w:r>
      <w:r>
        <w:rPr>
          <w:rFonts w:ascii="Arial" w:hAnsi="Arial" w:cs="Arial"/>
        </w:rPr>
        <w:t>reni su na razini prošle godine, a kretanje po pojedinim računima vidljivo je u niže navedenoj tablici.</w:t>
      </w:r>
      <w:r w:rsidRPr="00E861AD">
        <w:rPr>
          <w:rFonts w:ascii="Arial" w:hAnsi="Arial" w:cs="Arial"/>
        </w:rPr>
        <w:t xml:space="preserve"> </w:t>
      </w:r>
    </w:p>
    <w:tbl>
      <w:tblPr>
        <w:tblStyle w:val="Reetkatablice"/>
        <w:tblW w:w="8220" w:type="dxa"/>
        <w:tblInd w:w="675" w:type="dxa"/>
        <w:tblLook w:val="04A0" w:firstRow="1" w:lastRow="0" w:firstColumn="1" w:lastColumn="0" w:noHBand="0" w:noVBand="1"/>
      </w:tblPr>
      <w:tblGrid>
        <w:gridCol w:w="852"/>
        <w:gridCol w:w="2409"/>
        <w:gridCol w:w="845"/>
        <w:gridCol w:w="1623"/>
        <w:gridCol w:w="1674"/>
        <w:gridCol w:w="817"/>
      </w:tblGrid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Račun </w:t>
            </w:r>
          </w:p>
        </w:tc>
        <w:tc>
          <w:tcPr>
            <w:tcW w:w="2409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845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623" w:type="dxa"/>
          </w:tcPr>
          <w:p w:rsidR="00F02227" w:rsidRPr="00E861AD" w:rsidRDefault="00F02227" w:rsidP="006F0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74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17" w:type="dxa"/>
          </w:tcPr>
          <w:p w:rsidR="00F02227" w:rsidRPr="006C0E09" w:rsidRDefault="00F02227" w:rsidP="007F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</w:t>
            </w:r>
            <w:r w:rsidRPr="00E861AD">
              <w:rPr>
                <w:rFonts w:ascii="Arial" w:hAnsi="Arial" w:cs="Arial"/>
              </w:rPr>
              <w:t xml:space="preserve">HODI POSLOVANJA 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vAlign w:val="center"/>
          </w:tcPr>
          <w:p w:rsidR="00F02227" w:rsidRPr="00E861AD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4.013.794,92</w:t>
            </w:r>
          </w:p>
        </w:tc>
        <w:tc>
          <w:tcPr>
            <w:tcW w:w="1674" w:type="dxa"/>
            <w:vAlign w:val="center"/>
          </w:tcPr>
          <w:p w:rsidR="00F02227" w:rsidRPr="00E861AD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5.459.185,91</w:t>
            </w:r>
          </w:p>
        </w:tc>
        <w:tc>
          <w:tcPr>
            <w:tcW w:w="817" w:type="dxa"/>
            <w:vAlign w:val="center"/>
          </w:tcPr>
          <w:p w:rsidR="00F02227" w:rsidRPr="006C0E09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136,00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6361</w:t>
            </w:r>
          </w:p>
        </w:tc>
        <w:tc>
          <w:tcPr>
            <w:tcW w:w="2409" w:type="dxa"/>
          </w:tcPr>
          <w:p w:rsidR="00F02227" w:rsidRPr="00E861AD" w:rsidRDefault="00F02227" w:rsidP="0066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Tekući pomoći proračunskim korisnicima iz proračuna koji im nije nadležan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6391</w:t>
            </w:r>
          </w:p>
        </w:tc>
        <w:tc>
          <w:tcPr>
            <w:tcW w:w="1623" w:type="dxa"/>
            <w:vAlign w:val="center"/>
          </w:tcPr>
          <w:p w:rsidR="00F02227" w:rsidRPr="00E861AD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17.272,28</w:t>
            </w:r>
          </w:p>
        </w:tc>
        <w:tc>
          <w:tcPr>
            <w:tcW w:w="1674" w:type="dxa"/>
            <w:vAlign w:val="center"/>
          </w:tcPr>
          <w:p w:rsidR="00F02227" w:rsidRPr="00E861AD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17" w:type="dxa"/>
            <w:vAlign w:val="center"/>
          </w:tcPr>
          <w:p w:rsidR="00F02227" w:rsidRPr="006C0E09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6526</w:t>
            </w:r>
          </w:p>
        </w:tc>
        <w:tc>
          <w:tcPr>
            <w:tcW w:w="2409" w:type="dxa"/>
          </w:tcPr>
          <w:p w:rsidR="00F02227" w:rsidRPr="00E861AD" w:rsidRDefault="00F02227" w:rsidP="005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prihodi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6526</w:t>
            </w:r>
          </w:p>
        </w:tc>
        <w:tc>
          <w:tcPr>
            <w:tcW w:w="1623" w:type="dxa"/>
            <w:vAlign w:val="center"/>
          </w:tcPr>
          <w:p w:rsidR="00F02227" w:rsidRPr="00E861AD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38.553,49</w:t>
            </w:r>
          </w:p>
        </w:tc>
        <w:tc>
          <w:tcPr>
            <w:tcW w:w="1674" w:type="dxa"/>
            <w:vAlign w:val="center"/>
          </w:tcPr>
          <w:p w:rsidR="00F02227" w:rsidRPr="00E861AD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37.283,23</w:t>
            </w:r>
          </w:p>
        </w:tc>
        <w:tc>
          <w:tcPr>
            <w:tcW w:w="817" w:type="dxa"/>
            <w:vAlign w:val="center"/>
          </w:tcPr>
          <w:p w:rsidR="00F02227" w:rsidRPr="006C0E09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96,70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6615</w:t>
            </w:r>
          </w:p>
        </w:tc>
        <w:tc>
          <w:tcPr>
            <w:tcW w:w="2409" w:type="dxa"/>
          </w:tcPr>
          <w:p w:rsidR="00F02227" w:rsidRPr="00E861AD" w:rsidRDefault="00F02227" w:rsidP="005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od pruženih usluga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6615</w:t>
            </w:r>
          </w:p>
        </w:tc>
        <w:tc>
          <w:tcPr>
            <w:tcW w:w="1623" w:type="dxa"/>
            <w:vAlign w:val="center"/>
          </w:tcPr>
          <w:p w:rsidR="00F02227" w:rsidRPr="00E861AD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732,33</w:t>
            </w:r>
          </w:p>
        </w:tc>
        <w:tc>
          <w:tcPr>
            <w:tcW w:w="1674" w:type="dxa"/>
            <w:vAlign w:val="center"/>
          </w:tcPr>
          <w:p w:rsidR="00F02227" w:rsidRPr="00E861AD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876,47</w:t>
            </w:r>
          </w:p>
        </w:tc>
        <w:tc>
          <w:tcPr>
            <w:tcW w:w="817" w:type="dxa"/>
            <w:vAlign w:val="center"/>
          </w:tcPr>
          <w:p w:rsidR="00F02227" w:rsidRPr="006C0E09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119,70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6711</w:t>
            </w:r>
          </w:p>
        </w:tc>
        <w:tc>
          <w:tcPr>
            <w:tcW w:w="2409" w:type="dxa"/>
          </w:tcPr>
          <w:p w:rsidR="00F02227" w:rsidRDefault="00F02227" w:rsidP="005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iz nadležnog proračuna za financiranje rashoda poslovanja</w:t>
            </w:r>
          </w:p>
        </w:tc>
        <w:tc>
          <w:tcPr>
            <w:tcW w:w="845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6711</w:t>
            </w:r>
          </w:p>
        </w:tc>
        <w:tc>
          <w:tcPr>
            <w:tcW w:w="1623" w:type="dxa"/>
            <w:vAlign w:val="center"/>
          </w:tcPr>
          <w:p w:rsidR="00F02227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3.826.630,45</w:t>
            </w:r>
          </w:p>
        </w:tc>
        <w:tc>
          <w:tcPr>
            <w:tcW w:w="1674" w:type="dxa"/>
            <w:vAlign w:val="center"/>
          </w:tcPr>
          <w:p w:rsidR="00F02227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5.252.932,66</w:t>
            </w:r>
          </w:p>
        </w:tc>
        <w:tc>
          <w:tcPr>
            <w:tcW w:w="817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137,30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6712</w:t>
            </w:r>
          </w:p>
        </w:tc>
        <w:tc>
          <w:tcPr>
            <w:tcW w:w="2409" w:type="dxa"/>
          </w:tcPr>
          <w:p w:rsidR="00F02227" w:rsidRDefault="00F02227" w:rsidP="005F3AE3">
            <w:pPr>
              <w:rPr>
                <w:rFonts w:ascii="Arial" w:hAnsi="Arial" w:cs="Arial"/>
              </w:rPr>
            </w:pPr>
            <w:r w:rsidRPr="005F3AE3">
              <w:rPr>
                <w:rFonts w:ascii="Arial" w:hAnsi="Arial" w:cs="Arial"/>
              </w:rPr>
              <w:t xml:space="preserve">Prihodi iz nadležnog proračuna za financiranje rashoda </w:t>
            </w:r>
            <w:r>
              <w:rPr>
                <w:rFonts w:ascii="Arial" w:hAnsi="Arial" w:cs="Arial"/>
              </w:rPr>
              <w:t>za nabavu nefinancijske imovine</w:t>
            </w:r>
          </w:p>
        </w:tc>
        <w:tc>
          <w:tcPr>
            <w:tcW w:w="845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6712</w:t>
            </w:r>
          </w:p>
        </w:tc>
        <w:tc>
          <w:tcPr>
            <w:tcW w:w="1623" w:type="dxa"/>
            <w:vAlign w:val="center"/>
          </w:tcPr>
          <w:p w:rsidR="00F02227" w:rsidRDefault="00F0222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130.606,37</w:t>
            </w:r>
          </w:p>
        </w:tc>
        <w:tc>
          <w:tcPr>
            <w:tcW w:w="1674" w:type="dxa"/>
            <w:vAlign w:val="center"/>
          </w:tcPr>
          <w:p w:rsidR="00F02227" w:rsidRDefault="00F02227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168.093,25</w:t>
            </w:r>
          </w:p>
        </w:tc>
        <w:tc>
          <w:tcPr>
            <w:tcW w:w="817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128,70</w:t>
            </w:r>
          </w:p>
        </w:tc>
      </w:tr>
    </w:tbl>
    <w:p w:rsidR="00191593" w:rsidRDefault="00191593" w:rsidP="00EB2C82">
      <w:pPr>
        <w:jc w:val="both"/>
        <w:rPr>
          <w:rFonts w:ascii="Arial" w:hAnsi="Arial" w:cs="Arial"/>
        </w:rPr>
      </w:pP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Račun 6526 odnosi se na prihod za naknadu za očevide.</w:t>
      </w: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6615 odnosi se na prihod od pruženih usluga kopiranja koji pokazuje </w:t>
      </w:r>
      <w:r w:rsidR="006F4562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prihoda od </w:t>
      </w:r>
      <w:r w:rsidR="006F4562">
        <w:rPr>
          <w:rFonts w:ascii="Arial" w:hAnsi="Arial" w:cs="Arial"/>
        </w:rPr>
        <w:t>19,7</w:t>
      </w:r>
      <w:r>
        <w:rPr>
          <w:rFonts w:ascii="Arial" w:hAnsi="Arial" w:cs="Arial"/>
        </w:rPr>
        <w:t>% u odnosu na prethodno razdoblje.</w:t>
      </w: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računu 6711 koji se odnosi na prihode iz nadležnog proračuna vidljivo je </w:t>
      </w:r>
      <w:r w:rsidR="00B31D9A">
        <w:rPr>
          <w:rFonts w:ascii="Arial" w:hAnsi="Arial" w:cs="Arial"/>
        </w:rPr>
        <w:t>povećan</w:t>
      </w:r>
      <w:r w:rsidR="006F4562">
        <w:rPr>
          <w:rFonts w:ascii="Arial" w:hAnsi="Arial" w:cs="Arial"/>
        </w:rPr>
        <w:t>je u odnosu na prethodnu godinu od čega se glavnina odnosi na prihode za zaposlenike.</w:t>
      </w: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Račun 6712 odnosi se na prihod za otplatu</w:t>
      </w:r>
      <w:r w:rsidR="00B31D9A">
        <w:rPr>
          <w:rFonts w:ascii="Arial" w:hAnsi="Arial" w:cs="Arial"/>
        </w:rPr>
        <w:t xml:space="preserve"> glavnice financijskog </w:t>
      </w:r>
      <w:proofErr w:type="spellStart"/>
      <w:r w:rsidR="00B31D9A">
        <w:rPr>
          <w:rFonts w:ascii="Arial" w:hAnsi="Arial" w:cs="Arial"/>
        </w:rPr>
        <w:t>leasinga</w:t>
      </w:r>
      <w:proofErr w:type="spellEnd"/>
      <w:r w:rsidR="00B31D9A">
        <w:rPr>
          <w:rFonts w:ascii="Arial" w:hAnsi="Arial" w:cs="Arial"/>
        </w:rPr>
        <w:t xml:space="preserve"> i na prihod za dodatna ulaganja na građevinskim objektima i ulaganja u osnovna sredstva.</w:t>
      </w:r>
    </w:p>
    <w:p w:rsidR="0053109E" w:rsidRDefault="0053109E" w:rsidP="00A41860">
      <w:pPr>
        <w:rPr>
          <w:rFonts w:ascii="Arial" w:hAnsi="Arial" w:cs="Arial"/>
        </w:rPr>
      </w:pPr>
    </w:p>
    <w:p w:rsidR="0053109E" w:rsidRPr="00E861AD" w:rsidRDefault="0053109E" w:rsidP="00A41860">
      <w:pPr>
        <w:rPr>
          <w:rFonts w:ascii="Arial" w:hAnsi="Arial" w:cs="Arial"/>
        </w:rPr>
      </w:pPr>
    </w:p>
    <w:p w:rsidR="00B33F2F" w:rsidRPr="00E861AD" w:rsidRDefault="00B33F2F" w:rsidP="00B33F2F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lastRenderedPageBreak/>
        <w:t>Bilješka uz poziciju 3 – Rashodi poslovanja</w:t>
      </w:r>
    </w:p>
    <w:p w:rsidR="00B33F2F" w:rsidRPr="00E861AD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Rashodi poslovanja </w:t>
      </w:r>
      <w:r w:rsidR="00653103">
        <w:rPr>
          <w:rFonts w:ascii="Arial" w:hAnsi="Arial" w:cs="Arial"/>
        </w:rPr>
        <w:t>iznosili su 5.316.136,85 eura što pokazuje 37,8%  povećanje u odnosu na prethodno razdoblje.</w:t>
      </w:r>
      <w:r w:rsidR="00DE7186">
        <w:rPr>
          <w:rFonts w:ascii="Arial" w:hAnsi="Arial" w:cs="Arial"/>
        </w:rPr>
        <w:t xml:space="preserve"> </w:t>
      </w:r>
    </w:p>
    <w:p w:rsidR="00B33F2F" w:rsidRPr="00E861AD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U tablici koja slijedi daje se pregled izvršenih rashoda poslovanja </w:t>
      </w:r>
    </w:p>
    <w:tbl>
      <w:tblPr>
        <w:tblStyle w:val="Reetkatablice"/>
        <w:tblW w:w="8110" w:type="dxa"/>
        <w:tblInd w:w="675" w:type="dxa"/>
        <w:tblLook w:val="04A0" w:firstRow="1" w:lastRow="0" w:firstColumn="1" w:lastColumn="0" w:noHBand="0" w:noVBand="1"/>
      </w:tblPr>
      <w:tblGrid>
        <w:gridCol w:w="852"/>
        <w:gridCol w:w="2525"/>
        <w:gridCol w:w="669"/>
        <w:gridCol w:w="1623"/>
        <w:gridCol w:w="1674"/>
        <w:gridCol w:w="767"/>
      </w:tblGrid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Račun </w:t>
            </w:r>
          </w:p>
        </w:tc>
        <w:tc>
          <w:tcPr>
            <w:tcW w:w="2525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623" w:type="dxa"/>
          </w:tcPr>
          <w:p w:rsidR="006F4562" w:rsidRPr="00E861AD" w:rsidRDefault="006F4562" w:rsidP="006F0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74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67" w:type="dxa"/>
          </w:tcPr>
          <w:p w:rsidR="006F4562" w:rsidRPr="006C0E09" w:rsidRDefault="006F4562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2525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RASHODI POSLOVANJA 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1623" w:type="dxa"/>
            <w:vAlign w:val="center"/>
          </w:tcPr>
          <w:p w:rsidR="006F4562" w:rsidRPr="00E861AD" w:rsidRDefault="006F4562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3.857.392,18</w:t>
            </w:r>
          </w:p>
        </w:tc>
        <w:tc>
          <w:tcPr>
            <w:tcW w:w="1674" w:type="dxa"/>
            <w:vAlign w:val="center"/>
          </w:tcPr>
          <w:p w:rsidR="006F4562" w:rsidRPr="00E861AD" w:rsidRDefault="00653103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5.316.136,85</w:t>
            </w:r>
          </w:p>
        </w:tc>
        <w:tc>
          <w:tcPr>
            <w:tcW w:w="767" w:type="dxa"/>
            <w:vAlign w:val="center"/>
          </w:tcPr>
          <w:p w:rsidR="006F4562" w:rsidRPr="006C0E09" w:rsidRDefault="00653103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Rashodi za zaposlene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1623" w:type="dxa"/>
            <w:vAlign w:val="center"/>
          </w:tcPr>
          <w:p w:rsidR="006F4562" w:rsidRPr="00E861AD" w:rsidRDefault="006F4562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3.034.415,18</w:t>
            </w:r>
          </w:p>
        </w:tc>
        <w:tc>
          <w:tcPr>
            <w:tcW w:w="1674" w:type="dxa"/>
            <w:vAlign w:val="center"/>
          </w:tcPr>
          <w:p w:rsidR="006F4562" w:rsidRPr="00E861AD" w:rsidRDefault="00653103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3.911.413,85</w:t>
            </w:r>
          </w:p>
        </w:tc>
        <w:tc>
          <w:tcPr>
            <w:tcW w:w="767" w:type="dxa"/>
            <w:vAlign w:val="center"/>
          </w:tcPr>
          <w:p w:rsidR="006F4562" w:rsidRPr="006C0E09" w:rsidRDefault="00653103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128,90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Materijalni rashodi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1623" w:type="dxa"/>
            <w:vAlign w:val="center"/>
          </w:tcPr>
          <w:p w:rsidR="006F4562" w:rsidRPr="00E861AD" w:rsidRDefault="006F4562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820.042,30</w:t>
            </w:r>
          </w:p>
        </w:tc>
        <w:tc>
          <w:tcPr>
            <w:tcW w:w="1674" w:type="dxa"/>
            <w:vAlign w:val="center"/>
          </w:tcPr>
          <w:p w:rsidR="006F4562" w:rsidRPr="00E861AD" w:rsidRDefault="00034CC6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1.401.493,86</w:t>
            </w:r>
          </w:p>
        </w:tc>
        <w:tc>
          <w:tcPr>
            <w:tcW w:w="767" w:type="dxa"/>
            <w:vAlign w:val="center"/>
          </w:tcPr>
          <w:p w:rsidR="006F4562" w:rsidRPr="006C0E09" w:rsidRDefault="00034CC6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170,90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Financijski rashodi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1623" w:type="dxa"/>
            <w:vAlign w:val="center"/>
          </w:tcPr>
          <w:p w:rsidR="006F4562" w:rsidRPr="00E861AD" w:rsidRDefault="006F4562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2.934,70</w:t>
            </w:r>
          </w:p>
        </w:tc>
        <w:tc>
          <w:tcPr>
            <w:tcW w:w="1674" w:type="dxa"/>
            <w:vAlign w:val="center"/>
          </w:tcPr>
          <w:p w:rsidR="006F4562" w:rsidRPr="00E861AD" w:rsidRDefault="004F5F4A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3.229,14</w:t>
            </w:r>
          </w:p>
        </w:tc>
        <w:tc>
          <w:tcPr>
            <w:tcW w:w="767" w:type="dxa"/>
            <w:vAlign w:val="center"/>
          </w:tcPr>
          <w:p w:rsidR="006F4562" w:rsidRPr="006C0E09" w:rsidRDefault="004F5F4A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</w:tbl>
    <w:p w:rsidR="00B33F2F" w:rsidRPr="00E861AD" w:rsidRDefault="00B33F2F" w:rsidP="00B33F2F">
      <w:pPr>
        <w:jc w:val="center"/>
        <w:rPr>
          <w:rFonts w:ascii="Arial" w:hAnsi="Arial" w:cs="Arial"/>
        </w:rPr>
      </w:pPr>
    </w:p>
    <w:p w:rsidR="002027E5" w:rsidRPr="00E861AD" w:rsidRDefault="00D54153" w:rsidP="006B4496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31- Rashodi za zaposlene</w:t>
      </w:r>
    </w:p>
    <w:p w:rsidR="004560C2" w:rsidRDefault="00D54153" w:rsidP="00DC7C0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Rashodi za zaposlene ostvareni</w:t>
      </w:r>
      <w:r w:rsidR="008B79FB">
        <w:rPr>
          <w:rFonts w:ascii="Arial" w:hAnsi="Arial" w:cs="Arial"/>
        </w:rPr>
        <w:t xml:space="preserve"> za 28,9</w:t>
      </w:r>
      <w:r w:rsidR="004560C2">
        <w:rPr>
          <w:rFonts w:ascii="Arial" w:hAnsi="Arial" w:cs="Arial"/>
        </w:rPr>
        <w:t xml:space="preserve"> % više u odnosu na prethodno razdoblje slijedom </w:t>
      </w:r>
      <w:r w:rsidR="008B79FB">
        <w:rPr>
          <w:rFonts w:ascii="Arial" w:hAnsi="Arial" w:cs="Arial"/>
        </w:rPr>
        <w:t>promjene koeficijenta i osnovice za izračun plaće državnih službenika i namještenika i povećanja plaće pravosudnih dužnosnika. Uvećane su i naknade za prekovremeni rad pravosudnih dužnosnika. Znatno povećanje bilje</w:t>
      </w:r>
      <w:r w:rsidR="003823DB">
        <w:rPr>
          <w:rFonts w:ascii="Arial" w:hAnsi="Arial" w:cs="Arial"/>
        </w:rPr>
        <w:t xml:space="preserve">ži se na šifri 312 Ostali rashodi za zaposlene slijedom izmjene Zakona o plaći i drugim materijalnim pravima pravosudnih dužnosnika čime im je priznat dio materijalnih prava jednak službenicima. </w:t>
      </w:r>
    </w:p>
    <w:p w:rsidR="00E07DB1" w:rsidRPr="00E861AD" w:rsidRDefault="00E07DB1" w:rsidP="006C0E09">
      <w:pPr>
        <w:pStyle w:val="Odlomakpopisa"/>
        <w:jc w:val="both"/>
        <w:rPr>
          <w:rFonts w:ascii="Arial" w:hAnsi="Arial" w:cs="Arial"/>
        </w:rPr>
      </w:pPr>
    </w:p>
    <w:p w:rsidR="006B4496" w:rsidRPr="00E861AD" w:rsidRDefault="006B4496" w:rsidP="00E07DB1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32 – Materijalni rashodi</w:t>
      </w:r>
    </w:p>
    <w:p w:rsidR="006B4496" w:rsidRDefault="00575A13" w:rsidP="006B449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B4496" w:rsidRPr="00E861AD">
        <w:rPr>
          <w:rFonts w:ascii="Arial" w:hAnsi="Arial" w:cs="Arial"/>
        </w:rPr>
        <w:t>aterijalni rashodi</w:t>
      </w:r>
      <w:r>
        <w:rPr>
          <w:rFonts w:ascii="Arial" w:hAnsi="Arial" w:cs="Arial"/>
        </w:rPr>
        <w:t xml:space="preserve"> </w:t>
      </w:r>
      <w:r w:rsidR="003823DB">
        <w:rPr>
          <w:rFonts w:ascii="Arial" w:hAnsi="Arial" w:cs="Arial"/>
        </w:rPr>
        <w:t>bilježe povećanje u odnosu na prethodno razdoblje</w:t>
      </w:r>
      <w:r>
        <w:rPr>
          <w:rFonts w:ascii="Arial" w:hAnsi="Arial" w:cs="Arial"/>
        </w:rPr>
        <w:t>.</w:t>
      </w:r>
      <w:r w:rsidR="006B4496" w:rsidRPr="00E861AD">
        <w:rPr>
          <w:rFonts w:ascii="Arial" w:hAnsi="Arial" w:cs="Arial"/>
        </w:rPr>
        <w:t xml:space="preserve"> </w:t>
      </w:r>
      <w:r w:rsidR="001C479B">
        <w:rPr>
          <w:rFonts w:ascii="Arial" w:hAnsi="Arial" w:cs="Arial"/>
        </w:rPr>
        <w:t>O</w:t>
      </w:r>
      <w:r w:rsidR="00B36949">
        <w:rPr>
          <w:rFonts w:ascii="Arial" w:hAnsi="Arial" w:cs="Arial"/>
        </w:rPr>
        <w:t>dstupanja</w:t>
      </w:r>
      <w:r w:rsidR="006B4496" w:rsidRPr="00E861AD">
        <w:rPr>
          <w:rFonts w:ascii="Arial" w:hAnsi="Arial" w:cs="Arial"/>
        </w:rPr>
        <w:t xml:space="preserve"> </w:t>
      </w:r>
      <w:r w:rsidR="001C479B">
        <w:rPr>
          <w:rFonts w:ascii="Arial" w:hAnsi="Arial" w:cs="Arial"/>
        </w:rPr>
        <w:t>su</w:t>
      </w:r>
      <w:r w:rsidR="006B4496" w:rsidRPr="00E861AD">
        <w:rPr>
          <w:rFonts w:ascii="Arial" w:hAnsi="Arial" w:cs="Arial"/>
        </w:rPr>
        <w:t xml:space="preserve"> zabilježena na:</w:t>
      </w:r>
    </w:p>
    <w:p w:rsidR="003209E3" w:rsidRDefault="003823DB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3211</w:t>
      </w:r>
      <w:r w:rsidR="00B369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Službena putovanja</w:t>
      </w:r>
      <w:r w:rsidR="00ED0F0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povećanje u odnosu na prethodno razdoblje</w:t>
      </w:r>
      <w:r w:rsidR="00C72792">
        <w:rPr>
          <w:rFonts w:ascii="Arial" w:hAnsi="Arial" w:cs="Arial"/>
        </w:rPr>
        <w:t xml:space="preserve"> rezultat je povećanja iznosa dnevnice u odnosu na prethodno razdoblje kao i rasta usluga prijevoza vezanih za službena putovanja</w:t>
      </w:r>
      <w:r w:rsidR="003209E3">
        <w:rPr>
          <w:rFonts w:ascii="Arial" w:hAnsi="Arial" w:cs="Arial"/>
        </w:rPr>
        <w:t>.</w:t>
      </w:r>
    </w:p>
    <w:p w:rsidR="003823DB" w:rsidRDefault="00C72792" w:rsidP="00ED0F0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3212</w:t>
      </w:r>
      <w:r w:rsidRPr="00C7279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Naknade za prijevoz- blago povećanje rezultat izmjene Zakona o plaći i drugim materijalnim </w:t>
      </w:r>
      <w:r w:rsidR="00ED0F04">
        <w:rPr>
          <w:rFonts w:ascii="Arial" w:hAnsi="Arial" w:cs="Arial"/>
        </w:rPr>
        <w:t>pravima pravosudnih dužnosnika</w:t>
      </w:r>
    </w:p>
    <w:p w:rsidR="00ED0F04" w:rsidRDefault="00ED0F04" w:rsidP="00ED0F0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3224 – Materijal i dijelovi za tekuće i investicijsko održavanje – kroz prethodna razdoblja vidljiva tendencija povećanja troškova uslijed dotrajalosti građevine, opreme i automobila</w:t>
      </w:r>
    </w:p>
    <w:p w:rsidR="00ED0F04" w:rsidRPr="00ED0F04" w:rsidRDefault="00ED0F04" w:rsidP="00ED0F0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3225 – </w:t>
      </w:r>
      <w:r w:rsidR="00731618">
        <w:rPr>
          <w:rFonts w:ascii="Arial" w:hAnsi="Arial" w:cs="Arial"/>
        </w:rPr>
        <w:t xml:space="preserve">Sitni inventar- </w:t>
      </w:r>
      <w:r>
        <w:rPr>
          <w:rFonts w:ascii="Arial" w:hAnsi="Arial" w:cs="Arial"/>
        </w:rPr>
        <w:t>povećanje u odnosu na prethodno razdoblje rezultat nabave novog sitnog inventara</w:t>
      </w:r>
    </w:p>
    <w:p w:rsidR="00BC1C5E" w:rsidRDefault="00ED0F0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C1C5E">
        <w:rPr>
          <w:rFonts w:ascii="Arial" w:hAnsi="Arial" w:cs="Arial"/>
        </w:rPr>
        <w:t xml:space="preserve">Pozicija 3231- Usluge telefona, pošte i prijevoza </w:t>
      </w:r>
      <w:r w:rsidR="00BC1C5E">
        <w:rPr>
          <w:rFonts w:ascii="Arial" w:hAnsi="Arial" w:cs="Arial"/>
        </w:rPr>
        <w:t>–</w:t>
      </w:r>
      <w:r w:rsidRPr="00BC1C5E">
        <w:rPr>
          <w:rFonts w:ascii="Arial" w:hAnsi="Arial" w:cs="Arial"/>
        </w:rPr>
        <w:t xml:space="preserve"> </w:t>
      </w:r>
      <w:r w:rsidR="00731618">
        <w:rPr>
          <w:rFonts w:ascii="Arial" w:hAnsi="Arial" w:cs="Arial"/>
        </w:rPr>
        <w:t>u prethodnoj godini obim posla je bio značajno smanjen uslijed štrajka pravosudnih dužnosnika i državnih službenika te povećanje na ovim pozicijama odnosi se na redovan rad bez prekida.</w:t>
      </w:r>
    </w:p>
    <w:p w:rsidR="00731618" w:rsidRDefault="00731618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3232- Usluge tekućeg i investicijskog održavanja – </w:t>
      </w:r>
      <w:r w:rsidR="00E45B1A">
        <w:rPr>
          <w:rFonts w:ascii="Arial" w:hAnsi="Arial" w:cs="Arial"/>
        </w:rPr>
        <w:t>potrebe za tekućim i investicijskim održavanjem kroz godine konstantno rastu uslijed dotrajalosti građevine, opreme i automobila. Odnosi se na tekuće održavanje informatičke opreme slijedom ugovornih obveza, popravke automobila, soboslikarske radove, popravke stolarije i sl.</w:t>
      </w:r>
    </w:p>
    <w:p w:rsidR="00E45B1A" w:rsidRDefault="00E45B1A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3233 – Usluge promidžbe i informiranja – 34,2 % povećanje rezultat je povećanja cijene za  objave oglasa za zapošljavanje</w:t>
      </w:r>
      <w:r w:rsidR="00E477A4">
        <w:rPr>
          <w:rFonts w:ascii="Arial" w:hAnsi="Arial" w:cs="Arial"/>
        </w:rPr>
        <w:t>, ali i većeg broja oglasa radi prekida radnih odnosa službenika.</w:t>
      </w:r>
    </w:p>
    <w:p w:rsidR="00E477A4" w:rsidRDefault="00E477A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3236 – Zdravstvene usluge – povećanje u odnosu na prethodno razdoblje odnosi se na rast cijena pregleda pri zapošljavanju kao i cijene sistematskih pregleda zaposlenih sukladno Kolektivnom ugovoru. Također izmjenama Zakona o plaći i </w:t>
      </w:r>
      <w:r>
        <w:rPr>
          <w:rFonts w:ascii="Arial" w:hAnsi="Arial" w:cs="Arial"/>
        </w:rPr>
        <w:lastRenderedPageBreak/>
        <w:t>drugim materijalnim pravima pravosudnih dužnosnika isti su stekli pravo na sistematski pregled.</w:t>
      </w:r>
    </w:p>
    <w:p w:rsidR="00E477A4" w:rsidRDefault="00E477A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3237- Intelektualne i osobne usluge- </w:t>
      </w:r>
      <w:r w:rsidR="00C95EDC">
        <w:rPr>
          <w:rFonts w:ascii="Arial" w:hAnsi="Arial" w:cs="Arial"/>
        </w:rPr>
        <w:t>u referentnom razdoblju prethodne godine u obzir treba uzeti činjenicu višemjesečnog štrajka uslijed kojega je i broj Rješenja za isplate naknada intelektualnih usluga znatno smanjen te ne odražava stvarno stanje.</w:t>
      </w:r>
    </w:p>
    <w:p w:rsidR="00D269E5" w:rsidRDefault="00C95EDC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3239 – Ostale usluge- </w:t>
      </w:r>
      <w:r w:rsidR="00D269E5">
        <w:rPr>
          <w:rFonts w:ascii="Arial" w:hAnsi="Arial" w:cs="Arial"/>
        </w:rPr>
        <w:t xml:space="preserve">povećanje se odnosi na uvez i skeniranje zemljišnih knjiga. </w:t>
      </w:r>
    </w:p>
    <w:p w:rsidR="00E07DB1" w:rsidRPr="00E861AD" w:rsidRDefault="00E07DB1" w:rsidP="00E07DB1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34 – Financijski rashodi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Financijski </w:t>
      </w:r>
      <w:r w:rsidR="00CA006D">
        <w:rPr>
          <w:rFonts w:ascii="Arial" w:hAnsi="Arial" w:cs="Arial"/>
        </w:rPr>
        <w:t xml:space="preserve">rashodi </w:t>
      </w:r>
      <w:r w:rsidRPr="00E861AD">
        <w:rPr>
          <w:rFonts w:ascii="Arial" w:hAnsi="Arial" w:cs="Arial"/>
        </w:rPr>
        <w:t xml:space="preserve">ostvareni su </w:t>
      </w:r>
      <w:r w:rsidR="00A01AC1">
        <w:rPr>
          <w:rFonts w:ascii="Arial" w:hAnsi="Arial" w:cs="Arial"/>
        </w:rPr>
        <w:t xml:space="preserve">10,00% </w:t>
      </w:r>
      <w:r w:rsidR="00547A8B">
        <w:rPr>
          <w:rFonts w:ascii="Arial" w:hAnsi="Arial" w:cs="Arial"/>
        </w:rPr>
        <w:t>većem</w:t>
      </w:r>
      <w:r w:rsidR="00D907EF">
        <w:rPr>
          <w:rFonts w:ascii="Arial" w:hAnsi="Arial" w:cs="Arial"/>
        </w:rPr>
        <w:t xml:space="preserve"> iznosu nego prethodne godine uslijed </w:t>
      </w:r>
      <w:r w:rsidR="00A01AC1">
        <w:rPr>
          <w:rFonts w:ascii="Arial" w:hAnsi="Arial" w:cs="Arial"/>
        </w:rPr>
        <w:t>rasta naknada platnog prometa.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</w:p>
    <w:p w:rsidR="006B4496" w:rsidRPr="00E861AD" w:rsidRDefault="00E07DB1" w:rsidP="00E07DB1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4 – Rashodi za nabavu nefinancijske imovine</w:t>
      </w:r>
    </w:p>
    <w:p w:rsidR="00E07DB1" w:rsidRPr="00D907EF" w:rsidRDefault="00D907EF" w:rsidP="00D90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u odnosu na prethodnu godinu odnosi </w:t>
      </w:r>
      <w:r w:rsidR="000619C8">
        <w:rPr>
          <w:rFonts w:ascii="Arial" w:hAnsi="Arial" w:cs="Arial"/>
        </w:rPr>
        <w:t>se na</w:t>
      </w:r>
      <w:r w:rsidR="00A01AC1">
        <w:rPr>
          <w:rFonts w:ascii="Arial" w:hAnsi="Arial" w:cs="Arial"/>
        </w:rPr>
        <w:t xml:space="preserve"> dodatna ulaganja na građevinskim objektima</w:t>
      </w:r>
      <w:r w:rsidR="000619C8">
        <w:rPr>
          <w:rFonts w:ascii="Arial" w:hAnsi="Arial" w:cs="Arial"/>
        </w:rPr>
        <w:t>.</w:t>
      </w:r>
      <w:r w:rsidR="00A01AC1">
        <w:rPr>
          <w:rFonts w:ascii="Arial" w:hAnsi="Arial" w:cs="Arial"/>
        </w:rPr>
        <w:t xml:space="preserve"> U sjedištu suda sanirane su i obnovljene uredske prostorije te u Stalnoj službi u Korčuli obnovljena je i sanirana fasada.</w:t>
      </w:r>
    </w:p>
    <w:p w:rsidR="008E2B2B" w:rsidRPr="00E861AD" w:rsidRDefault="008E2B2B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19 – rashodi budućih razdoblja i nedospjela naplata prihoda</w:t>
      </w:r>
    </w:p>
    <w:p w:rsidR="008E2B2B" w:rsidRPr="00CA006D" w:rsidRDefault="008E2B2B" w:rsidP="00CA006D">
      <w:pPr>
        <w:jc w:val="both"/>
        <w:rPr>
          <w:rFonts w:ascii="Arial" w:hAnsi="Arial" w:cs="Arial"/>
        </w:rPr>
      </w:pPr>
      <w:r w:rsidRPr="00CA006D">
        <w:rPr>
          <w:rFonts w:ascii="Arial" w:hAnsi="Arial" w:cs="Arial"/>
        </w:rPr>
        <w:t>Odnosi se na obračunate troškove plaće i prijevoza za 12 mjesec 202</w:t>
      </w:r>
      <w:r w:rsidR="00A01AC1">
        <w:rPr>
          <w:rFonts w:ascii="Arial" w:hAnsi="Arial" w:cs="Arial"/>
        </w:rPr>
        <w:t>4</w:t>
      </w:r>
      <w:r w:rsidRPr="00CA006D">
        <w:rPr>
          <w:rFonts w:ascii="Arial" w:hAnsi="Arial" w:cs="Arial"/>
        </w:rPr>
        <w:t xml:space="preserve"> godine </w:t>
      </w:r>
      <w:r w:rsidR="00D907EF">
        <w:rPr>
          <w:rFonts w:ascii="Arial" w:hAnsi="Arial" w:cs="Arial"/>
        </w:rPr>
        <w:t xml:space="preserve">u iznosu od </w:t>
      </w:r>
      <w:r w:rsidR="007B3F89">
        <w:rPr>
          <w:rFonts w:ascii="Arial" w:hAnsi="Arial" w:cs="Arial"/>
        </w:rPr>
        <w:t>333.</w:t>
      </w:r>
      <w:r w:rsidR="00A01AC1">
        <w:rPr>
          <w:rFonts w:ascii="Arial" w:hAnsi="Arial" w:cs="Arial"/>
        </w:rPr>
        <w:t>704,27</w:t>
      </w:r>
      <w:r w:rsidR="00BB5668">
        <w:rPr>
          <w:rFonts w:ascii="Arial" w:hAnsi="Arial" w:cs="Arial"/>
        </w:rPr>
        <w:t xml:space="preserve"> eur</w:t>
      </w:r>
      <w:r w:rsidR="00A01AC1">
        <w:rPr>
          <w:rFonts w:ascii="Arial" w:hAnsi="Arial" w:cs="Arial"/>
        </w:rPr>
        <w:t xml:space="preserve">a </w:t>
      </w:r>
      <w:r w:rsidRPr="00CA006D">
        <w:rPr>
          <w:rFonts w:ascii="Arial" w:hAnsi="Arial" w:cs="Arial"/>
        </w:rPr>
        <w:t>koji će biti podmireni u siječnju 202</w:t>
      </w:r>
      <w:r w:rsidR="00A01AC1">
        <w:rPr>
          <w:rFonts w:ascii="Arial" w:hAnsi="Arial" w:cs="Arial"/>
        </w:rPr>
        <w:t>5</w:t>
      </w:r>
      <w:r w:rsidRPr="00CA006D">
        <w:rPr>
          <w:rFonts w:ascii="Arial" w:hAnsi="Arial" w:cs="Arial"/>
        </w:rPr>
        <w:t xml:space="preserve"> godine.</w:t>
      </w:r>
    </w:p>
    <w:p w:rsidR="00E07DB1" w:rsidRPr="00E861AD" w:rsidRDefault="00E07DB1" w:rsidP="00CA006D">
      <w:pPr>
        <w:pStyle w:val="Odlomakpopisa"/>
        <w:jc w:val="center"/>
        <w:rPr>
          <w:rFonts w:ascii="Arial" w:hAnsi="Arial" w:cs="Arial"/>
        </w:rPr>
      </w:pPr>
    </w:p>
    <w:p w:rsid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Obvezni analitički podaci</w:t>
      </w:r>
    </w:p>
    <w:p w:rsidR="00CA006D" w:rsidRDefault="00CA006D" w:rsidP="00CA006D">
      <w:pPr>
        <w:pStyle w:val="Odlomakpopisa"/>
        <w:jc w:val="center"/>
        <w:rPr>
          <w:rFonts w:ascii="Arial" w:hAnsi="Arial" w:cs="Arial"/>
          <w:b/>
        </w:rPr>
      </w:pPr>
    </w:p>
    <w:p w:rsidR="00E07DB1" w:rsidRP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CA006D">
        <w:rPr>
          <w:rFonts w:ascii="Arial" w:hAnsi="Arial" w:cs="Arial"/>
          <w:b/>
        </w:rPr>
        <w:t>Bilješka uz poziciju 11 – Stanje novčanih sredstava na kraju izvještajnog razdoblja</w:t>
      </w:r>
    </w:p>
    <w:p w:rsidR="00E07DB1" w:rsidRDefault="00C154EF" w:rsidP="00CA0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Odnosi se na redovni žiro račun u iznosu od </w:t>
      </w:r>
      <w:r w:rsidR="00A01AC1">
        <w:rPr>
          <w:rFonts w:ascii="Arial" w:hAnsi="Arial" w:cs="Arial"/>
        </w:rPr>
        <w:t>1.747,18 eura</w:t>
      </w:r>
      <w:r w:rsidR="00C87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depozitni račun u iznosu od </w:t>
      </w:r>
      <w:r w:rsidR="00A01AC1">
        <w:rPr>
          <w:rFonts w:ascii="Arial" w:hAnsi="Arial" w:cs="Arial"/>
        </w:rPr>
        <w:t>2.569.813,60</w:t>
      </w:r>
      <w:r>
        <w:rPr>
          <w:rFonts w:ascii="Arial" w:hAnsi="Arial" w:cs="Arial"/>
        </w:rPr>
        <w:t xml:space="preserve"> </w:t>
      </w:r>
      <w:r w:rsidR="00C87BE6">
        <w:rPr>
          <w:rFonts w:ascii="Arial" w:hAnsi="Arial" w:cs="Arial"/>
        </w:rPr>
        <w:t>eur</w:t>
      </w:r>
      <w:r w:rsidR="00A01AC1">
        <w:rPr>
          <w:rFonts w:ascii="Arial" w:hAnsi="Arial" w:cs="Arial"/>
        </w:rPr>
        <w:t>a</w:t>
      </w:r>
      <w:r w:rsidR="00C87BE6">
        <w:rPr>
          <w:rFonts w:ascii="Arial" w:hAnsi="Arial" w:cs="Arial"/>
        </w:rPr>
        <w:t>.</w:t>
      </w:r>
    </w:p>
    <w:p w:rsidR="00CA29B7" w:rsidRDefault="00EB3A8D" w:rsidP="00CA0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novčanih sredstava detaljnije je objašnjeno uz bilješke na obrascu Bilanca</w:t>
      </w:r>
      <w:r w:rsidR="00766EFE">
        <w:rPr>
          <w:rFonts w:ascii="Arial" w:hAnsi="Arial" w:cs="Arial"/>
        </w:rPr>
        <w:t>.</w:t>
      </w:r>
    </w:p>
    <w:p w:rsidR="00CA29B7" w:rsidRDefault="00CA29B7" w:rsidP="00CA006D">
      <w:pPr>
        <w:jc w:val="both"/>
        <w:rPr>
          <w:rFonts w:ascii="Arial" w:hAnsi="Arial" w:cs="Arial"/>
        </w:rPr>
      </w:pPr>
    </w:p>
    <w:p w:rsidR="00CA006D" w:rsidRDefault="00CA00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29B7" w:rsidRDefault="00FD44DE" w:rsidP="00FD44DE">
      <w:pPr>
        <w:jc w:val="center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lastRenderedPageBreak/>
        <w:t xml:space="preserve">IZVJEŠTAJ O </w:t>
      </w:r>
      <w:r>
        <w:rPr>
          <w:rFonts w:ascii="Arial" w:hAnsi="Arial" w:cs="Arial"/>
          <w:b/>
        </w:rPr>
        <w:t>PROMJENAMA U VRIJEDNOSTI I OBUJMU IMOVINE I OBVEZA</w:t>
      </w:r>
    </w:p>
    <w:p w:rsidR="00FD44DE" w:rsidRDefault="00FD44DE" w:rsidP="00FD44DE">
      <w:pPr>
        <w:jc w:val="center"/>
        <w:rPr>
          <w:rFonts w:ascii="Arial" w:hAnsi="Arial" w:cs="Arial"/>
          <w:b/>
        </w:rPr>
      </w:pPr>
    </w:p>
    <w:p w:rsidR="00FD44DE" w:rsidRDefault="00FD44DE" w:rsidP="00FD44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uz šifru P018</w:t>
      </w:r>
    </w:p>
    <w:p w:rsidR="00FD44DE" w:rsidRDefault="00FD44DE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</w:t>
      </w:r>
      <w:r w:rsidR="00FF77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KLASA: 406-05/23-01/154, URBROJ: 514-02-05-03/06-24-03 o prijenosu bez naknade uredskog namještaja u ukupnom iznosu od 7.193,76 eura.</w:t>
      </w:r>
    </w:p>
    <w:p w:rsidR="00FD44DE" w:rsidRDefault="00FD44DE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</w:t>
      </w:r>
      <w:r w:rsidR="00FF77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KLASA: 406-05/24-01/46</w:t>
      </w:r>
      <w:r w:rsidR="00FF7749">
        <w:rPr>
          <w:rFonts w:ascii="Arial" w:hAnsi="Arial" w:cs="Arial"/>
        </w:rPr>
        <w:t>, URBROJ: 514-02-05-01/05-24-02</w:t>
      </w:r>
      <w:r w:rsidRPr="00FD44DE">
        <w:rPr>
          <w:rFonts w:ascii="Arial" w:hAnsi="Arial" w:cs="Arial"/>
        </w:rPr>
        <w:t xml:space="preserve"> o prijenosu bez naknade uredskog namještaja u ukupnom iznosu od </w:t>
      </w:r>
      <w:r w:rsidR="00FF7749">
        <w:rPr>
          <w:rFonts w:ascii="Arial" w:hAnsi="Arial" w:cs="Arial"/>
        </w:rPr>
        <w:t>4.175,85</w:t>
      </w:r>
      <w:r w:rsidRPr="00FD44DE">
        <w:rPr>
          <w:rFonts w:ascii="Arial" w:hAnsi="Arial" w:cs="Arial"/>
        </w:rPr>
        <w:t xml:space="preserve"> eura.</w:t>
      </w:r>
    </w:p>
    <w:p w:rsidR="00FF7749" w:rsidRDefault="00FF7749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MPUDT KLASA: 650-01/24-01/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>, URBROJ: 514-13-01-03/05-24-126</w:t>
      </w:r>
      <w:r w:rsidRPr="00FF7749">
        <w:rPr>
          <w:rFonts w:ascii="Arial" w:hAnsi="Arial" w:cs="Arial"/>
        </w:rPr>
        <w:t xml:space="preserve"> o prijenosu bez naknade </w:t>
      </w:r>
      <w:r>
        <w:rPr>
          <w:rFonts w:ascii="Arial" w:hAnsi="Arial" w:cs="Arial"/>
        </w:rPr>
        <w:t>5 komada računala DELL OPTIPLEX 7410</w:t>
      </w:r>
      <w:r w:rsidRPr="00FF7749">
        <w:rPr>
          <w:rFonts w:ascii="Arial" w:hAnsi="Arial" w:cs="Arial"/>
        </w:rPr>
        <w:t xml:space="preserve"> u ukupnom iznosu od </w:t>
      </w:r>
      <w:r>
        <w:rPr>
          <w:rFonts w:ascii="Arial" w:hAnsi="Arial" w:cs="Arial"/>
        </w:rPr>
        <w:t>3.695,35</w:t>
      </w:r>
      <w:r w:rsidRPr="00FF7749">
        <w:rPr>
          <w:rFonts w:ascii="Arial" w:hAnsi="Arial" w:cs="Arial"/>
        </w:rPr>
        <w:t xml:space="preserve"> eura.</w:t>
      </w:r>
    </w:p>
    <w:p w:rsidR="00FF7749" w:rsidRDefault="00FF7749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MPUDT KLASA: 406-05/24-01/161, URBROJ: 514-02-05-01/05-24-02</w:t>
      </w:r>
      <w:r w:rsidRPr="00FF7749">
        <w:rPr>
          <w:rFonts w:ascii="Arial" w:hAnsi="Arial" w:cs="Arial"/>
        </w:rPr>
        <w:t xml:space="preserve"> o prijenosu bez naknade uredskog namještaja u ukupnom iznosu od </w:t>
      </w:r>
      <w:r>
        <w:rPr>
          <w:rFonts w:ascii="Arial" w:hAnsi="Arial" w:cs="Arial"/>
        </w:rPr>
        <w:t xml:space="preserve">15.474,23 </w:t>
      </w:r>
      <w:r w:rsidRPr="00FF7749">
        <w:rPr>
          <w:rFonts w:ascii="Arial" w:hAnsi="Arial" w:cs="Arial"/>
        </w:rPr>
        <w:t>eura.</w:t>
      </w:r>
    </w:p>
    <w:p w:rsidR="00FF7749" w:rsidRDefault="00FF7749" w:rsidP="00FD44DE">
      <w:pPr>
        <w:rPr>
          <w:rFonts w:ascii="Arial" w:hAnsi="Arial" w:cs="Arial"/>
        </w:rPr>
      </w:pPr>
      <w:r w:rsidRPr="00FF7749">
        <w:rPr>
          <w:rFonts w:ascii="Arial" w:hAnsi="Arial" w:cs="Arial"/>
        </w:rPr>
        <w:t>Odluka MPUD</w:t>
      </w:r>
      <w:r>
        <w:rPr>
          <w:rFonts w:ascii="Arial" w:hAnsi="Arial" w:cs="Arial"/>
        </w:rPr>
        <w:t>T</w:t>
      </w:r>
      <w:r w:rsidRPr="00FF7749">
        <w:rPr>
          <w:rFonts w:ascii="Arial" w:hAnsi="Arial" w:cs="Arial"/>
        </w:rPr>
        <w:t xml:space="preserve"> KLASA: 406-05/23-01/154, URBROJ: 514-02-05-03/06-24-03 o prijenosu bez naknade uredskog namještaja u ukupnom iznosu od 7.193,76 eura.</w:t>
      </w:r>
    </w:p>
    <w:p w:rsidR="00FF7749" w:rsidRDefault="00FF7749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MPUDT KLASA: 406-05/24-01/161, URBROJ: 514-02-05-01/05</w:t>
      </w:r>
      <w:r w:rsidRPr="00FF7749">
        <w:rPr>
          <w:rFonts w:ascii="Arial" w:hAnsi="Arial" w:cs="Arial"/>
        </w:rPr>
        <w:t xml:space="preserve">-24-03 o prijenosu bez naknade uredskog namještaja u ukupnom iznosu od </w:t>
      </w:r>
      <w:r>
        <w:rPr>
          <w:rFonts w:ascii="Arial" w:hAnsi="Arial" w:cs="Arial"/>
        </w:rPr>
        <w:t>321,53</w:t>
      </w:r>
      <w:r w:rsidRPr="00FF7749">
        <w:rPr>
          <w:rFonts w:ascii="Arial" w:hAnsi="Arial" w:cs="Arial"/>
        </w:rPr>
        <w:t xml:space="preserve"> eura.</w:t>
      </w:r>
    </w:p>
    <w:p w:rsidR="00FF7749" w:rsidRDefault="00FF7749" w:rsidP="00FD44DE">
      <w:pPr>
        <w:rPr>
          <w:rFonts w:ascii="Arial" w:hAnsi="Arial" w:cs="Arial"/>
        </w:rPr>
      </w:pPr>
      <w:r w:rsidRPr="00FF7749">
        <w:rPr>
          <w:rFonts w:ascii="Arial" w:hAnsi="Arial" w:cs="Arial"/>
        </w:rPr>
        <w:t>Odluka MPUD</w:t>
      </w:r>
      <w:r>
        <w:rPr>
          <w:rFonts w:ascii="Arial" w:hAnsi="Arial" w:cs="Arial"/>
        </w:rPr>
        <w:t>T</w:t>
      </w:r>
      <w:r w:rsidRPr="00FF7749">
        <w:rPr>
          <w:rFonts w:ascii="Arial" w:hAnsi="Arial" w:cs="Arial"/>
        </w:rPr>
        <w:t xml:space="preserve"> KLASA:</w:t>
      </w:r>
      <w:r>
        <w:rPr>
          <w:rFonts w:ascii="Arial" w:hAnsi="Arial" w:cs="Arial"/>
        </w:rPr>
        <w:t xml:space="preserve"> 650-01/24-01/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>, URBROJ: 514-02-04-01/03-25-245</w:t>
      </w:r>
      <w:r w:rsidRPr="00FF7749">
        <w:rPr>
          <w:rFonts w:ascii="Arial" w:hAnsi="Arial" w:cs="Arial"/>
        </w:rPr>
        <w:t xml:space="preserve"> o prijenosu bez naknade </w:t>
      </w:r>
      <w:r>
        <w:rPr>
          <w:rFonts w:ascii="Arial" w:hAnsi="Arial" w:cs="Arial"/>
        </w:rPr>
        <w:t>10</w:t>
      </w:r>
      <w:r w:rsidRPr="00FF7749">
        <w:rPr>
          <w:rFonts w:ascii="Arial" w:hAnsi="Arial" w:cs="Arial"/>
        </w:rPr>
        <w:t xml:space="preserve"> komada računala DELL OPTIPLEX 7410 u ukupnom iznosu od </w:t>
      </w:r>
      <w:r>
        <w:rPr>
          <w:rFonts w:ascii="Arial" w:hAnsi="Arial" w:cs="Arial"/>
        </w:rPr>
        <w:t>7.862,50</w:t>
      </w:r>
      <w:r w:rsidRPr="00FF7749">
        <w:rPr>
          <w:rFonts w:ascii="Arial" w:hAnsi="Arial" w:cs="Arial"/>
        </w:rPr>
        <w:t xml:space="preserve"> eura</w:t>
      </w:r>
    </w:p>
    <w:p w:rsidR="00FD44DE" w:rsidRPr="00FD44DE" w:rsidRDefault="00FD44DE" w:rsidP="00FD44DE">
      <w:pPr>
        <w:rPr>
          <w:rFonts w:ascii="Arial" w:hAnsi="Arial" w:cs="Arial"/>
        </w:rPr>
      </w:pPr>
    </w:p>
    <w:p w:rsidR="00CA29B7" w:rsidRDefault="00CA29B7">
      <w:pPr>
        <w:rPr>
          <w:rFonts w:ascii="Arial" w:hAnsi="Arial" w:cs="Arial"/>
        </w:rPr>
      </w:pPr>
    </w:p>
    <w:p w:rsidR="008E2B2B" w:rsidRDefault="00A911AE" w:rsidP="00CA006D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E861AD" w:rsidRPr="00E861AD">
        <w:rPr>
          <w:rFonts w:ascii="Arial" w:hAnsi="Arial" w:cs="Arial"/>
          <w:b/>
          <w:sz w:val="28"/>
          <w:szCs w:val="28"/>
        </w:rPr>
        <w:t>zvještaj o Obvezama</w:t>
      </w:r>
    </w:p>
    <w:p w:rsidR="00E861AD" w:rsidRDefault="00E861AD" w:rsidP="00CA006D">
      <w:pPr>
        <w:jc w:val="both"/>
        <w:rPr>
          <w:rFonts w:ascii="Arial" w:hAnsi="Arial" w:cs="Arial"/>
          <w:sz w:val="24"/>
          <w:szCs w:val="24"/>
        </w:rPr>
      </w:pPr>
    </w:p>
    <w:p w:rsid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t>Bilješka uz poziciju V010</w:t>
      </w:r>
    </w:p>
    <w:p w:rsidR="00CA29B7" w:rsidRDefault="00CA29B7" w:rsidP="001C4D23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61ED" w:rsidTr="00B561ED">
        <w:tc>
          <w:tcPr>
            <w:tcW w:w="9288" w:type="dxa"/>
          </w:tcPr>
          <w:p w:rsidR="00B561ED" w:rsidRDefault="00B561ED" w:rsidP="001C4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MEĐUSOBNE OBVEZE PRORAČUNSKIH KORISNIKA</w:t>
            </w:r>
          </w:p>
        </w:tc>
      </w:tr>
    </w:tbl>
    <w:p w:rsidR="00CA29B7" w:rsidRPr="001C4D23" w:rsidRDefault="00CA29B7" w:rsidP="001C4D23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4255"/>
        <w:gridCol w:w="2336"/>
      </w:tblGrid>
      <w:tr w:rsidR="00CA29B7" w:rsidTr="00D17AC3">
        <w:trPr>
          <w:trHeight w:val="480"/>
        </w:trPr>
        <w:tc>
          <w:tcPr>
            <w:tcW w:w="4255" w:type="dxa"/>
          </w:tcPr>
          <w:p w:rsidR="00CA29B7" w:rsidRDefault="00CA29B7" w:rsidP="00066275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Plaća 12/2</w:t>
            </w:r>
            <w:r w:rsidR="006A198F">
              <w:rPr>
                <w:noProof/>
                <w:lang w:eastAsia="hr-HR"/>
              </w:rPr>
              <w:t>4</w:t>
            </w:r>
          </w:p>
        </w:tc>
        <w:tc>
          <w:tcPr>
            <w:tcW w:w="2336" w:type="dxa"/>
          </w:tcPr>
          <w:p w:rsidR="00CA29B7" w:rsidRDefault="006A198F" w:rsidP="00066275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326.309,41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066275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Prijevoz 12/2</w:t>
            </w:r>
            <w:r w:rsidR="006A198F">
              <w:rPr>
                <w:noProof/>
                <w:lang w:eastAsia="hr-HR"/>
              </w:rPr>
              <w:t>4</w:t>
            </w:r>
          </w:p>
        </w:tc>
        <w:tc>
          <w:tcPr>
            <w:tcW w:w="2336" w:type="dxa"/>
          </w:tcPr>
          <w:p w:rsidR="00CA29B7" w:rsidRDefault="006A198F" w:rsidP="00066275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7.394,86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1C4D23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Potraživanja za naknade koje se refundiraju - bolovanje</w:t>
            </w:r>
          </w:p>
        </w:tc>
        <w:tc>
          <w:tcPr>
            <w:tcW w:w="2336" w:type="dxa"/>
          </w:tcPr>
          <w:p w:rsidR="00CA29B7" w:rsidRDefault="006A198F" w:rsidP="00066275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9.465,65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1C4D23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Neplaćene obveze</w:t>
            </w:r>
          </w:p>
        </w:tc>
        <w:tc>
          <w:tcPr>
            <w:tcW w:w="2336" w:type="dxa"/>
          </w:tcPr>
          <w:p w:rsidR="00CA29B7" w:rsidRDefault="00080744" w:rsidP="008D7BA2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23.078,95</w:t>
            </w:r>
          </w:p>
        </w:tc>
      </w:tr>
      <w:tr w:rsidR="00CA29B7" w:rsidTr="00D17AC3">
        <w:trPr>
          <w:trHeight w:val="499"/>
        </w:trPr>
        <w:tc>
          <w:tcPr>
            <w:tcW w:w="4255" w:type="dxa"/>
          </w:tcPr>
          <w:p w:rsidR="00CA29B7" w:rsidRPr="00B561ED" w:rsidRDefault="00B561ED" w:rsidP="001C4D23">
            <w:pPr>
              <w:jc w:val="center"/>
              <w:rPr>
                <w:b/>
                <w:noProof/>
                <w:lang w:eastAsia="hr-HR"/>
              </w:rPr>
            </w:pPr>
            <w:r w:rsidRPr="00B561ED">
              <w:rPr>
                <w:b/>
                <w:noProof/>
                <w:lang w:eastAsia="hr-HR"/>
              </w:rPr>
              <w:t>UKUPNO</w:t>
            </w:r>
          </w:p>
        </w:tc>
        <w:tc>
          <w:tcPr>
            <w:tcW w:w="2336" w:type="dxa"/>
          </w:tcPr>
          <w:p w:rsidR="00CA29B7" w:rsidRPr="00D17AC3" w:rsidRDefault="00080744" w:rsidP="008D7BA2">
            <w:pPr>
              <w:jc w:val="right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366.248</w:t>
            </w:r>
            <w:r w:rsidR="006A198F">
              <w:rPr>
                <w:b/>
                <w:noProof/>
                <w:lang w:eastAsia="hr-HR"/>
              </w:rPr>
              <w:t>,87</w:t>
            </w:r>
          </w:p>
        </w:tc>
      </w:tr>
    </w:tbl>
    <w:p w:rsidR="00CA006D" w:rsidRDefault="00CA006D" w:rsidP="001C4D23">
      <w:pPr>
        <w:jc w:val="center"/>
        <w:rPr>
          <w:noProof/>
          <w:lang w:eastAsia="hr-HR"/>
        </w:rPr>
      </w:pPr>
    </w:p>
    <w:p w:rsidR="001C4D23" w:rsidRPr="001C4D23" w:rsidRDefault="001C4D23" w:rsidP="001C4D23">
      <w:pPr>
        <w:rPr>
          <w:rFonts w:ascii="Arial" w:hAnsi="Arial" w:cs="Arial"/>
        </w:rPr>
      </w:pPr>
    </w:p>
    <w:p w:rsidR="00080744" w:rsidRDefault="00080744" w:rsidP="001C4D23">
      <w:pPr>
        <w:jc w:val="center"/>
        <w:rPr>
          <w:rFonts w:ascii="Arial" w:hAnsi="Arial" w:cs="Arial"/>
        </w:rPr>
      </w:pPr>
    </w:p>
    <w:p w:rsid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lastRenderedPageBreak/>
        <w:t>Bilješka uz poziciju</w:t>
      </w:r>
      <w:r>
        <w:rPr>
          <w:rFonts w:ascii="Arial" w:hAnsi="Arial" w:cs="Arial"/>
        </w:rPr>
        <w:t xml:space="preserve"> ND23</w:t>
      </w:r>
      <w:r w:rsidRPr="001C4D23">
        <w:rPr>
          <w:rFonts w:ascii="Arial" w:hAnsi="Arial" w:cs="Arial"/>
        </w:rPr>
        <w:t xml:space="preserve"> Obveze za rashode poslovanja</w:t>
      </w:r>
    </w:p>
    <w:p w:rsidR="001C4D23" w:rsidRDefault="001C4D23" w:rsidP="001C4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Odnosi se na depozitni račun </w:t>
      </w:r>
      <w:r w:rsidR="00CA29B7">
        <w:rPr>
          <w:rFonts w:ascii="Arial" w:hAnsi="Arial" w:cs="Arial"/>
        </w:rPr>
        <w:t>Općins</w:t>
      </w:r>
      <w:r>
        <w:rPr>
          <w:rFonts w:ascii="Arial" w:hAnsi="Arial" w:cs="Arial"/>
        </w:rPr>
        <w:t>kog suda u Dubrovniku.</w:t>
      </w:r>
    </w:p>
    <w:p w:rsidR="00080744" w:rsidRDefault="00080744" w:rsidP="000807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uz poziciju ND24</w:t>
      </w:r>
      <w:r w:rsidRPr="00080744">
        <w:rPr>
          <w:rFonts w:ascii="Arial" w:hAnsi="Arial" w:cs="Arial"/>
        </w:rPr>
        <w:t xml:space="preserve"> Obveze za rashode poslovanja</w:t>
      </w:r>
    </w:p>
    <w:p w:rsidR="00080744" w:rsidRDefault="00080744" w:rsidP="00080744">
      <w:pPr>
        <w:rPr>
          <w:rFonts w:ascii="Arial" w:hAnsi="Arial" w:cs="Arial"/>
        </w:rPr>
      </w:pPr>
      <w:r>
        <w:rPr>
          <w:rFonts w:ascii="Arial" w:hAnsi="Arial" w:cs="Arial"/>
        </w:rPr>
        <w:t>Odnosi se na nabavu nefinancijske imovine.</w:t>
      </w:r>
    </w:p>
    <w:p w:rsidR="00080744" w:rsidRDefault="00080744" w:rsidP="000807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uz poziciju ND26</w:t>
      </w:r>
      <w:r w:rsidRPr="00080744">
        <w:rPr>
          <w:rFonts w:ascii="Arial" w:hAnsi="Arial" w:cs="Arial"/>
        </w:rPr>
        <w:t xml:space="preserve"> Obveze za rashode poslovanja</w:t>
      </w:r>
    </w:p>
    <w:p w:rsidR="00080744" w:rsidRDefault="00080744" w:rsidP="00080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Odnosi se na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za nabavu službenog automobila.</w:t>
      </w:r>
    </w:p>
    <w:p w:rsidR="006B1BE1" w:rsidRDefault="006B1BE1" w:rsidP="001C4D23">
      <w:pPr>
        <w:rPr>
          <w:rFonts w:ascii="Arial" w:hAnsi="Arial" w:cs="Arial"/>
        </w:rPr>
      </w:pPr>
    </w:p>
    <w:p w:rsidR="002D0BB7" w:rsidRDefault="006B70B2" w:rsidP="001C4D23">
      <w:pPr>
        <w:rPr>
          <w:rFonts w:ascii="Arial" w:hAnsi="Arial" w:cs="Arial"/>
        </w:rPr>
      </w:pPr>
      <w:r>
        <w:rPr>
          <w:rFonts w:ascii="Arial" w:hAnsi="Arial" w:cs="Arial"/>
        </w:rPr>
        <w:t>U Dubrovniku, 29</w:t>
      </w:r>
      <w:r w:rsidR="002D0BB7">
        <w:rPr>
          <w:rFonts w:ascii="Arial" w:hAnsi="Arial" w:cs="Arial"/>
        </w:rPr>
        <w:t>.01.202</w:t>
      </w:r>
      <w:r>
        <w:rPr>
          <w:rFonts w:ascii="Arial" w:hAnsi="Arial" w:cs="Arial"/>
        </w:rPr>
        <w:t>5</w:t>
      </w:r>
      <w:bookmarkStart w:id="0" w:name="_GoBack"/>
      <w:bookmarkEnd w:id="0"/>
      <w:r w:rsidR="002D0BB7">
        <w:rPr>
          <w:rFonts w:ascii="Arial" w:hAnsi="Arial" w:cs="Arial"/>
        </w:rPr>
        <w:t>. godine</w:t>
      </w:r>
    </w:p>
    <w:p w:rsidR="002D0BB7" w:rsidRDefault="002D0BB7" w:rsidP="001C4D23">
      <w:pPr>
        <w:rPr>
          <w:rFonts w:ascii="Arial" w:hAnsi="Arial" w:cs="Arial"/>
        </w:rPr>
      </w:pPr>
    </w:p>
    <w:p w:rsidR="002D0BB7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9B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Zakonski predstavnik</w:t>
      </w:r>
    </w:p>
    <w:p w:rsidR="002D0BB7" w:rsidRPr="001C4D23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Ana Herceg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5C83">
        <w:rPr>
          <w:rFonts w:ascii="Arial" w:hAnsi="Arial" w:cs="Arial"/>
        </w:rPr>
        <w:t xml:space="preserve">             </w:t>
      </w:r>
      <w:r w:rsidR="00CA29B7">
        <w:rPr>
          <w:rFonts w:ascii="Arial" w:hAnsi="Arial" w:cs="Arial"/>
        </w:rPr>
        <w:t>Marijana Capurso Kulišić</w:t>
      </w:r>
    </w:p>
    <w:sectPr w:rsidR="002D0BB7" w:rsidRPr="001C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81"/>
    <w:multiLevelType w:val="hybridMultilevel"/>
    <w:tmpl w:val="FE824D4C"/>
    <w:lvl w:ilvl="0" w:tplc="40288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B78AF"/>
    <w:multiLevelType w:val="hybridMultilevel"/>
    <w:tmpl w:val="E77E6B8C"/>
    <w:lvl w:ilvl="0" w:tplc="37CE5A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2"/>
    <w:rsid w:val="000047AB"/>
    <w:rsid w:val="000125F2"/>
    <w:rsid w:val="00034CC6"/>
    <w:rsid w:val="000619C8"/>
    <w:rsid w:val="00066275"/>
    <w:rsid w:val="0006785D"/>
    <w:rsid w:val="00080744"/>
    <w:rsid w:val="000807DB"/>
    <w:rsid w:val="00136A0C"/>
    <w:rsid w:val="00150D40"/>
    <w:rsid w:val="00191593"/>
    <w:rsid w:val="001C0F65"/>
    <w:rsid w:val="001C1CF7"/>
    <w:rsid w:val="001C22A9"/>
    <w:rsid w:val="001C479B"/>
    <w:rsid w:val="001C4D23"/>
    <w:rsid w:val="001E4DCB"/>
    <w:rsid w:val="001E6701"/>
    <w:rsid w:val="001F28A1"/>
    <w:rsid w:val="002027E5"/>
    <w:rsid w:val="002229D7"/>
    <w:rsid w:val="00230158"/>
    <w:rsid w:val="002415B5"/>
    <w:rsid w:val="0025702E"/>
    <w:rsid w:val="00296B6C"/>
    <w:rsid w:val="002D0BB7"/>
    <w:rsid w:val="003209E3"/>
    <w:rsid w:val="00326946"/>
    <w:rsid w:val="00343EF1"/>
    <w:rsid w:val="003823DB"/>
    <w:rsid w:val="003A20E5"/>
    <w:rsid w:val="003A2FDF"/>
    <w:rsid w:val="003D5B93"/>
    <w:rsid w:val="00437CFD"/>
    <w:rsid w:val="004560C2"/>
    <w:rsid w:val="004A0468"/>
    <w:rsid w:val="004C6A8A"/>
    <w:rsid w:val="004F5F4A"/>
    <w:rsid w:val="0053109E"/>
    <w:rsid w:val="005416EF"/>
    <w:rsid w:val="00547A8B"/>
    <w:rsid w:val="005740B8"/>
    <w:rsid w:val="00575A13"/>
    <w:rsid w:val="005B403D"/>
    <w:rsid w:val="005E769B"/>
    <w:rsid w:val="005F3AE3"/>
    <w:rsid w:val="005F5062"/>
    <w:rsid w:val="00641675"/>
    <w:rsid w:val="00653103"/>
    <w:rsid w:val="0066467B"/>
    <w:rsid w:val="006913F2"/>
    <w:rsid w:val="006A198F"/>
    <w:rsid w:val="006A5DC9"/>
    <w:rsid w:val="006B1BE1"/>
    <w:rsid w:val="006B4496"/>
    <w:rsid w:val="006B70B2"/>
    <w:rsid w:val="006C0E09"/>
    <w:rsid w:val="006C5E00"/>
    <w:rsid w:val="006F4562"/>
    <w:rsid w:val="00706934"/>
    <w:rsid w:val="00714D66"/>
    <w:rsid w:val="00731618"/>
    <w:rsid w:val="00743A32"/>
    <w:rsid w:val="00750D20"/>
    <w:rsid w:val="00766EFE"/>
    <w:rsid w:val="00786424"/>
    <w:rsid w:val="007B34AC"/>
    <w:rsid w:val="007B3F89"/>
    <w:rsid w:val="007F5C83"/>
    <w:rsid w:val="00801CEB"/>
    <w:rsid w:val="00847392"/>
    <w:rsid w:val="008B79FB"/>
    <w:rsid w:val="008D7BA2"/>
    <w:rsid w:val="008E2B2B"/>
    <w:rsid w:val="008F6F8D"/>
    <w:rsid w:val="009130C7"/>
    <w:rsid w:val="00913E77"/>
    <w:rsid w:val="00981189"/>
    <w:rsid w:val="00981DBB"/>
    <w:rsid w:val="009D32C6"/>
    <w:rsid w:val="00A01AC1"/>
    <w:rsid w:val="00A17BFA"/>
    <w:rsid w:val="00A41860"/>
    <w:rsid w:val="00A860F6"/>
    <w:rsid w:val="00A911AE"/>
    <w:rsid w:val="00AC44EA"/>
    <w:rsid w:val="00AE1241"/>
    <w:rsid w:val="00AE7892"/>
    <w:rsid w:val="00B31D9A"/>
    <w:rsid w:val="00B33F2F"/>
    <w:rsid w:val="00B36949"/>
    <w:rsid w:val="00B55A8C"/>
    <w:rsid w:val="00B561ED"/>
    <w:rsid w:val="00B92BF9"/>
    <w:rsid w:val="00BA607E"/>
    <w:rsid w:val="00BA78A5"/>
    <w:rsid w:val="00BA7ADF"/>
    <w:rsid w:val="00BB5668"/>
    <w:rsid w:val="00BC1C5E"/>
    <w:rsid w:val="00BC65C4"/>
    <w:rsid w:val="00BF4C12"/>
    <w:rsid w:val="00C154EF"/>
    <w:rsid w:val="00C35FCB"/>
    <w:rsid w:val="00C3605C"/>
    <w:rsid w:val="00C60C34"/>
    <w:rsid w:val="00C72792"/>
    <w:rsid w:val="00C87BE6"/>
    <w:rsid w:val="00C95EDC"/>
    <w:rsid w:val="00CA006D"/>
    <w:rsid w:val="00CA29B7"/>
    <w:rsid w:val="00D17AC3"/>
    <w:rsid w:val="00D269E5"/>
    <w:rsid w:val="00D5250F"/>
    <w:rsid w:val="00D54153"/>
    <w:rsid w:val="00D907EF"/>
    <w:rsid w:val="00DC7C0B"/>
    <w:rsid w:val="00DE7186"/>
    <w:rsid w:val="00E07DB1"/>
    <w:rsid w:val="00E45B1A"/>
    <w:rsid w:val="00E477A4"/>
    <w:rsid w:val="00E64030"/>
    <w:rsid w:val="00E861AD"/>
    <w:rsid w:val="00EB2C82"/>
    <w:rsid w:val="00EB3A8D"/>
    <w:rsid w:val="00ED0F04"/>
    <w:rsid w:val="00ED4715"/>
    <w:rsid w:val="00F02227"/>
    <w:rsid w:val="00F22BD0"/>
    <w:rsid w:val="00F2773C"/>
    <w:rsid w:val="00F360D9"/>
    <w:rsid w:val="00F37969"/>
    <w:rsid w:val="00FB2462"/>
    <w:rsid w:val="00FC7632"/>
    <w:rsid w:val="00FD44DE"/>
    <w:rsid w:val="00FE517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AB42-3824-4B62-B3A9-2B8572AC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Bošnjak</dc:creator>
  <cp:lastModifiedBy>Ana Herceg</cp:lastModifiedBy>
  <cp:revision>42</cp:revision>
  <cp:lastPrinted>2023-01-27T12:53:00Z</cp:lastPrinted>
  <dcterms:created xsi:type="dcterms:W3CDTF">2024-01-29T18:16:00Z</dcterms:created>
  <dcterms:modified xsi:type="dcterms:W3CDTF">2025-01-29T07:19:00Z</dcterms:modified>
</cp:coreProperties>
</file>