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90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09E">
        <w:rPr>
          <w:rFonts w:ascii="Times New Roman" w:hAnsi="Times New Roman" w:cs="Times New Roman"/>
          <w:sz w:val="24"/>
          <w:szCs w:val="24"/>
        </w:rPr>
        <w:t>Naziv obveznika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1031">
        <w:rPr>
          <w:rFonts w:ascii="Times New Roman" w:hAnsi="Times New Roman" w:cs="Times New Roman"/>
          <w:sz w:val="24"/>
          <w:szCs w:val="24"/>
        </w:rPr>
        <w:t>OPĆINSKI</w:t>
      </w:r>
      <w:r>
        <w:rPr>
          <w:rFonts w:ascii="Times New Roman" w:hAnsi="Times New Roman" w:cs="Times New Roman"/>
          <w:sz w:val="24"/>
          <w:szCs w:val="24"/>
        </w:rPr>
        <w:t xml:space="preserve"> SUD U DUBROVNIKU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EB1031">
        <w:rPr>
          <w:rFonts w:ascii="Times New Roman" w:hAnsi="Times New Roman" w:cs="Times New Roman"/>
          <w:sz w:val="24"/>
          <w:szCs w:val="24"/>
        </w:rPr>
        <w:t>3847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109</w:t>
      </w:r>
      <w:r w:rsidR="00EB10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</w:t>
      </w:r>
      <w:r w:rsidR="00EB103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EB1031">
        <w:rPr>
          <w:rFonts w:ascii="Times New Roman" w:hAnsi="Times New Roman" w:cs="Times New Roman"/>
          <w:sz w:val="24"/>
          <w:szCs w:val="24"/>
        </w:rPr>
        <w:t>48074464528</w:t>
      </w:r>
    </w:p>
    <w:p w:rsidR="0016709E" w:rsidRP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Dubrovnik, </w:t>
      </w:r>
      <w:r w:rsidR="00CF45E4">
        <w:rPr>
          <w:rFonts w:ascii="Times New Roman" w:hAnsi="Times New Roman" w:cs="Times New Roman"/>
          <w:sz w:val="24"/>
          <w:szCs w:val="24"/>
        </w:rPr>
        <w:t>0</w:t>
      </w:r>
      <w:r w:rsidR="005A58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F45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F45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09E" w:rsidRDefault="0016709E" w:rsidP="0016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POSEBNOG DIJELA FINANCIJSKOG PLANA</w:t>
      </w:r>
    </w:p>
    <w:p w:rsidR="0016709E" w:rsidRDefault="0016709E" w:rsidP="0016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RADZDOBLJE 202</w:t>
      </w:r>
      <w:r w:rsidR="00CF45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CF45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09E" w:rsidRDefault="0016709E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09E" w:rsidRDefault="00F1549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="0016709E">
        <w:rPr>
          <w:rFonts w:ascii="Times New Roman" w:hAnsi="Times New Roman" w:cs="Times New Roman"/>
          <w:sz w:val="24"/>
          <w:szCs w:val="24"/>
        </w:rPr>
        <w:t>sud u Dubrovniku svoje rashode planira sukladno limitiranim općim prihodima i primicima iz izvora 11 te jedan manji dio iz izvora 31 (vlastiti prihodi). Za 202</w:t>
      </w:r>
      <w:r w:rsidR="00CF45E4">
        <w:rPr>
          <w:rFonts w:ascii="Times New Roman" w:hAnsi="Times New Roman" w:cs="Times New Roman"/>
          <w:sz w:val="24"/>
          <w:szCs w:val="24"/>
        </w:rPr>
        <w:t>5</w:t>
      </w:r>
      <w:r w:rsidR="0016709E">
        <w:rPr>
          <w:rFonts w:ascii="Times New Roman" w:hAnsi="Times New Roman" w:cs="Times New Roman"/>
          <w:sz w:val="24"/>
          <w:szCs w:val="24"/>
        </w:rPr>
        <w:t xml:space="preserve">. godinu planirano je ukupno </w:t>
      </w:r>
      <w:r w:rsidR="00503F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562</w:t>
      </w:r>
      <w:r w:rsidR="0016709E">
        <w:rPr>
          <w:rFonts w:ascii="Times New Roman" w:hAnsi="Times New Roman" w:cs="Times New Roman"/>
          <w:sz w:val="24"/>
          <w:szCs w:val="24"/>
        </w:rPr>
        <w:t xml:space="preserve"> EUR, za 202</w:t>
      </w:r>
      <w:r w:rsidR="00CF45E4">
        <w:rPr>
          <w:rFonts w:ascii="Times New Roman" w:hAnsi="Times New Roman" w:cs="Times New Roman"/>
          <w:sz w:val="24"/>
          <w:szCs w:val="24"/>
        </w:rPr>
        <w:t>6</w:t>
      </w:r>
      <w:r w:rsidR="0016709E">
        <w:rPr>
          <w:rFonts w:ascii="Times New Roman" w:hAnsi="Times New Roman" w:cs="Times New Roman"/>
          <w:sz w:val="24"/>
          <w:szCs w:val="24"/>
        </w:rPr>
        <w:t xml:space="preserve">. godinu </w:t>
      </w:r>
      <w:r w:rsidR="00503F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795</w:t>
      </w:r>
      <w:r w:rsidR="0016709E">
        <w:rPr>
          <w:rFonts w:ascii="Times New Roman" w:hAnsi="Times New Roman" w:cs="Times New Roman"/>
          <w:sz w:val="24"/>
          <w:szCs w:val="24"/>
        </w:rPr>
        <w:t xml:space="preserve"> EUR i za 202</w:t>
      </w:r>
      <w:r w:rsidR="00CF45E4">
        <w:rPr>
          <w:rFonts w:ascii="Times New Roman" w:hAnsi="Times New Roman" w:cs="Times New Roman"/>
          <w:sz w:val="24"/>
          <w:szCs w:val="24"/>
        </w:rPr>
        <w:t>7</w:t>
      </w:r>
      <w:r w:rsidR="0016709E">
        <w:rPr>
          <w:rFonts w:ascii="Times New Roman" w:hAnsi="Times New Roman" w:cs="Times New Roman"/>
          <w:sz w:val="24"/>
          <w:szCs w:val="24"/>
        </w:rPr>
        <w:t xml:space="preserve">. godinu </w:t>
      </w:r>
      <w:r w:rsidR="00503F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077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FF1">
        <w:rPr>
          <w:rFonts w:ascii="Times New Roman" w:hAnsi="Times New Roman" w:cs="Times New Roman"/>
          <w:sz w:val="24"/>
          <w:szCs w:val="24"/>
        </w:rPr>
        <w:t>110</w:t>
      </w:r>
      <w:r w:rsidR="0016709E">
        <w:rPr>
          <w:rFonts w:ascii="Times New Roman" w:hAnsi="Times New Roman" w:cs="Times New Roman"/>
          <w:sz w:val="24"/>
          <w:szCs w:val="24"/>
        </w:rPr>
        <w:t xml:space="preserve"> EUR.</w:t>
      </w:r>
      <w:r w:rsidR="00567FE4">
        <w:rPr>
          <w:rFonts w:ascii="Times New Roman" w:hAnsi="Times New Roman" w:cs="Times New Roman"/>
          <w:sz w:val="24"/>
          <w:szCs w:val="24"/>
        </w:rPr>
        <w:t xml:space="preserve"> Svi rashodi </w:t>
      </w:r>
      <w:r w:rsidR="008B74A2">
        <w:rPr>
          <w:rFonts w:ascii="Times New Roman" w:hAnsi="Times New Roman" w:cs="Times New Roman"/>
          <w:sz w:val="24"/>
          <w:szCs w:val="24"/>
        </w:rPr>
        <w:t>Općinskog</w:t>
      </w:r>
      <w:r w:rsidR="00567FE4">
        <w:rPr>
          <w:rFonts w:ascii="Times New Roman" w:hAnsi="Times New Roman" w:cs="Times New Roman"/>
          <w:sz w:val="24"/>
          <w:szCs w:val="24"/>
        </w:rPr>
        <w:t xml:space="preserve"> suda u Dubrovniku odnose se na program A6</w:t>
      </w:r>
      <w:r w:rsidR="008B74A2">
        <w:rPr>
          <w:rFonts w:ascii="Times New Roman" w:hAnsi="Times New Roman" w:cs="Times New Roman"/>
          <w:sz w:val="24"/>
          <w:szCs w:val="24"/>
        </w:rPr>
        <w:t>41</w:t>
      </w:r>
      <w:r w:rsidR="00567FE4">
        <w:rPr>
          <w:rFonts w:ascii="Times New Roman" w:hAnsi="Times New Roman" w:cs="Times New Roman"/>
          <w:sz w:val="24"/>
          <w:szCs w:val="24"/>
        </w:rPr>
        <w:t xml:space="preserve">000 vođenje postupaka iz nadležnosti </w:t>
      </w:r>
      <w:r w:rsidR="008B74A2">
        <w:rPr>
          <w:rFonts w:ascii="Times New Roman" w:hAnsi="Times New Roman" w:cs="Times New Roman"/>
          <w:sz w:val="24"/>
          <w:szCs w:val="24"/>
        </w:rPr>
        <w:t>općinskih</w:t>
      </w:r>
      <w:r w:rsidR="00567FE4">
        <w:rPr>
          <w:rFonts w:ascii="Times New Roman" w:hAnsi="Times New Roman" w:cs="Times New Roman"/>
          <w:sz w:val="24"/>
          <w:szCs w:val="24"/>
        </w:rPr>
        <w:t xml:space="preserve"> sudova.</w:t>
      </w: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plaće i doprinose izvršeni su na temelju broja zaposlenih u </w:t>
      </w:r>
      <w:r w:rsidR="00CF45E4">
        <w:rPr>
          <w:rFonts w:ascii="Times New Roman" w:hAnsi="Times New Roman" w:cs="Times New Roman"/>
          <w:sz w:val="24"/>
          <w:szCs w:val="24"/>
        </w:rPr>
        <w:t>svibnju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F45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uz propisani koeficijent, osnovicu za službenike i namještenike i suce koji su važili na dan sastavljanja </w:t>
      </w:r>
      <w:r w:rsidR="00AB76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 uz povećanje minulog rada 0,5 % za svaku godinu planiranog razdoblja.</w:t>
      </w: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CF45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iznose</w:t>
      </w:r>
      <w:r w:rsidR="0025239A">
        <w:rPr>
          <w:rFonts w:ascii="Times New Roman" w:hAnsi="Times New Roman" w:cs="Times New Roman"/>
          <w:sz w:val="24"/>
          <w:szCs w:val="24"/>
        </w:rPr>
        <w:t xml:space="preserve"> 3</w:t>
      </w:r>
      <w:r w:rsidR="00AB76B4">
        <w:rPr>
          <w:rFonts w:ascii="Times New Roman" w:hAnsi="Times New Roman" w:cs="Times New Roman"/>
          <w:sz w:val="24"/>
          <w:szCs w:val="24"/>
        </w:rPr>
        <w:t>.4</w:t>
      </w:r>
      <w:r w:rsidR="00621192">
        <w:rPr>
          <w:rFonts w:ascii="Times New Roman" w:hAnsi="Times New Roman" w:cs="Times New Roman"/>
          <w:sz w:val="24"/>
          <w:szCs w:val="24"/>
        </w:rPr>
        <w:t>54</w:t>
      </w:r>
      <w:r w:rsidR="0025239A">
        <w:rPr>
          <w:rFonts w:ascii="Times New Roman" w:hAnsi="Times New Roman" w:cs="Times New Roman"/>
          <w:sz w:val="24"/>
          <w:szCs w:val="24"/>
        </w:rPr>
        <w:t>.</w:t>
      </w:r>
      <w:r w:rsidR="00621192">
        <w:rPr>
          <w:rFonts w:ascii="Times New Roman" w:hAnsi="Times New Roman" w:cs="Times New Roman"/>
          <w:sz w:val="24"/>
          <w:szCs w:val="24"/>
        </w:rPr>
        <w:t>537</w:t>
      </w:r>
      <w:r w:rsidR="0025239A">
        <w:rPr>
          <w:rFonts w:ascii="Times New Roman" w:hAnsi="Times New Roman" w:cs="Times New Roman"/>
          <w:sz w:val="24"/>
          <w:szCs w:val="24"/>
        </w:rPr>
        <w:t xml:space="preserve"> EUR. U </w:t>
      </w:r>
      <w:r w:rsidR="003B7244">
        <w:rPr>
          <w:rFonts w:ascii="Times New Roman" w:hAnsi="Times New Roman" w:cs="Times New Roman"/>
          <w:sz w:val="24"/>
          <w:szCs w:val="24"/>
        </w:rPr>
        <w:t xml:space="preserve">tijeku je postupak imenovanja jednog dužnosnika te je njegova plaća uključena u </w:t>
      </w:r>
      <w:r w:rsidR="0025239A">
        <w:rPr>
          <w:rFonts w:ascii="Times New Roman" w:hAnsi="Times New Roman" w:cs="Times New Roman"/>
          <w:sz w:val="24"/>
          <w:szCs w:val="24"/>
        </w:rPr>
        <w:t>plan</w:t>
      </w:r>
      <w:r w:rsidR="003B7244">
        <w:rPr>
          <w:rFonts w:ascii="Times New Roman" w:hAnsi="Times New Roman" w:cs="Times New Roman"/>
          <w:sz w:val="24"/>
          <w:szCs w:val="24"/>
        </w:rPr>
        <w:t>. Prijedlog je izvršen u skladu sa svim zakonskim promjenama vodeći raču</w:t>
      </w:r>
      <w:r w:rsidR="00EA6C76">
        <w:rPr>
          <w:rFonts w:ascii="Times New Roman" w:hAnsi="Times New Roman" w:cs="Times New Roman"/>
          <w:sz w:val="24"/>
          <w:szCs w:val="24"/>
        </w:rPr>
        <w:t>na o duže odsutnim službenicima</w:t>
      </w:r>
      <w:r w:rsidR="005A5875">
        <w:rPr>
          <w:rFonts w:ascii="Times New Roman" w:hAnsi="Times New Roman" w:cs="Times New Roman"/>
          <w:sz w:val="24"/>
          <w:szCs w:val="24"/>
        </w:rPr>
        <w:t>, uključujući zapošljavanje po D</w:t>
      </w:r>
      <w:r w:rsidR="00EA6C76">
        <w:rPr>
          <w:rFonts w:ascii="Times New Roman" w:hAnsi="Times New Roman" w:cs="Times New Roman"/>
          <w:sz w:val="24"/>
          <w:szCs w:val="24"/>
        </w:rPr>
        <w:t>etaljnom planu izlaganja kao i aktivnosti u sklopu inicijative NPOO C2.2</w:t>
      </w:r>
    </w:p>
    <w:p w:rsidR="00F94B1F" w:rsidRDefault="00F94B1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938" w:rsidRDefault="00F94B1F" w:rsidP="009E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CF45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 iznose 3</w:t>
      </w:r>
      <w:r w:rsidR="00AB76B4">
        <w:rPr>
          <w:rFonts w:ascii="Times New Roman" w:hAnsi="Times New Roman" w:cs="Times New Roman"/>
          <w:sz w:val="24"/>
          <w:szCs w:val="24"/>
        </w:rPr>
        <w:t>.</w:t>
      </w:r>
      <w:r w:rsidR="00621192">
        <w:rPr>
          <w:rFonts w:ascii="Times New Roman" w:hAnsi="Times New Roman" w:cs="Times New Roman"/>
          <w:sz w:val="24"/>
          <w:szCs w:val="24"/>
        </w:rPr>
        <w:t>543</w:t>
      </w:r>
      <w:r w:rsidR="00AB76B4">
        <w:rPr>
          <w:rFonts w:ascii="Times New Roman" w:hAnsi="Times New Roman" w:cs="Times New Roman"/>
          <w:sz w:val="24"/>
          <w:szCs w:val="24"/>
        </w:rPr>
        <w:t>.</w:t>
      </w:r>
      <w:r w:rsidR="00621192">
        <w:rPr>
          <w:rFonts w:ascii="Times New Roman" w:hAnsi="Times New Roman" w:cs="Times New Roman"/>
          <w:sz w:val="24"/>
          <w:szCs w:val="24"/>
        </w:rPr>
        <w:t>860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F36B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su izvršeni na temelju proračuna za 202</w:t>
      </w:r>
      <w:r w:rsidR="00CF45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uz povećanje minulog rada</w:t>
      </w:r>
      <w:r w:rsidR="005A5875">
        <w:rPr>
          <w:rFonts w:ascii="Times New Roman" w:hAnsi="Times New Roman" w:cs="Times New Roman"/>
          <w:sz w:val="24"/>
          <w:szCs w:val="24"/>
        </w:rPr>
        <w:t>, te zapošljavanja po D</w:t>
      </w:r>
      <w:r w:rsidR="009E3938">
        <w:rPr>
          <w:rFonts w:ascii="Times New Roman" w:hAnsi="Times New Roman" w:cs="Times New Roman"/>
          <w:sz w:val="24"/>
          <w:szCs w:val="24"/>
        </w:rPr>
        <w:t>etaljnom planu izlaganja kao i aktivnosti u sklopu inicijative NPOO C2.2</w:t>
      </w:r>
    </w:p>
    <w:p w:rsidR="00F36B53" w:rsidRDefault="00F36B53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B53" w:rsidRDefault="00F36B53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CF45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 iznose 3</w:t>
      </w:r>
      <w:r w:rsidR="00EC59A2">
        <w:rPr>
          <w:rFonts w:ascii="Times New Roman" w:hAnsi="Times New Roman" w:cs="Times New Roman"/>
          <w:sz w:val="24"/>
          <w:szCs w:val="24"/>
        </w:rPr>
        <w:t>.</w:t>
      </w:r>
      <w:r w:rsidR="00621192">
        <w:rPr>
          <w:rFonts w:ascii="Times New Roman" w:hAnsi="Times New Roman" w:cs="Times New Roman"/>
          <w:sz w:val="24"/>
          <w:szCs w:val="24"/>
        </w:rPr>
        <w:t>566</w:t>
      </w:r>
      <w:r w:rsidR="00EC59A2">
        <w:rPr>
          <w:rFonts w:ascii="Times New Roman" w:hAnsi="Times New Roman" w:cs="Times New Roman"/>
          <w:sz w:val="24"/>
          <w:szCs w:val="24"/>
        </w:rPr>
        <w:t>.</w:t>
      </w:r>
      <w:r w:rsidR="00621192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 EUR. te su izvršeni na temelju proračuna za 202</w:t>
      </w:r>
      <w:r w:rsidR="00CF45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5A5875">
        <w:rPr>
          <w:rFonts w:ascii="Times New Roman" w:hAnsi="Times New Roman" w:cs="Times New Roman"/>
          <w:sz w:val="24"/>
          <w:szCs w:val="24"/>
        </w:rPr>
        <w:t xml:space="preserve"> te zapošljavanja po D</w:t>
      </w:r>
      <w:r w:rsidR="001C01F5">
        <w:rPr>
          <w:rFonts w:ascii="Times New Roman" w:hAnsi="Times New Roman" w:cs="Times New Roman"/>
          <w:sz w:val="24"/>
          <w:szCs w:val="24"/>
        </w:rPr>
        <w:t>etaljnom planu izlaganja.</w:t>
      </w:r>
    </w:p>
    <w:p w:rsidR="00304236" w:rsidRDefault="0030423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D6" w:rsidRDefault="0030423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(prava po Kolektivnom ugovoru</w:t>
      </w:r>
      <w:r w:rsidR="006F27DF">
        <w:rPr>
          <w:rFonts w:ascii="Times New Roman" w:hAnsi="Times New Roman" w:cs="Times New Roman"/>
          <w:sz w:val="24"/>
          <w:szCs w:val="24"/>
        </w:rPr>
        <w:t xml:space="preserve"> i Zakonu o plaćama pravosudnih dužnosnika</w:t>
      </w:r>
      <w:r>
        <w:rPr>
          <w:rFonts w:ascii="Times New Roman" w:hAnsi="Times New Roman" w:cs="Times New Roman"/>
          <w:sz w:val="24"/>
          <w:szCs w:val="24"/>
        </w:rPr>
        <w:t xml:space="preserve">) planirani su prema </w:t>
      </w:r>
      <w:r w:rsidR="006F27D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visini naknada koje su vrijedile na dan sastavljanja plana i prema podatcima s</w:t>
      </w:r>
      <w:r w:rsidR="006F27DF">
        <w:rPr>
          <w:rFonts w:ascii="Times New Roman" w:hAnsi="Times New Roman" w:cs="Times New Roman"/>
          <w:sz w:val="24"/>
          <w:szCs w:val="24"/>
        </w:rPr>
        <w:t xml:space="preserve">udske uprave o broju službenika, namještenika i pravosudnih dužnosnika </w:t>
      </w:r>
      <w:r>
        <w:rPr>
          <w:rFonts w:ascii="Times New Roman" w:hAnsi="Times New Roman" w:cs="Times New Roman"/>
          <w:sz w:val="24"/>
          <w:szCs w:val="24"/>
        </w:rPr>
        <w:t>koji u navedenom trogodišnjem razdoblju ostvaruju</w:t>
      </w:r>
      <w:r w:rsidR="006F27DF">
        <w:rPr>
          <w:rFonts w:ascii="Times New Roman" w:hAnsi="Times New Roman" w:cs="Times New Roman"/>
          <w:sz w:val="24"/>
          <w:szCs w:val="24"/>
        </w:rPr>
        <w:t xml:space="preserve"> materijalna prava. </w:t>
      </w:r>
    </w:p>
    <w:p w:rsidR="006F27DF" w:rsidRDefault="006F27D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B39" w:rsidRDefault="00C648D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 za 202</w:t>
      </w:r>
      <w:r w:rsidR="002B3D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izvršen je za </w:t>
      </w:r>
      <w:r w:rsidR="005A5875">
        <w:rPr>
          <w:rFonts w:ascii="Times New Roman" w:hAnsi="Times New Roman" w:cs="Times New Roman"/>
          <w:sz w:val="24"/>
          <w:szCs w:val="24"/>
        </w:rPr>
        <w:t>dvije</w:t>
      </w:r>
      <w:r>
        <w:rPr>
          <w:rFonts w:ascii="Times New Roman" w:hAnsi="Times New Roman" w:cs="Times New Roman"/>
          <w:sz w:val="24"/>
          <w:szCs w:val="24"/>
        </w:rPr>
        <w:t xml:space="preserve"> jubilarn</w:t>
      </w:r>
      <w:r w:rsidR="005A58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nagrad</w:t>
      </w:r>
      <w:r w:rsidR="005A58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5 godina, </w:t>
      </w:r>
      <w:r w:rsidR="00FD74A5">
        <w:rPr>
          <w:rFonts w:ascii="Times New Roman" w:hAnsi="Times New Roman" w:cs="Times New Roman"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za 10 godina</w:t>
      </w:r>
      <w:r w:rsidR="00FD74A5">
        <w:rPr>
          <w:rFonts w:ascii="Times New Roman" w:hAnsi="Times New Roman" w:cs="Times New Roman"/>
          <w:sz w:val="24"/>
          <w:szCs w:val="24"/>
        </w:rPr>
        <w:t xml:space="preserve">, </w:t>
      </w:r>
      <w:r w:rsidR="005A5875">
        <w:rPr>
          <w:rFonts w:ascii="Times New Roman" w:hAnsi="Times New Roman" w:cs="Times New Roman"/>
          <w:sz w:val="24"/>
          <w:szCs w:val="24"/>
        </w:rPr>
        <w:t>dvije</w:t>
      </w:r>
      <w:r w:rsidR="00FD74A5">
        <w:rPr>
          <w:rFonts w:ascii="Times New Roman" w:hAnsi="Times New Roman" w:cs="Times New Roman"/>
          <w:sz w:val="24"/>
          <w:szCs w:val="24"/>
        </w:rPr>
        <w:t xml:space="preserve"> za 15 godina</w:t>
      </w:r>
      <w:r w:rsidR="005A5875">
        <w:rPr>
          <w:rFonts w:ascii="Times New Roman" w:hAnsi="Times New Roman" w:cs="Times New Roman"/>
          <w:sz w:val="24"/>
          <w:szCs w:val="24"/>
        </w:rPr>
        <w:t>, četiri</w:t>
      </w:r>
      <w:r>
        <w:rPr>
          <w:rFonts w:ascii="Times New Roman" w:hAnsi="Times New Roman" w:cs="Times New Roman"/>
          <w:sz w:val="24"/>
          <w:szCs w:val="24"/>
        </w:rPr>
        <w:t xml:space="preserve"> za 2</w:t>
      </w:r>
      <w:r w:rsidR="00FD74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godina, </w:t>
      </w:r>
      <w:r w:rsidR="005A5875">
        <w:rPr>
          <w:rFonts w:ascii="Times New Roman" w:hAnsi="Times New Roman" w:cs="Times New Roman"/>
          <w:sz w:val="24"/>
          <w:szCs w:val="24"/>
        </w:rPr>
        <w:t>tri</w:t>
      </w:r>
      <w:r w:rsidR="00FD74A5">
        <w:rPr>
          <w:rFonts w:ascii="Times New Roman" w:hAnsi="Times New Roman" w:cs="Times New Roman"/>
          <w:sz w:val="24"/>
          <w:szCs w:val="24"/>
        </w:rPr>
        <w:t xml:space="preserve"> za 25 godina, </w:t>
      </w:r>
      <w:r w:rsidR="005A5875">
        <w:rPr>
          <w:rFonts w:ascii="Times New Roman" w:hAnsi="Times New Roman" w:cs="Times New Roman"/>
          <w:sz w:val="24"/>
          <w:szCs w:val="24"/>
        </w:rPr>
        <w:t>dvije za 30 godina, dvije</w:t>
      </w:r>
      <w:r w:rsidR="00FD74A5">
        <w:rPr>
          <w:rFonts w:ascii="Times New Roman" w:hAnsi="Times New Roman" w:cs="Times New Roman"/>
          <w:sz w:val="24"/>
          <w:szCs w:val="24"/>
        </w:rPr>
        <w:t xml:space="preserve"> za </w:t>
      </w:r>
      <w:r w:rsidR="00BA11DD">
        <w:rPr>
          <w:rFonts w:ascii="Times New Roman" w:hAnsi="Times New Roman" w:cs="Times New Roman"/>
          <w:sz w:val="24"/>
          <w:szCs w:val="24"/>
        </w:rPr>
        <w:t>40</w:t>
      </w:r>
      <w:r w:rsidR="00FD74A5">
        <w:rPr>
          <w:rFonts w:ascii="Times New Roman" w:hAnsi="Times New Roman" w:cs="Times New Roman"/>
          <w:sz w:val="24"/>
          <w:szCs w:val="24"/>
        </w:rPr>
        <w:t xml:space="preserve"> godina i jedna za 4</w:t>
      </w:r>
      <w:r w:rsidR="00BA11DD">
        <w:rPr>
          <w:rFonts w:ascii="Times New Roman" w:hAnsi="Times New Roman" w:cs="Times New Roman"/>
          <w:sz w:val="24"/>
          <w:szCs w:val="24"/>
        </w:rPr>
        <w:t>5</w:t>
      </w:r>
      <w:r w:rsidR="00FD74A5">
        <w:rPr>
          <w:rFonts w:ascii="Times New Roman" w:hAnsi="Times New Roman" w:cs="Times New Roman"/>
          <w:sz w:val="24"/>
          <w:szCs w:val="24"/>
        </w:rPr>
        <w:t xml:space="preserve"> godina.</w:t>
      </w:r>
      <w:r w:rsidR="00DF6B39">
        <w:rPr>
          <w:rFonts w:ascii="Times New Roman" w:hAnsi="Times New Roman" w:cs="Times New Roman"/>
          <w:sz w:val="24"/>
          <w:szCs w:val="24"/>
        </w:rPr>
        <w:t xml:space="preserve"> Sva jednaka prava temeljem KU i Zakona o plaćama pravosudnih dužn</w:t>
      </w:r>
      <w:r w:rsidR="005A5875">
        <w:rPr>
          <w:rFonts w:ascii="Times New Roman" w:hAnsi="Times New Roman" w:cs="Times New Roman"/>
          <w:sz w:val="24"/>
          <w:szCs w:val="24"/>
        </w:rPr>
        <w:t>osnika izračunata su na bazi sto pedeset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B39">
        <w:rPr>
          <w:rFonts w:ascii="Times New Roman" w:hAnsi="Times New Roman" w:cs="Times New Roman"/>
          <w:sz w:val="24"/>
          <w:szCs w:val="24"/>
        </w:rPr>
        <w:t>zaposlenika. Ostala prava iz KU (pomoći i</w:t>
      </w:r>
      <w:r w:rsidR="005A5875">
        <w:rPr>
          <w:rFonts w:ascii="Times New Roman" w:hAnsi="Times New Roman" w:cs="Times New Roman"/>
          <w:sz w:val="24"/>
          <w:szCs w:val="24"/>
        </w:rPr>
        <w:t xml:space="preserve"> otpremnine) izračunate su za osamnaest</w:t>
      </w:r>
      <w:r w:rsidR="00DF6B39">
        <w:rPr>
          <w:rFonts w:ascii="Times New Roman" w:hAnsi="Times New Roman" w:cs="Times New Roman"/>
          <w:sz w:val="24"/>
          <w:szCs w:val="24"/>
        </w:rPr>
        <w:t xml:space="preserve"> zaposlenika. Ostali rashodi za zaposlene u 2025. godini planirani su iznosu od 140.</w:t>
      </w:r>
      <w:r w:rsidR="005A5875">
        <w:rPr>
          <w:rFonts w:ascii="Times New Roman" w:hAnsi="Times New Roman" w:cs="Times New Roman"/>
          <w:sz w:val="24"/>
          <w:szCs w:val="24"/>
        </w:rPr>
        <w:t>163 EUR</w:t>
      </w:r>
      <w:r w:rsidR="00DF6B39">
        <w:rPr>
          <w:rFonts w:ascii="Times New Roman" w:hAnsi="Times New Roman" w:cs="Times New Roman"/>
          <w:sz w:val="24"/>
          <w:szCs w:val="24"/>
        </w:rPr>
        <w:t>.</w:t>
      </w:r>
    </w:p>
    <w:p w:rsidR="00AD24E8" w:rsidRDefault="00AD24E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B39" w:rsidRDefault="00DF6B39" w:rsidP="00DF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Izračun</w:t>
      </w:r>
      <w:r w:rsidR="005A5875">
        <w:rPr>
          <w:rFonts w:ascii="Times New Roman" w:hAnsi="Times New Roman" w:cs="Times New Roman"/>
          <w:sz w:val="24"/>
          <w:szCs w:val="24"/>
        </w:rPr>
        <w:t xml:space="preserve"> za 2026. godinu izvršen je za dvije jubilarne nagrade za 5 godina, dvije za 10 godina, jednu za 15 godina, jednu za 30 godina i dvije</w:t>
      </w:r>
      <w:r>
        <w:rPr>
          <w:rFonts w:ascii="Times New Roman" w:hAnsi="Times New Roman" w:cs="Times New Roman"/>
          <w:sz w:val="24"/>
          <w:szCs w:val="24"/>
        </w:rPr>
        <w:t xml:space="preserve"> za 40 godina. Sva jednaka prava temeljem KU i Zakona o plaćama pravosudnih dužn</w:t>
      </w:r>
      <w:r w:rsidR="005A5875">
        <w:rPr>
          <w:rFonts w:ascii="Times New Roman" w:hAnsi="Times New Roman" w:cs="Times New Roman"/>
          <w:sz w:val="24"/>
          <w:szCs w:val="24"/>
        </w:rPr>
        <w:t>osnika izračunata su na bazi sto pedeset</w:t>
      </w:r>
      <w:r>
        <w:rPr>
          <w:rFonts w:ascii="Times New Roman" w:hAnsi="Times New Roman" w:cs="Times New Roman"/>
          <w:sz w:val="24"/>
          <w:szCs w:val="24"/>
        </w:rPr>
        <w:t xml:space="preserve"> zaposlenika. Ostala prava iz KU (pomoći i otpremnine) izračunate su za </w:t>
      </w:r>
      <w:r w:rsidR="005A5875">
        <w:rPr>
          <w:rFonts w:ascii="Times New Roman" w:hAnsi="Times New Roman" w:cs="Times New Roman"/>
          <w:sz w:val="24"/>
          <w:szCs w:val="24"/>
        </w:rPr>
        <w:t>dvadeset i jednog</w:t>
      </w:r>
      <w:r>
        <w:rPr>
          <w:rFonts w:ascii="Times New Roman" w:hAnsi="Times New Roman" w:cs="Times New Roman"/>
          <w:sz w:val="24"/>
          <w:szCs w:val="24"/>
        </w:rPr>
        <w:t xml:space="preserve"> zaposlenika. Ostali rashodi za zaposlene u 2025. godini planirani su iznosu od 14</w:t>
      </w:r>
      <w:r w:rsidR="001850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850FC">
        <w:rPr>
          <w:rFonts w:ascii="Times New Roman" w:hAnsi="Times New Roman" w:cs="Times New Roman"/>
          <w:sz w:val="24"/>
          <w:szCs w:val="24"/>
        </w:rPr>
        <w:t>72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B39" w:rsidRDefault="00DF6B39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E4D" w:rsidRDefault="00427E4D" w:rsidP="00427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</w:t>
      </w:r>
      <w:r w:rsidR="005A5875">
        <w:rPr>
          <w:rFonts w:ascii="Times New Roman" w:hAnsi="Times New Roman" w:cs="Times New Roman"/>
          <w:sz w:val="24"/>
          <w:szCs w:val="24"/>
        </w:rPr>
        <w:t xml:space="preserve"> za 2027. godinu izvršen je za dvije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75">
        <w:rPr>
          <w:rFonts w:ascii="Times New Roman" w:hAnsi="Times New Roman" w:cs="Times New Roman"/>
          <w:sz w:val="24"/>
          <w:szCs w:val="24"/>
        </w:rPr>
        <w:t>jubilarne nagrade za 5 godina, dvije za 10 godina, jednu za 15 godina, jednu za 30 godina i dvije</w:t>
      </w:r>
      <w:r>
        <w:rPr>
          <w:rFonts w:ascii="Times New Roman" w:hAnsi="Times New Roman" w:cs="Times New Roman"/>
          <w:sz w:val="24"/>
          <w:szCs w:val="24"/>
        </w:rPr>
        <w:t xml:space="preserve"> za 40 godina. Sva jednaka prava temeljem KU i Zakona o plaćama pravosudnih dužnosnika izračunat</w:t>
      </w:r>
      <w:r w:rsidR="005A5875">
        <w:rPr>
          <w:rFonts w:ascii="Times New Roman" w:hAnsi="Times New Roman" w:cs="Times New Roman"/>
          <w:sz w:val="24"/>
          <w:szCs w:val="24"/>
        </w:rPr>
        <w:t>a su na bazi sto pedeset</w:t>
      </w:r>
      <w:r>
        <w:rPr>
          <w:rFonts w:ascii="Times New Roman" w:hAnsi="Times New Roman" w:cs="Times New Roman"/>
          <w:sz w:val="24"/>
          <w:szCs w:val="24"/>
        </w:rPr>
        <w:t xml:space="preserve"> zaposlenika. Ostala prava iz KU (pomoći i</w:t>
      </w:r>
      <w:r w:rsidR="005A5875">
        <w:rPr>
          <w:rFonts w:ascii="Times New Roman" w:hAnsi="Times New Roman" w:cs="Times New Roman"/>
          <w:sz w:val="24"/>
          <w:szCs w:val="24"/>
        </w:rPr>
        <w:t xml:space="preserve"> otpremnine) izračunate su za dvadeset i jednog</w:t>
      </w:r>
      <w:r>
        <w:rPr>
          <w:rFonts w:ascii="Times New Roman" w:hAnsi="Times New Roman" w:cs="Times New Roman"/>
          <w:sz w:val="24"/>
          <w:szCs w:val="24"/>
        </w:rPr>
        <w:t xml:space="preserve"> zaposlenika. Ostali rashodi za zaposlene u 2027. godini pl</w:t>
      </w:r>
      <w:r w:rsidR="005A5875">
        <w:rPr>
          <w:rFonts w:ascii="Times New Roman" w:hAnsi="Times New Roman" w:cs="Times New Roman"/>
          <w:sz w:val="24"/>
          <w:szCs w:val="24"/>
        </w:rPr>
        <w:t>anirani su iznosu od 150.132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808" w:rsidRDefault="0054480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A8" w:rsidRDefault="008B0A3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zaposlenima za trogodišnje razdoblje iznose </w:t>
      </w:r>
      <w:r w:rsidR="00414162">
        <w:rPr>
          <w:rFonts w:ascii="Times New Roman" w:hAnsi="Times New Roman" w:cs="Times New Roman"/>
          <w:sz w:val="24"/>
          <w:szCs w:val="24"/>
        </w:rPr>
        <w:t>1</w:t>
      </w:r>
      <w:r w:rsidR="00D7040C">
        <w:rPr>
          <w:rFonts w:ascii="Times New Roman" w:hAnsi="Times New Roman" w:cs="Times New Roman"/>
          <w:sz w:val="24"/>
          <w:szCs w:val="24"/>
        </w:rPr>
        <w:t>13</w:t>
      </w:r>
      <w:r w:rsidR="00414162">
        <w:rPr>
          <w:rFonts w:ascii="Times New Roman" w:hAnsi="Times New Roman" w:cs="Times New Roman"/>
          <w:sz w:val="24"/>
          <w:szCs w:val="24"/>
        </w:rPr>
        <w:t>.</w:t>
      </w:r>
      <w:r w:rsidR="00D7040C">
        <w:rPr>
          <w:rFonts w:ascii="Times New Roman" w:hAnsi="Times New Roman" w:cs="Times New Roman"/>
          <w:sz w:val="24"/>
          <w:szCs w:val="24"/>
        </w:rPr>
        <w:t>5</w:t>
      </w:r>
      <w:r w:rsidR="005A5875">
        <w:rPr>
          <w:rFonts w:ascii="Times New Roman" w:hAnsi="Times New Roman" w:cs="Times New Roman"/>
          <w:sz w:val="24"/>
          <w:szCs w:val="24"/>
        </w:rPr>
        <w:t>00 EUR</w:t>
      </w:r>
      <w:r w:rsidR="00414162">
        <w:rPr>
          <w:rFonts w:ascii="Times New Roman" w:hAnsi="Times New Roman" w:cs="Times New Roman"/>
          <w:sz w:val="24"/>
          <w:szCs w:val="24"/>
        </w:rPr>
        <w:t>.</w:t>
      </w:r>
    </w:p>
    <w:p w:rsidR="00414162" w:rsidRDefault="00414162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9EB" w:rsidRDefault="001F79EB" w:rsidP="001F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za prijevoz zaposlenika na posao i s posla planirane su sukladno važećim cjenicima prijevoznika na dan sastavljanja. Povećanje u odnosu na prethodna razdoblja odnosi se na povećanje cijena prijevoznih karata kao i izmjena koje su stupile na snagu </w:t>
      </w:r>
      <w:r w:rsidR="005A5875">
        <w:rPr>
          <w:rFonts w:ascii="Times New Roman" w:hAnsi="Times New Roman" w:cs="Times New Roman"/>
          <w:sz w:val="24"/>
          <w:szCs w:val="24"/>
        </w:rPr>
        <w:t>temeljem Zakona o plaći i drugim materijalnim pravima</w:t>
      </w:r>
      <w:r>
        <w:rPr>
          <w:rFonts w:ascii="Times New Roman" w:hAnsi="Times New Roman" w:cs="Times New Roman"/>
          <w:sz w:val="24"/>
          <w:szCs w:val="24"/>
        </w:rPr>
        <w:t xml:space="preserve"> pravosudnih dužnosnika.</w:t>
      </w:r>
    </w:p>
    <w:p w:rsidR="001F79EB" w:rsidRDefault="001F79EB" w:rsidP="001F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službena putovanja i stručno usavršavanje zaposlenika izračunate su prema prethodnom razdoblju.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 za 202</w:t>
      </w:r>
      <w:r w:rsidR="002B3D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D49F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9F1">
        <w:rPr>
          <w:rFonts w:ascii="Times New Roman" w:hAnsi="Times New Roman" w:cs="Times New Roman"/>
          <w:sz w:val="24"/>
          <w:szCs w:val="24"/>
        </w:rPr>
        <w:t>000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, za 202</w:t>
      </w:r>
      <w:r w:rsidR="002B3D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0D49F1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9F1">
        <w:rPr>
          <w:rFonts w:ascii="Times New Roman" w:hAnsi="Times New Roman" w:cs="Times New Roman"/>
          <w:sz w:val="24"/>
          <w:szCs w:val="24"/>
        </w:rPr>
        <w:t>000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i za 202</w:t>
      </w:r>
      <w:r w:rsidR="002B3D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0D49F1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9F1">
        <w:rPr>
          <w:rFonts w:ascii="Times New Roman" w:hAnsi="Times New Roman" w:cs="Times New Roman"/>
          <w:sz w:val="24"/>
          <w:szCs w:val="24"/>
        </w:rPr>
        <w:t>000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</w:t>
      </w:r>
      <w:r w:rsidR="005A5875">
        <w:rPr>
          <w:rFonts w:ascii="Times New Roman" w:hAnsi="Times New Roman" w:cs="Times New Roman"/>
          <w:sz w:val="24"/>
          <w:szCs w:val="24"/>
        </w:rPr>
        <w:t>ina rashoda odnosi se na nabavu</w:t>
      </w:r>
      <w:r>
        <w:rPr>
          <w:rFonts w:ascii="Times New Roman" w:hAnsi="Times New Roman" w:cs="Times New Roman"/>
          <w:sz w:val="24"/>
          <w:szCs w:val="24"/>
        </w:rPr>
        <w:t xml:space="preserve"> uredskog materijala</w:t>
      </w:r>
      <w:r w:rsidR="00126A78">
        <w:rPr>
          <w:rFonts w:ascii="Times New Roman" w:hAnsi="Times New Roman" w:cs="Times New Roman"/>
          <w:sz w:val="24"/>
          <w:szCs w:val="24"/>
        </w:rPr>
        <w:t xml:space="preserve"> i energiju</w:t>
      </w:r>
      <w:r w:rsidR="009431E7">
        <w:rPr>
          <w:rFonts w:ascii="Times New Roman" w:hAnsi="Times New Roman" w:cs="Times New Roman"/>
          <w:sz w:val="24"/>
          <w:szCs w:val="24"/>
        </w:rPr>
        <w:t xml:space="preserve"> koji su planirani prema rashodima u </w:t>
      </w:r>
      <w:r w:rsidR="002B3DC0">
        <w:rPr>
          <w:rFonts w:ascii="Times New Roman" w:hAnsi="Times New Roman" w:cs="Times New Roman"/>
          <w:sz w:val="24"/>
          <w:szCs w:val="24"/>
        </w:rPr>
        <w:t>peto</w:t>
      </w:r>
      <w:r w:rsidR="009431E7">
        <w:rPr>
          <w:rFonts w:ascii="Times New Roman" w:hAnsi="Times New Roman" w:cs="Times New Roman"/>
          <w:sz w:val="24"/>
          <w:szCs w:val="24"/>
        </w:rPr>
        <w:t>mjesečnom razdoblju 202</w:t>
      </w:r>
      <w:r w:rsidR="002B3DC0">
        <w:rPr>
          <w:rFonts w:ascii="Times New Roman" w:hAnsi="Times New Roman" w:cs="Times New Roman"/>
          <w:sz w:val="24"/>
          <w:szCs w:val="24"/>
        </w:rPr>
        <w:t>4</w:t>
      </w:r>
      <w:r w:rsidR="00E22C64">
        <w:rPr>
          <w:rFonts w:ascii="Times New Roman" w:hAnsi="Times New Roman" w:cs="Times New Roman"/>
          <w:sz w:val="24"/>
          <w:szCs w:val="24"/>
        </w:rPr>
        <w:t xml:space="preserve">. godine imajući </w:t>
      </w:r>
      <w:r w:rsidR="005A5875">
        <w:rPr>
          <w:rFonts w:ascii="Times New Roman" w:hAnsi="Times New Roman" w:cs="Times New Roman"/>
          <w:sz w:val="24"/>
          <w:szCs w:val="24"/>
        </w:rPr>
        <w:t>u vidu da je trenutno na snazi U</w:t>
      </w:r>
      <w:r w:rsidR="00E22C64">
        <w:rPr>
          <w:rFonts w:ascii="Times New Roman" w:hAnsi="Times New Roman" w:cs="Times New Roman"/>
          <w:sz w:val="24"/>
          <w:szCs w:val="24"/>
        </w:rPr>
        <w:t>redba vlade o otklanjanju poremećaja na domaćem tržištu energije.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za 202</w:t>
      </w:r>
      <w:r w:rsidR="002B3D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7F5B32">
        <w:rPr>
          <w:rFonts w:ascii="Times New Roman" w:hAnsi="Times New Roman" w:cs="Times New Roman"/>
          <w:sz w:val="24"/>
          <w:szCs w:val="24"/>
        </w:rPr>
        <w:t>971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5B32">
        <w:rPr>
          <w:rFonts w:ascii="Times New Roman" w:hAnsi="Times New Roman" w:cs="Times New Roman"/>
          <w:sz w:val="24"/>
          <w:szCs w:val="24"/>
        </w:rPr>
        <w:t>824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2B3D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7F5B32">
        <w:rPr>
          <w:rFonts w:ascii="Times New Roman" w:hAnsi="Times New Roman" w:cs="Times New Roman"/>
          <w:sz w:val="24"/>
          <w:szCs w:val="24"/>
        </w:rPr>
        <w:t>979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5B32">
        <w:rPr>
          <w:rFonts w:ascii="Times New Roman" w:hAnsi="Times New Roman" w:cs="Times New Roman"/>
          <w:sz w:val="24"/>
          <w:szCs w:val="24"/>
        </w:rPr>
        <w:t>323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i za 202</w:t>
      </w:r>
      <w:r w:rsidR="002B3D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7F5B32">
        <w:rPr>
          <w:rFonts w:ascii="Times New Roman" w:hAnsi="Times New Roman" w:cs="Times New Roman"/>
          <w:sz w:val="24"/>
          <w:szCs w:val="24"/>
        </w:rPr>
        <w:t>1.004.883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A0A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Glavnina rashoda </w:t>
      </w:r>
      <w:r w:rsidR="006D0F52">
        <w:rPr>
          <w:rFonts w:ascii="Times New Roman" w:hAnsi="Times New Roman" w:cs="Times New Roman"/>
          <w:sz w:val="24"/>
          <w:szCs w:val="24"/>
        </w:rPr>
        <w:t>odnosi se na usluge telefona, pošte i prijevoza</w:t>
      </w:r>
      <w:r w:rsidR="007F5B32">
        <w:rPr>
          <w:rFonts w:ascii="Times New Roman" w:hAnsi="Times New Roman" w:cs="Times New Roman"/>
          <w:sz w:val="24"/>
          <w:szCs w:val="24"/>
        </w:rPr>
        <w:t xml:space="preserve"> te intelektualne usluge</w:t>
      </w:r>
      <w:r w:rsidR="006D0F52">
        <w:rPr>
          <w:rFonts w:ascii="Times New Roman" w:hAnsi="Times New Roman" w:cs="Times New Roman"/>
          <w:sz w:val="24"/>
          <w:szCs w:val="24"/>
        </w:rPr>
        <w:t xml:space="preserve">. Usluge tekućeg i investicijskog održavanja u narednom trogodišnjem razdoblju planirane su u iznosu od </w:t>
      </w:r>
      <w:r w:rsidR="007F5B32">
        <w:rPr>
          <w:rFonts w:ascii="Times New Roman" w:hAnsi="Times New Roman" w:cs="Times New Roman"/>
          <w:sz w:val="24"/>
          <w:szCs w:val="24"/>
        </w:rPr>
        <w:t>6</w:t>
      </w:r>
      <w:r w:rsidR="006D0F52">
        <w:rPr>
          <w:rFonts w:ascii="Times New Roman" w:hAnsi="Times New Roman" w:cs="Times New Roman"/>
          <w:sz w:val="24"/>
          <w:szCs w:val="24"/>
        </w:rPr>
        <w:t>.</w:t>
      </w:r>
      <w:r w:rsidR="007F5B32">
        <w:rPr>
          <w:rFonts w:ascii="Times New Roman" w:hAnsi="Times New Roman" w:cs="Times New Roman"/>
          <w:sz w:val="24"/>
          <w:szCs w:val="24"/>
        </w:rPr>
        <w:t>484</w:t>
      </w:r>
      <w:r w:rsidR="005A5875">
        <w:rPr>
          <w:rFonts w:ascii="Times New Roman" w:hAnsi="Times New Roman" w:cs="Times New Roman"/>
          <w:sz w:val="24"/>
          <w:szCs w:val="24"/>
        </w:rPr>
        <w:t xml:space="preserve"> EUR</w:t>
      </w:r>
      <w:r w:rsidR="006D0F52">
        <w:rPr>
          <w:rFonts w:ascii="Times New Roman" w:hAnsi="Times New Roman" w:cs="Times New Roman"/>
          <w:sz w:val="24"/>
          <w:szCs w:val="24"/>
        </w:rPr>
        <w:t xml:space="preserve"> za </w:t>
      </w:r>
      <w:r w:rsidR="00AA3A3B">
        <w:rPr>
          <w:rFonts w:ascii="Times New Roman" w:hAnsi="Times New Roman" w:cs="Times New Roman"/>
          <w:sz w:val="24"/>
          <w:szCs w:val="24"/>
        </w:rPr>
        <w:t>202</w:t>
      </w:r>
      <w:r w:rsidR="002B3DC0">
        <w:rPr>
          <w:rFonts w:ascii="Times New Roman" w:hAnsi="Times New Roman" w:cs="Times New Roman"/>
          <w:sz w:val="24"/>
          <w:szCs w:val="24"/>
        </w:rPr>
        <w:t>5</w:t>
      </w:r>
      <w:r w:rsidR="00AA3A3B">
        <w:rPr>
          <w:rFonts w:ascii="Times New Roman" w:hAnsi="Times New Roman" w:cs="Times New Roman"/>
          <w:sz w:val="24"/>
          <w:szCs w:val="24"/>
        </w:rPr>
        <w:t>.</w:t>
      </w:r>
      <w:r w:rsidR="007F5B32">
        <w:rPr>
          <w:rFonts w:ascii="Times New Roman" w:hAnsi="Times New Roman" w:cs="Times New Roman"/>
          <w:sz w:val="24"/>
          <w:szCs w:val="24"/>
        </w:rPr>
        <w:t xml:space="preserve">, a za </w:t>
      </w:r>
      <w:r w:rsidR="00AA3A3B">
        <w:rPr>
          <w:rFonts w:ascii="Times New Roman" w:hAnsi="Times New Roman" w:cs="Times New Roman"/>
          <w:sz w:val="24"/>
          <w:szCs w:val="24"/>
        </w:rPr>
        <w:t>202</w:t>
      </w:r>
      <w:r w:rsidR="002B3DC0">
        <w:rPr>
          <w:rFonts w:ascii="Times New Roman" w:hAnsi="Times New Roman" w:cs="Times New Roman"/>
          <w:sz w:val="24"/>
          <w:szCs w:val="24"/>
        </w:rPr>
        <w:t>6</w:t>
      </w:r>
      <w:r w:rsidR="00AA3A3B">
        <w:rPr>
          <w:rFonts w:ascii="Times New Roman" w:hAnsi="Times New Roman" w:cs="Times New Roman"/>
          <w:sz w:val="24"/>
          <w:szCs w:val="24"/>
        </w:rPr>
        <w:t xml:space="preserve">. </w:t>
      </w:r>
      <w:r w:rsidR="007F5B32">
        <w:rPr>
          <w:rFonts w:ascii="Times New Roman" w:hAnsi="Times New Roman" w:cs="Times New Roman"/>
          <w:sz w:val="24"/>
          <w:szCs w:val="24"/>
        </w:rPr>
        <w:t xml:space="preserve">i </w:t>
      </w:r>
      <w:r w:rsidR="00AA3A3B">
        <w:rPr>
          <w:rFonts w:ascii="Times New Roman" w:hAnsi="Times New Roman" w:cs="Times New Roman"/>
          <w:sz w:val="24"/>
          <w:szCs w:val="24"/>
        </w:rPr>
        <w:t>202</w:t>
      </w:r>
      <w:r w:rsidR="002B3DC0">
        <w:rPr>
          <w:rFonts w:ascii="Times New Roman" w:hAnsi="Times New Roman" w:cs="Times New Roman"/>
          <w:sz w:val="24"/>
          <w:szCs w:val="24"/>
        </w:rPr>
        <w:t>7</w:t>
      </w:r>
      <w:r w:rsidR="00AA3A3B">
        <w:rPr>
          <w:rFonts w:ascii="Times New Roman" w:hAnsi="Times New Roman" w:cs="Times New Roman"/>
          <w:sz w:val="24"/>
          <w:szCs w:val="24"/>
        </w:rPr>
        <w:t xml:space="preserve"> godinu</w:t>
      </w:r>
      <w:r w:rsidR="005A5875">
        <w:rPr>
          <w:rFonts w:ascii="Times New Roman" w:hAnsi="Times New Roman" w:cs="Times New Roman"/>
          <w:sz w:val="24"/>
          <w:szCs w:val="24"/>
        </w:rPr>
        <w:t xml:space="preserve"> planirano je 8.023 EUR</w:t>
      </w:r>
      <w:r w:rsidR="007F5B32">
        <w:rPr>
          <w:rFonts w:ascii="Times New Roman" w:hAnsi="Times New Roman" w:cs="Times New Roman"/>
          <w:sz w:val="24"/>
          <w:szCs w:val="24"/>
        </w:rPr>
        <w:t xml:space="preserve"> što bilježi povećanje u odnosu na prethodna razdoblja uslijed dotrajalosti zgrade</w:t>
      </w:r>
      <w:r w:rsidR="005A5875">
        <w:rPr>
          <w:rFonts w:ascii="Times New Roman" w:hAnsi="Times New Roman" w:cs="Times New Roman"/>
          <w:sz w:val="24"/>
          <w:szCs w:val="24"/>
        </w:rPr>
        <w:t xml:space="preserve"> te su i troškovi iz godine u godinu sve veći.</w:t>
      </w:r>
    </w:p>
    <w:p w:rsidR="00AA3A3B" w:rsidRDefault="00AA3A3B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8B8" w:rsidRDefault="00C618B8" w:rsidP="00C61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zdravstvenih usluga povećanje u odnosu na prethodno razdoblje odnosi se na povećanje vrijednosti sistematskih pregleda iz kolektivnog ugovora i novostečenih prava pravosudnih dužnosnika na iste.</w:t>
      </w:r>
    </w:p>
    <w:p w:rsidR="00C31886" w:rsidRDefault="00C3188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8B8" w:rsidRDefault="00C618B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ostalih us</w:t>
      </w:r>
      <w:r w:rsidR="005A5875">
        <w:rPr>
          <w:rFonts w:ascii="Times New Roman" w:hAnsi="Times New Roman" w:cs="Times New Roman"/>
          <w:sz w:val="24"/>
          <w:szCs w:val="24"/>
        </w:rPr>
        <w:t>luga planirani iznos od 19.700 EUR</w:t>
      </w:r>
      <w:r>
        <w:rPr>
          <w:rFonts w:ascii="Times New Roman" w:hAnsi="Times New Roman" w:cs="Times New Roman"/>
          <w:sz w:val="24"/>
          <w:szCs w:val="24"/>
        </w:rPr>
        <w:t xml:space="preserve"> za svaku godinu utrošit će se</w:t>
      </w:r>
      <w:r w:rsidR="005A5875">
        <w:rPr>
          <w:rFonts w:ascii="Times New Roman" w:hAnsi="Times New Roman" w:cs="Times New Roman"/>
          <w:sz w:val="24"/>
          <w:szCs w:val="24"/>
        </w:rPr>
        <w:t>, najvećim dijelom, na</w:t>
      </w:r>
      <w:r>
        <w:rPr>
          <w:rFonts w:ascii="Times New Roman" w:hAnsi="Times New Roman" w:cs="Times New Roman"/>
          <w:sz w:val="24"/>
          <w:szCs w:val="24"/>
        </w:rPr>
        <w:t xml:space="preserve"> uvez zbirki isprava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odjela.</w:t>
      </w: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odnose se na bankarske usluge i usluge platnog prometa koji su planirani prema trenutnim troškovima. </w:t>
      </w:r>
      <w:r w:rsidR="00E84AA3">
        <w:rPr>
          <w:rFonts w:ascii="Times New Roman" w:hAnsi="Times New Roman" w:cs="Times New Roman"/>
          <w:sz w:val="24"/>
          <w:szCs w:val="24"/>
        </w:rPr>
        <w:t>Povećanje u odnosu na prethodno razdoblje odnosi se na kamate finan</w:t>
      </w:r>
      <w:r w:rsidR="005A5875">
        <w:rPr>
          <w:rFonts w:ascii="Times New Roman" w:hAnsi="Times New Roman" w:cs="Times New Roman"/>
          <w:sz w:val="24"/>
          <w:szCs w:val="24"/>
        </w:rPr>
        <w:t xml:space="preserve">cijskog </w:t>
      </w:r>
      <w:proofErr w:type="spellStart"/>
      <w:r w:rsidR="005A5875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5A5875">
        <w:rPr>
          <w:rFonts w:ascii="Times New Roman" w:hAnsi="Times New Roman" w:cs="Times New Roman"/>
          <w:sz w:val="24"/>
          <w:szCs w:val="24"/>
        </w:rPr>
        <w:t xml:space="preserve"> za nabavu</w:t>
      </w:r>
      <w:r w:rsidR="00E84AA3">
        <w:rPr>
          <w:rFonts w:ascii="Times New Roman" w:hAnsi="Times New Roman" w:cs="Times New Roman"/>
          <w:sz w:val="24"/>
          <w:szCs w:val="24"/>
        </w:rPr>
        <w:t xml:space="preserve"> dva nova osobna automobila.</w:t>
      </w: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9E8" w:rsidRDefault="00E079E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skupini 42 planirana sredstva za naredno trogodi</w:t>
      </w:r>
      <w:r w:rsidR="005A5875">
        <w:rPr>
          <w:rFonts w:ascii="Times New Roman" w:hAnsi="Times New Roman" w:cs="Times New Roman"/>
          <w:sz w:val="24"/>
          <w:szCs w:val="24"/>
        </w:rPr>
        <w:t>šnje razdoblje iznose 17.980 EUR</w:t>
      </w:r>
      <w:r>
        <w:rPr>
          <w:rFonts w:ascii="Times New Roman" w:hAnsi="Times New Roman" w:cs="Times New Roman"/>
          <w:sz w:val="24"/>
          <w:szCs w:val="24"/>
        </w:rPr>
        <w:t xml:space="preserve"> za 2025.</w:t>
      </w:r>
      <w:r w:rsidR="005A5875">
        <w:rPr>
          <w:rFonts w:ascii="Times New Roman" w:hAnsi="Times New Roman" w:cs="Times New Roman"/>
          <w:sz w:val="24"/>
          <w:szCs w:val="24"/>
        </w:rPr>
        <w:t xml:space="preserve"> godinu,  16.600 EUR</w:t>
      </w:r>
      <w:r>
        <w:rPr>
          <w:rFonts w:ascii="Times New Roman" w:hAnsi="Times New Roman" w:cs="Times New Roman"/>
          <w:sz w:val="24"/>
          <w:szCs w:val="24"/>
        </w:rPr>
        <w:t xml:space="preserve"> za 2026.</w:t>
      </w:r>
      <w:r w:rsidR="005A5875">
        <w:rPr>
          <w:rFonts w:ascii="Times New Roman" w:hAnsi="Times New Roman" w:cs="Times New Roman"/>
          <w:sz w:val="24"/>
          <w:szCs w:val="24"/>
        </w:rPr>
        <w:t xml:space="preserve"> godinu i 14.650 EUR</w:t>
      </w:r>
      <w:r>
        <w:rPr>
          <w:rFonts w:ascii="Times New Roman" w:hAnsi="Times New Roman" w:cs="Times New Roman"/>
          <w:sz w:val="24"/>
          <w:szCs w:val="24"/>
        </w:rPr>
        <w:t xml:space="preserve"> za 2027. godinu. </w:t>
      </w:r>
    </w:p>
    <w:p w:rsidR="00D65398" w:rsidRDefault="00D6539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2025. godini potrebn</w:t>
      </w:r>
      <w:r w:rsidR="005A5875">
        <w:rPr>
          <w:rFonts w:ascii="Times New Roman" w:hAnsi="Times New Roman" w:cs="Times New Roman"/>
          <w:sz w:val="24"/>
          <w:szCs w:val="24"/>
        </w:rPr>
        <w:t>o je nabaviti klima uređaje za S</w:t>
      </w:r>
      <w:r>
        <w:rPr>
          <w:rFonts w:ascii="Times New Roman" w:hAnsi="Times New Roman" w:cs="Times New Roman"/>
          <w:sz w:val="24"/>
          <w:szCs w:val="24"/>
        </w:rPr>
        <w:t xml:space="preserve">talnu službu u Korčuli i klupe za čekaonice. U 2026. i 2027. godini sredstva će se utrošiti na izmjenu dotrajale protupožarne opreme. Za sve tri godine u planirana sredstva uključen je iznos za otplatu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sukladno otplatnom planu.</w:t>
      </w:r>
    </w:p>
    <w:p w:rsidR="00D65398" w:rsidRDefault="00D6539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398" w:rsidRDefault="00D6539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narednom trogodišnjem razdoblju na skupini 45 planirana su </w:t>
      </w:r>
      <w:r w:rsidR="005A5875">
        <w:rPr>
          <w:rFonts w:ascii="Times New Roman" w:hAnsi="Times New Roman" w:cs="Times New Roman"/>
          <w:sz w:val="24"/>
          <w:szCs w:val="24"/>
        </w:rPr>
        <w:t>sredstva u iznosu od 200.000 EUR za 2025. godinu te 100.000 EUR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 2026. i 2027. godinu. Sredstva se planiraju utrošiti za sanaciju prostorija u zgradi sjedišta suda, sanaciju prodora vlage, zamjenu rasvjetnih tijela, uređenja arhive i prilagodbu prostorija nakon realiziranog projekta nadogradnje.</w:t>
      </w:r>
    </w:p>
    <w:p w:rsidR="00E079E8" w:rsidRDefault="00E079E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C21" w:rsidRPr="00E079E8" w:rsidRDefault="00663C21" w:rsidP="001670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9E8">
        <w:rPr>
          <w:rFonts w:ascii="Times New Roman" w:hAnsi="Times New Roman" w:cs="Times New Roman"/>
          <w:i/>
          <w:sz w:val="24"/>
          <w:szCs w:val="24"/>
        </w:rPr>
        <w:t>Voditeljica odsjeka</w:t>
      </w: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materijalnog poslovanja</w:t>
      </w:r>
    </w:p>
    <w:p w:rsidR="00663C21" w:rsidRPr="0016709E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Herceg</w:t>
      </w:r>
    </w:p>
    <w:sectPr w:rsidR="00663C21" w:rsidRPr="0016709E" w:rsidSect="005A62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C"/>
    <w:rsid w:val="00093990"/>
    <w:rsid w:val="000C2FE4"/>
    <w:rsid w:val="000D49F1"/>
    <w:rsid w:val="00126A78"/>
    <w:rsid w:val="0016709E"/>
    <w:rsid w:val="001850FC"/>
    <w:rsid w:val="001C01F5"/>
    <w:rsid w:val="001D240F"/>
    <w:rsid w:val="001F79EB"/>
    <w:rsid w:val="0025239A"/>
    <w:rsid w:val="0027624D"/>
    <w:rsid w:val="002B3DC0"/>
    <w:rsid w:val="00304236"/>
    <w:rsid w:val="00315CF5"/>
    <w:rsid w:val="003B7244"/>
    <w:rsid w:val="00414162"/>
    <w:rsid w:val="00427E4D"/>
    <w:rsid w:val="004877CA"/>
    <w:rsid w:val="004B62C4"/>
    <w:rsid w:val="00503FF1"/>
    <w:rsid w:val="00544808"/>
    <w:rsid w:val="005552A8"/>
    <w:rsid w:val="00567FE4"/>
    <w:rsid w:val="005A5875"/>
    <w:rsid w:val="005A62E3"/>
    <w:rsid w:val="005C59AD"/>
    <w:rsid w:val="005D742C"/>
    <w:rsid w:val="005E6C5D"/>
    <w:rsid w:val="00621192"/>
    <w:rsid w:val="00621DBF"/>
    <w:rsid w:val="00661C1C"/>
    <w:rsid w:val="00663C21"/>
    <w:rsid w:val="006C012C"/>
    <w:rsid w:val="006D0F52"/>
    <w:rsid w:val="006F27DF"/>
    <w:rsid w:val="00701E32"/>
    <w:rsid w:val="007F5B32"/>
    <w:rsid w:val="0089038C"/>
    <w:rsid w:val="008B0A3F"/>
    <w:rsid w:val="008B74A2"/>
    <w:rsid w:val="009431E7"/>
    <w:rsid w:val="009B1F53"/>
    <w:rsid w:val="009E3938"/>
    <w:rsid w:val="00A004F1"/>
    <w:rsid w:val="00A90E14"/>
    <w:rsid w:val="00AA3A3B"/>
    <w:rsid w:val="00AB76B4"/>
    <w:rsid w:val="00AD24E8"/>
    <w:rsid w:val="00B126F6"/>
    <w:rsid w:val="00BA11DD"/>
    <w:rsid w:val="00C2312A"/>
    <w:rsid w:val="00C31886"/>
    <w:rsid w:val="00C51F87"/>
    <w:rsid w:val="00C618B8"/>
    <w:rsid w:val="00C648D6"/>
    <w:rsid w:val="00C71EBF"/>
    <w:rsid w:val="00CF45E4"/>
    <w:rsid w:val="00D65398"/>
    <w:rsid w:val="00D7040C"/>
    <w:rsid w:val="00DF6B39"/>
    <w:rsid w:val="00E079E8"/>
    <w:rsid w:val="00E22C64"/>
    <w:rsid w:val="00E84AA3"/>
    <w:rsid w:val="00EA6C76"/>
    <w:rsid w:val="00EB1031"/>
    <w:rsid w:val="00EC59A2"/>
    <w:rsid w:val="00F15496"/>
    <w:rsid w:val="00F36B53"/>
    <w:rsid w:val="00F72A0A"/>
    <w:rsid w:val="00F94B1F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Bošnjak</dc:creator>
  <cp:keywords/>
  <dc:description/>
  <cp:lastModifiedBy>Ana Herceg</cp:lastModifiedBy>
  <cp:revision>35</cp:revision>
  <dcterms:created xsi:type="dcterms:W3CDTF">2024-11-07T07:56:00Z</dcterms:created>
  <dcterms:modified xsi:type="dcterms:W3CDTF">2024-11-07T10:24:00Z</dcterms:modified>
</cp:coreProperties>
</file>