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C" w:rsidRPr="00DD6AE1" w:rsidRDefault="002B2BC5" w:rsidP="002B2BC5">
      <w:pPr>
        <w:spacing w:before="1560"/>
        <w:ind w:left="-567" w:right="5102"/>
        <w:jc w:val="center"/>
        <w:rPr>
          <w:rFonts w:ascii="Arial" w:hAnsi="Arial" w:cs="Arial"/>
          <w:b/>
        </w:rPr>
      </w:pPr>
      <w:r w:rsidRPr="00DD6AE1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719455" cy="960120"/>
            <wp:effectExtent l="0" t="0" r="0" b="0"/>
            <wp:wrapNone/>
            <wp:docPr id="2" name="Slika 2" descr="C:\Program Files\Microsoft Office\Office14\STARTU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Office14\STARTUP\g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AE1">
        <w:rPr>
          <w:rFonts w:ascii="Arial" w:hAnsi="Arial" w:cs="Arial"/>
          <w:b/>
        </w:rPr>
        <w:t>REPUBLIKA HRVATSKA</w:t>
      </w:r>
    </w:p>
    <w:p w:rsidR="002B2BC5" w:rsidRPr="00DD6AE1" w:rsidRDefault="002B2BC5" w:rsidP="002B2BC5">
      <w:pPr>
        <w:ind w:left="-567" w:right="5102"/>
        <w:jc w:val="center"/>
        <w:rPr>
          <w:rFonts w:ascii="Arial" w:hAnsi="Arial" w:cs="Arial"/>
        </w:rPr>
      </w:pPr>
      <w:r w:rsidRPr="00DD6AE1">
        <w:rPr>
          <w:rFonts w:ascii="Arial" w:hAnsi="Arial" w:cs="Arial"/>
        </w:rPr>
        <w:t>OPĆINSKI SUD U VELIKOJ GORICI</w:t>
      </w:r>
    </w:p>
    <w:p w:rsidR="002B2BC5" w:rsidRPr="00DD6AE1" w:rsidRDefault="002B2BC5" w:rsidP="002B2BC5">
      <w:pPr>
        <w:spacing w:after="240"/>
        <w:ind w:left="-567" w:right="5102"/>
        <w:jc w:val="center"/>
        <w:rPr>
          <w:rFonts w:ascii="Arial" w:hAnsi="Arial" w:cs="Arial"/>
        </w:rPr>
      </w:pPr>
      <w:r w:rsidRPr="00DD6AE1">
        <w:rPr>
          <w:rFonts w:ascii="Arial" w:hAnsi="Arial" w:cs="Arial"/>
        </w:rPr>
        <w:t>URED PREDSJEDNIKA SUDA</w:t>
      </w:r>
    </w:p>
    <w:p w:rsidR="00FD7923" w:rsidRPr="00DD6AE1" w:rsidRDefault="00FD7923">
      <w:pPr>
        <w:rPr>
          <w:rFonts w:ascii="Arial" w:hAnsi="Arial" w:cs="Arial"/>
          <w:b/>
        </w:rPr>
      </w:pPr>
    </w:p>
    <w:p w:rsidR="00FD7923" w:rsidRPr="00B43CA1" w:rsidRDefault="00FD7923">
      <w:pPr>
        <w:rPr>
          <w:rFonts w:ascii="Arial" w:hAnsi="Arial" w:cs="Arial"/>
        </w:rPr>
      </w:pPr>
      <w:r w:rsidRPr="00B43CA1">
        <w:rPr>
          <w:rFonts w:ascii="Arial" w:hAnsi="Arial" w:cs="Arial"/>
        </w:rPr>
        <w:t>Broj: 17 Su-</w:t>
      </w:r>
      <w:r w:rsidR="00DD6AE1" w:rsidRPr="00B43CA1">
        <w:rPr>
          <w:rFonts w:ascii="Arial" w:hAnsi="Arial" w:cs="Arial"/>
        </w:rPr>
        <w:t>13</w:t>
      </w:r>
      <w:r w:rsidRPr="00B43CA1">
        <w:rPr>
          <w:rFonts w:ascii="Arial" w:hAnsi="Arial" w:cs="Arial"/>
        </w:rPr>
        <w:t>/202</w:t>
      </w:r>
      <w:r w:rsidR="00DD6AE1" w:rsidRPr="00B43CA1">
        <w:rPr>
          <w:rFonts w:ascii="Arial" w:hAnsi="Arial" w:cs="Arial"/>
        </w:rPr>
        <w:t>3</w:t>
      </w:r>
      <w:r w:rsidR="002B2BC5" w:rsidRPr="00B43CA1">
        <w:rPr>
          <w:rFonts w:ascii="Arial" w:hAnsi="Arial" w:cs="Arial"/>
        </w:rPr>
        <w:t>.</w:t>
      </w:r>
    </w:p>
    <w:p w:rsidR="00A47A4C" w:rsidRPr="00DD6AE1" w:rsidRDefault="00683951">
      <w:pPr>
        <w:rPr>
          <w:rFonts w:ascii="Arial" w:hAnsi="Arial" w:cs="Arial"/>
        </w:rPr>
      </w:pPr>
      <w:r w:rsidRPr="00DD6AE1">
        <w:rPr>
          <w:rFonts w:ascii="Arial" w:hAnsi="Arial" w:cs="Arial"/>
          <w:b/>
        </w:rPr>
        <w:t xml:space="preserve">               </w:t>
      </w:r>
      <w:r w:rsidR="00F63D9A" w:rsidRPr="00DD6AE1">
        <w:rPr>
          <w:rFonts w:ascii="Arial" w:hAnsi="Arial" w:cs="Arial"/>
          <w:b/>
        </w:rPr>
        <w:t xml:space="preserve"> </w:t>
      </w:r>
      <w:r w:rsidR="00F045EA" w:rsidRPr="00DD6AE1">
        <w:rPr>
          <w:rFonts w:ascii="Arial" w:hAnsi="Arial" w:cs="Arial"/>
        </w:rPr>
        <w:t xml:space="preserve">              </w:t>
      </w:r>
    </w:p>
    <w:p w:rsidR="00A47A4C" w:rsidRPr="00DD6AE1" w:rsidRDefault="002B2BC5">
      <w:pPr>
        <w:rPr>
          <w:rFonts w:ascii="Arial" w:hAnsi="Arial" w:cs="Arial"/>
        </w:rPr>
      </w:pPr>
      <w:r w:rsidRPr="00DD6AE1">
        <w:rPr>
          <w:rFonts w:ascii="Arial" w:hAnsi="Arial" w:cs="Arial"/>
        </w:rPr>
        <w:t>U Velikoj Gorici</w:t>
      </w:r>
      <w:r w:rsidR="00A47A4C" w:rsidRPr="00DD6AE1">
        <w:rPr>
          <w:rFonts w:ascii="Arial" w:hAnsi="Arial" w:cs="Arial"/>
        </w:rPr>
        <w:t xml:space="preserve"> </w:t>
      </w:r>
      <w:r w:rsidR="00DD6AE1" w:rsidRPr="00DD6AE1">
        <w:rPr>
          <w:rFonts w:ascii="Arial" w:hAnsi="Arial" w:cs="Arial"/>
        </w:rPr>
        <w:t>22</w:t>
      </w:r>
      <w:r w:rsidR="00A47A4C" w:rsidRPr="00DD6AE1">
        <w:rPr>
          <w:rFonts w:ascii="Arial" w:hAnsi="Arial" w:cs="Arial"/>
        </w:rPr>
        <w:t xml:space="preserve">. </w:t>
      </w:r>
      <w:r w:rsidR="00DD6AE1" w:rsidRPr="00DD6AE1">
        <w:rPr>
          <w:rFonts w:ascii="Arial" w:hAnsi="Arial" w:cs="Arial"/>
        </w:rPr>
        <w:t>kolovoza</w:t>
      </w:r>
      <w:r w:rsidR="00A47A4C" w:rsidRPr="00DD6AE1">
        <w:rPr>
          <w:rFonts w:ascii="Arial" w:hAnsi="Arial" w:cs="Arial"/>
        </w:rPr>
        <w:t xml:space="preserve"> 20</w:t>
      </w:r>
      <w:r w:rsidR="00FD7923" w:rsidRPr="00DD6AE1">
        <w:rPr>
          <w:rFonts w:ascii="Arial" w:hAnsi="Arial" w:cs="Arial"/>
        </w:rPr>
        <w:t>2</w:t>
      </w:r>
      <w:r w:rsidR="00DD6AE1" w:rsidRPr="00DD6AE1">
        <w:rPr>
          <w:rFonts w:ascii="Arial" w:hAnsi="Arial" w:cs="Arial"/>
        </w:rPr>
        <w:t>3</w:t>
      </w:r>
      <w:r w:rsidR="00A47A4C" w:rsidRPr="00DD6AE1">
        <w:rPr>
          <w:rFonts w:ascii="Arial" w:hAnsi="Arial" w:cs="Arial"/>
        </w:rPr>
        <w:t>.</w:t>
      </w:r>
    </w:p>
    <w:p w:rsidR="00DD6AE1" w:rsidRPr="00DD6AE1" w:rsidRDefault="00DD6AE1">
      <w:pPr>
        <w:rPr>
          <w:rFonts w:ascii="Arial" w:hAnsi="Arial" w:cs="Arial"/>
        </w:rPr>
      </w:pPr>
    </w:p>
    <w:p w:rsidR="00DD6AE1" w:rsidRPr="00DD6AE1" w:rsidRDefault="00DD6AE1">
      <w:pPr>
        <w:rPr>
          <w:rFonts w:ascii="Arial" w:hAnsi="Arial" w:cs="Arial"/>
        </w:rPr>
      </w:pPr>
    </w:p>
    <w:p w:rsidR="00DD6AE1" w:rsidRDefault="00DD6AE1">
      <w:pPr>
        <w:rPr>
          <w:rFonts w:ascii="Arial" w:hAnsi="Arial" w:cs="Arial"/>
        </w:rPr>
      </w:pPr>
      <w:r w:rsidRPr="00DD6AE1">
        <w:rPr>
          <w:rFonts w:ascii="Arial" w:hAnsi="Arial" w:cs="Arial"/>
        </w:rPr>
        <w:tab/>
        <w:t>Temeljem Pravilnika</w:t>
      </w:r>
      <w:r>
        <w:rPr>
          <w:rFonts w:ascii="Arial" w:hAnsi="Arial" w:cs="Arial"/>
        </w:rPr>
        <w:t xml:space="preserve"> o polugodišnjem i godišnjem izvršenju proračuna i financijskog plana (NN broj: 85/2023.) predsjednica Općinskog suda u Velikoj Gorici</w:t>
      </w:r>
      <w:r w:rsidR="00B43CA1">
        <w:rPr>
          <w:rFonts w:ascii="Arial" w:hAnsi="Arial" w:cs="Arial"/>
        </w:rPr>
        <w:t xml:space="preserve"> Željana Kauzlarić, </w:t>
      </w:r>
      <w:r>
        <w:rPr>
          <w:rFonts w:ascii="Arial" w:hAnsi="Arial" w:cs="Arial"/>
        </w:rPr>
        <w:t>donosi</w:t>
      </w:r>
    </w:p>
    <w:p w:rsidR="00DD6AE1" w:rsidRDefault="00DD6AE1">
      <w:pPr>
        <w:rPr>
          <w:rFonts w:ascii="Arial" w:hAnsi="Arial" w:cs="Arial"/>
        </w:rPr>
      </w:pPr>
    </w:p>
    <w:p w:rsidR="00DD6AE1" w:rsidRDefault="00DD6AE1" w:rsidP="00DD6A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POLUGODIŠNJI IZVJEŠTAJ</w:t>
      </w:r>
    </w:p>
    <w:p w:rsidR="00DD6AE1" w:rsidRDefault="00DD6AE1" w:rsidP="00DD6A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O IZVRŠENJU FINANCIJSKOG PLANA OPĆINSKOG SUDA U VELIKOJ GORICI ZA 2023. GODINU</w:t>
      </w:r>
    </w:p>
    <w:p w:rsidR="00DD6AE1" w:rsidRDefault="00DD6AE1" w:rsidP="00DD6AE1">
      <w:pPr>
        <w:jc w:val="center"/>
        <w:rPr>
          <w:rFonts w:ascii="Arial" w:hAnsi="Arial" w:cs="Arial"/>
        </w:rPr>
      </w:pPr>
    </w:p>
    <w:p w:rsidR="00DD6AE1" w:rsidRDefault="00DD6AE1" w:rsidP="00DD6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Polugodišnji izvještaj o izvršenju financijskog plana Općinskog suda u Velikoj Gorici sadrži slijedeće tablice, kako slijedi:</w:t>
      </w:r>
    </w:p>
    <w:p w:rsidR="00DD6AE1" w:rsidRDefault="00DD6AE1" w:rsidP="00DD6AE1">
      <w:pPr>
        <w:jc w:val="both"/>
        <w:rPr>
          <w:rFonts w:ascii="Arial" w:hAnsi="Arial" w:cs="Arial"/>
        </w:rPr>
      </w:pPr>
    </w:p>
    <w:p w:rsidR="00DD6AE1" w:rsidRDefault="00DD6AE1" w:rsidP="00DD6AE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Sažetak računa prihoda i rashoda;</w:t>
      </w:r>
    </w:p>
    <w:p w:rsidR="00DD6AE1" w:rsidRDefault="00DD6AE1" w:rsidP="00DD6AE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prihodima i rashodima prema ekonomskoj klasifikaciji;</w:t>
      </w:r>
    </w:p>
    <w:p w:rsidR="00DD6AE1" w:rsidRDefault="00DD6AE1" w:rsidP="00DD6AE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prihodima i rashodima prema izvorima financiranja;</w:t>
      </w:r>
    </w:p>
    <w:p w:rsidR="00DD6AE1" w:rsidRDefault="00DD6AE1" w:rsidP="00DD6AE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rashodima prema funkcijskog klasifikaciji;</w:t>
      </w:r>
    </w:p>
    <w:p w:rsidR="00DD6AE1" w:rsidRDefault="00DD6AE1" w:rsidP="00DD6AE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– prema izvorima financiranja</w:t>
      </w:r>
    </w:p>
    <w:p w:rsidR="00DD6AE1" w:rsidRDefault="00DD6AE1" w:rsidP="00DD6AE1">
      <w:pPr>
        <w:jc w:val="both"/>
        <w:rPr>
          <w:rFonts w:ascii="Arial" w:hAnsi="Arial" w:cs="Arial"/>
        </w:rPr>
      </w:pPr>
    </w:p>
    <w:p w:rsidR="00B43CA1" w:rsidRPr="00B43CA1" w:rsidRDefault="00DD6AE1" w:rsidP="00B43CA1">
      <w:pPr>
        <w:ind w:left="360" w:firstLine="348"/>
        <w:jc w:val="both"/>
        <w:rPr>
          <w:rFonts w:ascii="Arial" w:hAnsi="Arial" w:cs="Arial"/>
          <w:b/>
        </w:rPr>
      </w:pPr>
      <w:r w:rsidRPr="00B43CA1">
        <w:rPr>
          <w:rFonts w:ascii="Arial" w:hAnsi="Arial" w:cs="Arial"/>
          <w:b/>
        </w:rPr>
        <w:t xml:space="preserve">Prihodi ostvareni u 2023. godini su: </w:t>
      </w:r>
    </w:p>
    <w:p w:rsidR="00B43CA1" w:rsidRDefault="00DD6AE1" w:rsidP="00B43CA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B43CA1">
        <w:rPr>
          <w:rFonts w:ascii="Arial" w:hAnsi="Arial" w:cs="Arial"/>
        </w:rPr>
        <w:t>prihodi za financiranje rashoda poslovan</w:t>
      </w:r>
      <w:r w:rsidR="00B43CA1">
        <w:rPr>
          <w:rFonts w:ascii="Arial" w:hAnsi="Arial" w:cs="Arial"/>
        </w:rPr>
        <w:t>ja u iznosu od 1.34</w:t>
      </w:r>
      <w:r w:rsidR="008062F7">
        <w:rPr>
          <w:rFonts w:ascii="Arial" w:hAnsi="Arial" w:cs="Arial"/>
        </w:rPr>
        <w:t>6</w:t>
      </w:r>
      <w:r w:rsidR="00B43CA1">
        <w:rPr>
          <w:rFonts w:ascii="Arial" w:hAnsi="Arial" w:cs="Arial"/>
        </w:rPr>
        <w:t>.</w:t>
      </w:r>
      <w:r w:rsidR="008062F7">
        <w:rPr>
          <w:rFonts w:ascii="Arial" w:hAnsi="Arial" w:cs="Arial"/>
        </w:rPr>
        <w:t>072</w:t>
      </w:r>
      <w:r w:rsidR="005F57C2">
        <w:rPr>
          <w:rFonts w:ascii="Arial" w:hAnsi="Arial" w:cs="Arial"/>
        </w:rPr>
        <w:t>,</w:t>
      </w:r>
      <w:r w:rsidR="008062F7">
        <w:rPr>
          <w:rFonts w:ascii="Arial" w:hAnsi="Arial" w:cs="Arial"/>
        </w:rPr>
        <w:t>83</w:t>
      </w:r>
      <w:bookmarkStart w:id="0" w:name="_GoBack"/>
      <w:bookmarkEnd w:id="0"/>
      <w:r w:rsidR="005F57C2">
        <w:rPr>
          <w:rFonts w:ascii="Arial" w:hAnsi="Arial" w:cs="Arial"/>
        </w:rPr>
        <w:t xml:space="preserve"> </w:t>
      </w:r>
      <w:r w:rsidR="00B43CA1">
        <w:rPr>
          <w:rFonts w:ascii="Arial" w:hAnsi="Arial" w:cs="Arial"/>
        </w:rPr>
        <w:t>EUR-a,</w:t>
      </w:r>
    </w:p>
    <w:p w:rsidR="00B43CA1" w:rsidRDefault="00DD6AE1" w:rsidP="00B43CA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B43CA1">
        <w:rPr>
          <w:rFonts w:ascii="Arial" w:hAnsi="Arial" w:cs="Arial"/>
        </w:rPr>
        <w:t xml:space="preserve">prihodi za financiranje rashoda za nabavu nefinancijske imovine u iznosu </w:t>
      </w:r>
      <w:r w:rsidR="00B43CA1">
        <w:rPr>
          <w:rFonts w:ascii="Arial" w:hAnsi="Arial" w:cs="Arial"/>
        </w:rPr>
        <w:t>od 1.689,82 EUR-a,</w:t>
      </w:r>
    </w:p>
    <w:p w:rsidR="00B43CA1" w:rsidRDefault="00B43CA1" w:rsidP="00B43CA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prijenos između proračunskih korisnika istog proračuna u iznosu od 8.232</w:t>
      </w:r>
      <w:r w:rsidR="005F57C2">
        <w:rPr>
          <w:rFonts w:ascii="Arial" w:hAnsi="Arial" w:cs="Arial"/>
        </w:rPr>
        <w:t>,26</w:t>
      </w:r>
      <w:r>
        <w:rPr>
          <w:rFonts w:ascii="Arial" w:hAnsi="Arial" w:cs="Arial"/>
        </w:rPr>
        <w:t xml:space="preserve"> EUR-a</w:t>
      </w: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3CA1">
        <w:rPr>
          <w:rFonts w:ascii="Arial" w:hAnsi="Arial" w:cs="Arial"/>
          <w:b/>
        </w:rPr>
        <w:t>Rashodi u 2023. godini su:</w:t>
      </w:r>
      <w:r>
        <w:rPr>
          <w:rFonts w:ascii="Arial" w:hAnsi="Arial" w:cs="Arial"/>
        </w:rPr>
        <w:t xml:space="preserve"> </w:t>
      </w:r>
    </w:p>
    <w:p w:rsidR="00B43CA1" w:rsidRDefault="00B43CA1" w:rsidP="00B43CA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B43CA1">
        <w:rPr>
          <w:rFonts w:ascii="Arial" w:hAnsi="Arial" w:cs="Arial"/>
        </w:rPr>
        <w:t xml:space="preserve">rashodi za zaposlene u iznosu od </w:t>
      </w:r>
      <w:r w:rsidR="00AD6E73">
        <w:rPr>
          <w:rFonts w:ascii="Arial" w:hAnsi="Arial" w:cs="Arial"/>
        </w:rPr>
        <w:t>1.042.996</w:t>
      </w:r>
      <w:r w:rsidR="005F57C2">
        <w:rPr>
          <w:rFonts w:ascii="Arial" w:hAnsi="Arial" w:cs="Arial"/>
        </w:rPr>
        <w:t xml:space="preserve">,01 </w:t>
      </w:r>
      <w:r w:rsidRPr="00B43CA1">
        <w:rPr>
          <w:rFonts w:ascii="Arial" w:hAnsi="Arial" w:cs="Arial"/>
        </w:rPr>
        <w:t xml:space="preserve">EUR-a, </w:t>
      </w:r>
    </w:p>
    <w:p w:rsidR="00B43CA1" w:rsidRDefault="00B43CA1" w:rsidP="00B43CA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B43CA1">
        <w:rPr>
          <w:rFonts w:ascii="Arial" w:hAnsi="Arial" w:cs="Arial"/>
        </w:rPr>
        <w:t>materijalni rashodi u iznosu od 30</w:t>
      </w:r>
      <w:r w:rsidR="005F57C2">
        <w:rPr>
          <w:rFonts w:ascii="Arial" w:hAnsi="Arial" w:cs="Arial"/>
        </w:rPr>
        <w:t>9</w:t>
      </w:r>
      <w:r w:rsidRPr="00B43CA1">
        <w:rPr>
          <w:rFonts w:ascii="Arial" w:hAnsi="Arial" w:cs="Arial"/>
        </w:rPr>
        <w:t>.</w:t>
      </w:r>
      <w:r w:rsidR="005F57C2">
        <w:rPr>
          <w:rFonts w:ascii="Arial" w:hAnsi="Arial" w:cs="Arial"/>
        </w:rPr>
        <w:t>885,40</w:t>
      </w:r>
      <w:r w:rsidRPr="00B43CA1">
        <w:rPr>
          <w:rFonts w:ascii="Arial" w:hAnsi="Arial" w:cs="Arial"/>
        </w:rPr>
        <w:t xml:space="preserve"> EUR-a,</w:t>
      </w:r>
    </w:p>
    <w:p w:rsidR="00B43CA1" w:rsidRPr="00B43CA1" w:rsidRDefault="00B43CA1" w:rsidP="00B43CA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B43CA1">
        <w:rPr>
          <w:rFonts w:ascii="Arial" w:hAnsi="Arial" w:cs="Arial"/>
        </w:rPr>
        <w:t xml:space="preserve"> finan</w:t>
      </w:r>
      <w:r w:rsidR="005F57C2">
        <w:rPr>
          <w:rFonts w:ascii="Arial" w:hAnsi="Arial" w:cs="Arial"/>
        </w:rPr>
        <w:t>cijski rashodi u iznosu od 1.423,68</w:t>
      </w:r>
      <w:r w:rsidRPr="00B43CA1">
        <w:rPr>
          <w:rFonts w:ascii="Arial" w:hAnsi="Arial" w:cs="Arial"/>
        </w:rPr>
        <w:t xml:space="preserve"> EUR-a.</w:t>
      </w: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Rashod za nabavu ne</w:t>
      </w:r>
      <w:r w:rsidR="005F57C2">
        <w:rPr>
          <w:rFonts w:ascii="Arial" w:hAnsi="Arial" w:cs="Arial"/>
        </w:rPr>
        <w:t>financijske imovine iznosi 1.689,82</w:t>
      </w:r>
      <w:r>
        <w:rPr>
          <w:rFonts w:ascii="Arial" w:hAnsi="Arial" w:cs="Arial"/>
        </w:rPr>
        <w:t xml:space="preserve"> EUR-a.</w:t>
      </w:r>
    </w:p>
    <w:p w:rsidR="005F57C2" w:rsidRDefault="005F57C2" w:rsidP="00DD6AE1">
      <w:pPr>
        <w:ind w:left="360"/>
        <w:jc w:val="both"/>
        <w:rPr>
          <w:rFonts w:ascii="Arial" w:hAnsi="Arial" w:cs="Arial"/>
        </w:rPr>
      </w:pPr>
    </w:p>
    <w:p w:rsidR="005F57C2" w:rsidRDefault="005F57C2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računa prihoda i rashoda prema ekonomskoj klasifikaciji vidljiva </w:t>
      </w:r>
      <w:r w:rsidR="00ED509C">
        <w:rPr>
          <w:rFonts w:ascii="Arial" w:hAnsi="Arial" w:cs="Arial"/>
        </w:rPr>
        <w:t>su povećanja</w:t>
      </w:r>
      <w:r>
        <w:rPr>
          <w:rFonts w:ascii="Arial" w:hAnsi="Arial" w:cs="Arial"/>
        </w:rPr>
        <w:t xml:space="preserve"> u izvršenim prihodima i rashodima za izvještajno razdoblje prethodne i tekuće godine. Izvršenja u polugodišnjem razdoblju 2023. su znatno povećana u odnosu na izvršenja 2022. godine.</w:t>
      </w:r>
    </w:p>
    <w:p w:rsidR="005F57C2" w:rsidRDefault="005F57C2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Izvještaji izvršenja u odnosu na planirana sredstava za 2023. iz indeksa je vidljivo</w:t>
      </w:r>
      <w:r w:rsidR="0002728B">
        <w:rPr>
          <w:rFonts w:ascii="Arial" w:hAnsi="Arial" w:cs="Arial"/>
        </w:rPr>
        <w:t xml:space="preserve"> polugodišnje</w:t>
      </w:r>
      <w:r>
        <w:rPr>
          <w:rFonts w:ascii="Arial" w:hAnsi="Arial" w:cs="Arial"/>
        </w:rPr>
        <w:t xml:space="preserve"> povećanje realizacije plana</w:t>
      </w:r>
      <w:r w:rsidR="0002728B">
        <w:rPr>
          <w:rFonts w:ascii="Arial" w:hAnsi="Arial" w:cs="Arial"/>
        </w:rPr>
        <w:t xml:space="preserve"> u odnosu na izvršenja istog izvještajnog razdoblja prethodne godine.</w:t>
      </w: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Polugodišnje izvršenje financijskog plana u cijelosti je usklađeno s nadležnim ministarstvom.</w:t>
      </w: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 poštovanjem,</w:t>
      </w: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SUDA</w:t>
      </w: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Željana Kauzlarić</w:t>
      </w:r>
    </w:p>
    <w:p w:rsidR="00B43CA1" w:rsidRDefault="00B43CA1" w:rsidP="00DD6AE1">
      <w:pPr>
        <w:ind w:left="360"/>
        <w:jc w:val="both"/>
        <w:rPr>
          <w:rFonts w:ascii="Arial" w:hAnsi="Arial" w:cs="Arial"/>
        </w:rPr>
      </w:pPr>
    </w:p>
    <w:p w:rsidR="00B43CA1" w:rsidRPr="00DD6AE1" w:rsidRDefault="00B43CA1" w:rsidP="00DD6A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7A4C" w:rsidRPr="00DD6AE1" w:rsidRDefault="00A47A4C">
      <w:pPr>
        <w:rPr>
          <w:rFonts w:ascii="Arial" w:hAnsi="Arial" w:cs="Arial"/>
        </w:rPr>
      </w:pPr>
    </w:p>
    <w:p w:rsidR="00A47A4C" w:rsidRPr="00DD6AE1" w:rsidRDefault="00A47A4C">
      <w:pPr>
        <w:rPr>
          <w:rFonts w:ascii="Arial" w:hAnsi="Arial" w:cs="Arial"/>
        </w:rPr>
      </w:pPr>
    </w:p>
    <w:p w:rsidR="00A47A4C" w:rsidRPr="00DD6AE1" w:rsidRDefault="00A47A4C">
      <w:pPr>
        <w:rPr>
          <w:rFonts w:ascii="Arial" w:hAnsi="Arial" w:cs="Arial"/>
        </w:rPr>
      </w:pPr>
      <w:r w:rsidRPr="00DD6AE1">
        <w:rPr>
          <w:rFonts w:ascii="Arial" w:hAnsi="Arial" w:cs="Arial"/>
        </w:rPr>
        <w:t xml:space="preserve">                                  </w:t>
      </w:r>
    </w:p>
    <w:p w:rsidR="00A47A4C" w:rsidRPr="00DD6AE1" w:rsidRDefault="00A47A4C">
      <w:pPr>
        <w:rPr>
          <w:rFonts w:ascii="Arial" w:hAnsi="Arial" w:cs="Arial"/>
        </w:rPr>
      </w:pPr>
    </w:p>
    <w:p w:rsidR="00A47A4C" w:rsidRPr="00DD6AE1" w:rsidRDefault="00A47A4C" w:rsidP="00DD6AE1">
      <w:pPr>
        <w:jc w:val="right"/>
        <w:rPr>
          <w:rFonts w:ascii="Arial" w:hAnsi="Arial" w:cs="Arial"/>
        </w:rPr>
      </w:pPr>
      <w:r w:rsidRPr="00DD6AE1">
        <w:rPr>
          <w:rFonts w:ascii="Arial" w:hAnsi="Arial" w:cs="Arial"/>
        </w:rPr>
        <w:t xml:space="preserve">                                                       </w:t>
      </w:r>
    </w:p>
    <w:p w:rsidR="00A47A4C" w:rsidRPr="00DD6AE1" w:rsidRDefault="00A47A4C">
      <w:pPr>
        <w:rPr>
          <w:rFonts w:ascii="Arial" w:hAnsi="Arial" w:cs="Arial"/>
        </w:rPr>
      </w:pPr>
    </w:p>
    <w:p w:rsidR="00B21646" w:rsidRPr="00DD6AE1" w:rsidRDefault="00A47A4C" w:rsidP="00DD6AE1">
      <w:pPr>
        <w:rPr>
          <w:rFonts w:ascii="Arial" w:hAnsi="Arial" w:cs="Arial"/>
        </w:rPr>
      </w:pPr>
      <w:r w:rsidRPr="00DD6AE1">
        <w:rPr>
          <w:rFonts w:ascii="Arial" w:hAnsi="Arial" w:cs="Arial"/>
        </w:rPr>
        <w:t xml:space="preserve">                                                  </w:t>
      </w:r>
    </w:p>
    <w:p w:rsidR="00B21646" w:rsidRPr="00DD6AE1" w:rsidRDefault="00B21646">
      <w:pPr>
        <w:rPr>
          <w:rFonts w:ascii="Arial" w:hAnsi="Arial" w:cs="Arial"/>
        </w:rPr>
      </w:pPr>
    </w:p>
    <w:sectPr w:rsidR="00B21646" w:rsidRPr="00DD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6A75"/>
    <w:multiLevelType w:val="hybridMultilevel"/>
    <w:tmpl w:val="93F46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3528E"/>
    <w:multiLevelType w:val="hybridMultilevel"/>
    <w:tmpl w:val="6BB205CE"/>
    <w:lvl w:ilvl="0" w:tplc="3E084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4C"/>
    <w:rsid w:val="0002728B"/>
    <w:rsid w:val="00184EB1"/>
    <w:rsid w:val="001A2FFB"/>
    <w:rsid w:val="00212321"/>
    <w:rsid w:val="002712D6"/>
    <w:rsid w:val="0029703A"/>
    <w:rsid w:val="002B2BC5"/>
    <w:rsid w:val="00382688"/>
    <w:rsid w:val="003F2F85"/>
    <w:rsid w:val="0044051A"/>
    <w:rsid w:val="004F04C7"/>
    <w:rsid w:val="0050273F"/>
    <w:rsid w:val="00505425"/>
    <w:rsid w:val="00561BCF"/>
    <w:rsid w:val="00576BC0"/>
    <w:rsid w:val="005A1C95"/>
    <w:rsid w:val="005F57C2"/>
    <w:rsid w:val="00683951"/>
    <w:rsid w:val="006E70A1"/>
    <w:rsid w:val="00750F8E"/>
    <w:rsid w:val="00755AAC"/>
    <w:rsid w:val="0078398A"/>
    <w:rsid w:val="007C1794"/>
    <w:rsid w:val="008062F7"/>
    <w:rsid w:val="00876F05"/>
    <w:rsid w:val="00A35AD4"/>
    <w:rsid w:val="00A47A4C"/>
    <w:rsid w:val="00AD6E73"/>
    <w:rsid w:val="00B21646"/>
    <w:rsid w:val="00B43CA1"/>
    <w:rsid w:val="00BB536B"/>
    <w:rsid w:val="00BD15CC"/>
    <w:rsid w:val="00C027F0"/>
    <w:rsid w:val="00C428B3"/>
    <w:rsid w:val="00C57EF4"/>
    <w:rsid w:val="00C863F1"/>
    <w:rsid w:val="00C91F73"/>
    <w:rsid w:val="00D15C07"/>
    <w:rsid w:val="00D34740"/>
    <w:rsid w:val="00D91D0A"/>
    <w:rsid w:val="00DD1F36"/>
    <w:rsid w:val="00DD6AE1"/>
    <w:rsid w:val="00DF3B54"/>
    <w:rsid w:val="00E453E8"/>
    <w:rsid w:val="00ED509C"/>
    <w:rsid w:val="00F045EA"/>
    <w:rsid w:val="00F25D19"/>
    <w:rsid w:val="00F63D9A"/>
    <w:rsid w:val="00F95E79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FE948"/>
  <w15:chartTrackingRefBased/>
  <w15:docId w15:val="{C8BD5D25-CB0E-4385-B56F-2FEFA40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95E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Velikoj Gorici, 29</vt:lpstr>
      <vt:lpstr>U Velikoj Gorici, 29</vt:lpstr>
    </vt:vector>
  </TitlesOfParts>
  <Company>RH - TDU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Velikoj Gorici, 29</dc:title>
  <dc:subject/>
  <dc:creator>RH - TDU</dc:creator>
  <cp:keywords/>
  <cp:lastModifiedBy>Mira Kolarević</cp:lastModifiedBy>
  <cp:revision>5</cp:revision>
  <cp:lastPrinted>2023-09-04T11:13:00Z</cp:lastPrinted>
  <dcterms:created xsi:type="dcterms:W3CDTF">2023-08-22T11:47:00Z</dcterms:created>
  <dcterms:modified xsi:type="dcterms:W3CDTF">2023-09-04T11:13:00Z</dcterms:modified>
</cp:coreProperties>
</file>