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Look w:val="04A0" w:firstRow="1" w:lastRow="0" w:firstColumn="1" w:lastColumn="0" w:noHBand="0" w:noVBand="1"/>
      </w:tblPr>
      <w:tblGrid>
        <w:gridCol w:w="93"/>
        <w:gridCol w:w="1015"/>
        <w:gridCol w:w="1014"/>
        <w:gridCol w:w="1013"/>
        <w:gridCol w:w="1010"/>
        <w:gridCol w:w="1010"/>
        <w:gridCol w:w="917"/>
        <w:gridCol w:w="93"/>
        <w:gridCol w:w="917"/>
        <w:gridCol w:w="93"/>
        <w:gridCol w:w="917"/>
        <w:gridCol w:w="93"/>
        <w:gridCol w:w="917"/>
        <w:gridCol w:w="93"/>
      </w:tblGrid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21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OBRAZLOŽENJE</w:t>
            </w:r>
            <w:r w:rsidR="003B2ECF"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OPĆEG</w:t>
            </w:r>
            <w:r w:rsidR="003B2ECF"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DIJELA IZVJEŠTAJA O IZVRŠENJU PRORAČUNA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ŽUPANIJSKOG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C3" w:rsidRPr="00FE0774" w:rsidRDefault="008A7392" w:rsidP="0021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SUDA U SLAVONSKOM BRODU ZA RAZDOBLJE</w:t>
            </w:r>
          </w:p>
          <w:p w:rsidR="008A7392" w:rsidRPr="00FE0774" w:rsidRDefault="00A806C3" w:rsidP="00F7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</w:t>
            </w:r>
            <w:r w:rsid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01.01.202</w:t>
            </w:r>
            <w:r w:rsidR="003B2ECF"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.-</w:t>
            </w:r>
            <w:r w:rsidR="00F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F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.202</w:t>
            </w:r>
            <w:r w:rsidR="003B2ECF"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E3E9F" w:rsidRPr="008A7392" w:rsidRDefault="009E3E9F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RKP</w:t>
            </w:r>
            <w:r w:rsidR="008A7392"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:20778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Proračunski korisnik državnog proračuna</w:t>
            </w:r>
          </w:p>
          <w:p w:rsidR="009E3E9F" w:rsidRPr="00FE0774" w:rsidRDefault="009E3E9F" w:rsidP="008A73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3E9F" w:rsidRPr="008A7392" w:rsidRDefault="009E3E9F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Default="008A7392" w:rsidP="00BC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</w:t>
            </w:r>
            <w:r w:rsidR="00BC4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 PRIMICI POSLOVANJA PREMA EKONOMSKOJ KLASIFIKACIJI</w:t>
            </w:r>
          </w:p>
          <w:p w:rsidR="00BC4D86" w:rsidRPr="00FE0774" w:rsidRDefault="00BC4D86" w:rsidP="00BC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E3E9F" w:rsidRDefault="009E3E9F" w:rsidP="008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E3E9F" w:rsidRPr="008A7392" w:rsidRDefault="009E3E9F" w:rsidP="008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67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202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godinu planirani su ukupni prihodi u izvornom planu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/rebalansu 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iznosu 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586.569,00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EURA.</w:t>
            </w:r>
          </w:p>
        </w:tc>
      </w:tr>
      <w:tr w:rsidR="008A7392" w:rsidRPr="008A7392" w:rsidTr="00A665D0">
        <w:trPr>
          <w:gridBefore w:val="1"/>
          <w:wBefore w:w="93" w:type="dxa"/>
          <w:trHeight w:val="398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F90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After w:val="1"/>
          <w:wAfter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 se sastojao od prihoda iz nadležnog proračuna za financiranje rashoda poslovanja</w:t>
            </w:r>
          </w:p>
        </w:tc>
      </w:tr>
      <w:tr w:rsidR="008A7392" w:rsidRPr="008A7392" w:rsidTr="00A665D0">
        <w:trPr>
          <w:gridAfter w:val="1"/>
          <w:wAfter w:w="93" w:type="dxa"/>
          <w:trHeight w:val="300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16" w:rsidRPr="00FE0774" w:rsidRDefault="008A7392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iznosu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70916" w:rsidRPr="00670916" w:rsidRDefault="00670916" w:rsidP="006709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1.577.477,00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EURA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konto 67111)</w:t>
            </w:r>
          </w:p>
          <w:p w:rsidR="00670916" w:rsidRDefault="00670916" w:rsidP="006709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8.481,00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EURA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70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rashode nabave dugotrajne imovine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70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(konto 67121)</w:t>
            </w:r>
          </w:p>
          <w:p w:rsidR="00670916" w:rsidRPr="00670916" w:rsidRDefault="00670916" w:rsidP="006709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611,00 EURA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vlastiti prihodi</w:t>
            </w:r>
          </w:p>
          <w:p w:rsidR="008A7392" w:rsidRDefault="0067091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1A5B44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koji se ostvaruju od najma ulaznog hola za </w:t>
            </w:r>
            <w:proofErr w:type="spellStart"/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caffe</w:t>
            </w:r>
            <w:proofErr w:type="spellEnd"/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aparat, te prihoda od fotokopiranja spisa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670916" w:rsidRDefault="002F2A61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Tijekom 2023.godine došlo je do 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preraspodjele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proračuna zbog povećanih izdataka uređenja zgrade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energetskom obnovom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te određenih ušteda na pojedinim kontima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7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2F2A61" w:rsidRDefault="0067091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ekući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plan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 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predvi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đeno je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ukupn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ih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prihod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iznosu 1.59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093</w:t>
            </w:r>
            <w:r w:rsidR="002F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eura iz nadležnog proračuna , te 1.307,00 eura vlastitih prihoda.</w:t>
            </w:r>
          </w:p>
          <w:p w:rsidR="002F2A61" w:rsidRDefault="002F2A61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kraju 2023.izvršenje financijskog plana</w:t>
            </w:r>
            <w:r w:rsidR="00B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iznosi:</w:t>
            </w:r>
          </w:p>
          <w:p w:rsidR="00BC4D86" w:rsidRDefault="00BC4D8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C4D86" w:rsidRDefault="00BC4D8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IZ NADLEŽNOG PRORAČUNA: 1.598.086,28 </w:t>
            </w:r>
          </w:p>
          <w:p w:rsidR="00BC4D86" w:rsidRDefault="00BC4D8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PRIHODI:                                                 478,00</w:t>
            </w:r>
          </w:p>
          <w:p w:rsidR="00BC4D86" w:rsidRDefault="00BC4D86" w:rsidP="00A665D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C4D86" w:rsidRPr="00FE0774" w:rsidRDefault="00BC4D86" w:rsidP="00A6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UKUPNO:                                                         1.598.564,28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Default="008A7392" w:rsidP="00A66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C4D86" w:rsidRDefault="00BC4D86" w:rsidP="00A66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C4D86" w:rsidRDefault="00BC4D86" w:rsidP="00A66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C4D86" w:rsidRPr="008A7392" w:rsidRDefault="00BC4D86" w:rsidP="00A66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A66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92" w:rsidRDefault="008A7392" w:rsidP="00F90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C4D86" w:rsidRPr="008A7392" w:rsidRDefault="00BC4D86" w:rsidP="00F90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F" w:rsidRPr="00FE0774" w:rsidRDefault="003B2ECF" w:rsidP="003B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Također, ostvareni su primici od zajma </w:t>
            </w:r>
            <w:proofErr w:type="spellStart"/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leasing</w:t>
            </w:r>
            <w:proofErr w:type="spellEnd"/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kuće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Unicredit</w:t>
            </w:r>
            <w:proofErr w:type="spellEnd"/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leasing</w:t>
            </w:r>
            <w:proofErr w:type="spellEnd"/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financiranje nabavke novog automobila za potrebe prijevoza istražnih sudaca Stalne službe u Požegi u iznosu 17.252,64 eura.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F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rashodi i izdaci Županijskog suda u Slavonskom Brodu ostvareni u razdoblju  od 01.01.202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.-</w:t>
            </w:r>
            <w:r w:rsidR="00F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F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.202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F77515" w:rsidP="0013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Odnose se na 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iznosu 1.577.438,71 euro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rashod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nabavu nefinancijske imovine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koji 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</w:t>
            </w:r>
            <w:r w:rsidR="009E3E9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ose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6.239,67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eura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(financijski </w:t>
            </w:r>
            <w:proofErr w:type="spellStart"/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leasing</w:t>
            </w:r>
            <w:proofErr w:type="spellEnd"/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službene automobile)</w:t>
            </w:r>
            <w:r w:rsidR="009E3E9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3B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8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13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odnosu na planirane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rashode i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izdatke izvršenje iznosi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99,</w:t>
            </w:r>
            <w:proofErr w:type="spellStart"/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</w:t>
            </w:r>
            <w:proofErr w:type="spellEnd"/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 plana za 202</w:t>
            </w:r>
            <w:r w:rsidR="003B2ECF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odinu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Promatrajući izvršenje plana rashoda poslovanja vidljivo je da su iznosom najznačajniji rashodi za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214128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8A7392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 zaposlenih, te</w:t>
            </w:r>
            <w:r w:rsidR="002902D8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intelektualne usluge </w:t>
            </w:r>
            <w:r w:rsidR="00283806" w:rsidRPr="00F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29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FE0774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13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Troškovi energije su izvršeni u iznosu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21.967,28</w:t>
            </w:r>
            <w:r w:rsidR="00283806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eura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što je gotovo 50% manje u odnosu na izvorni plan, a zbog  mjera Vlade RH kojima je ograničena cijena energenata. Dio vlastitih prihoda iskorišten je za plaćanje električne energije, te nabavu uredskog materijala.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8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13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Rashodi za zaposlene planirani su u iznosu </w:t>
            </w:r>
            <w:r w:rsidR="00283806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1.341.028,00 eura,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izvršeni su u iznosu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1.297.581,54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83806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eura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13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Financijski rashodi ostvareni u ovom izvještajnom razdoblju iznose 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1.357,01</w:t>
            </w:r>
            <w:r w:rsidR="00283806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eura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odnose se na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8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214128" w:rsidRDefault="008A7392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amat</w:t>
            </w:r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 za financijski </w:t>
            </w:r>
            <w:proofErr w:type="spellStart"/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leasing</w:t>
            </w:r>
            <w:proofErr w:type="spellEnd"/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službeni automobil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857,01 eura</w:t>
            </w:r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, te financijski rashod za naknadu za vođenje računa redovnog i depozitnog računa u HPB</w:t>
            </w:r>
            <w:r w:rsidR="0013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iznosu 500 eura</w:t>
            </w:r>
            <w:r w:rsidR="002902D8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83806" w:rsidRPr="0021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A7392" w:rsidRPr="008A7392" w:rsidTr="00A665D0">
        <w:trPr>
          <w:gridBefore w:val="1"/>
          <w:wBefore w:w="9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92" w:rsidRPr="008A7392" w:rsidRDefault="008A7392" w:rsidP="008A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22E59" w:rsidRDefault="00322E59" w:rsidP="00283806"/>
    <w:p w:rsidR="009E3E9F" w:rsidRDefault="009E3E9F" w:rsidP="00E33701"/>
    <w:p w:rsidR="00E33701" w:rsidRPr="00214128" w:rsidRDefault="00E33701" w:rsidP="00E33701">
      <w:pPr>
        <w:rPr>
          <w:rFonts w:ascii="Times New Roman" w:hAnsi="Times New Roman" w:cs="Times New Roman"/>
          <w:b/>
          <w:sz w:val="24"/>
          <w:szCs w:val="24"/>
        </w:rPr>
      </w:pPr>
      <w:r w:rsidRPr="00214128">
        <w:rPr>
          <w:rFonts w:ascii="Times New Roman" w:hAnsi="Times New Roman" w:cs="Times New Roman"/>
          <w:b/>
          <w:sz w:val="24"/>
          <w:szCs w:val="24"/>
        </w:rPr>
        <w:t>RASHODI I IZDACI POSLOVANJA PO EKONOMSKOJ KLASIFIKACIJI</w:t>
      </w:r>
    </w:p>
    <w:p w:rsidR="009E3E9F" w:rsidRDefault="009E3E9F" w:rsidP="00E33701"/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U nastavku daje se pojašnjenje predloženih i realiziranih rashoda </w:t>
      </w:r>
      <w:r w:rsidR="00320461">
        <w:rPr>
          <w:rFonts w:ascii="Times New Roman" w:hAnsi="Times New Roman" w:cs="Times New Roman"/>
          <w:sz w:val="24"/>
          <w:szCs w:val="24"/>
        </w:rPr>
        <w:t>f</w:t>
      </w:r>
      <w:r w:rsidRPr="00214128">
        <w:rPr>
          <w:rFonts w:ascii="Times New Roman" w:hAnsi="Times New Roman" w:cs="Times New Roman"/>
          <w:sz w:val="24"/>
          <w:szCs w:val="24"/>
        </w:rPr>
        <w:t>inancijskog plana</w:t>
      </w:r>
    </w:p>
    <w:p w:rsidR="00E33701" w:rsidRPr="00214128" w:rsidRDefault="00320461" w:rsidP="00E3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83806" w:rsidRPr="00214128">
        <w:rPr>
          <w:rFonts w:ascii="Times New Roman" w:hAnsi="Times New Roman" w:cs="Times New Roman"/>
          <w:sz w:val="24"/>
          <w:szCs w:val="24"/>
        </w:rPr>
        <w:t xml:space="preserve"> periodu 01.01.-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83806" w:rsidRPr="00214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83806" w:rsidRPr="00214128">
        <w:rPr>
          <w:rFonts w:ascii="Times New Roman" w:hAnsi="Times New Roman" w:cs="Times New Roman"/>
          <w:sz w:val="24"/>
          <w:szCs w:val="24"/>
        </w:rPr>
        <w:t>.2023</w:t>
      </w:r>
      <w:r w:rsidR="00E33701" w:rsidRPr="00214128">
        <w:rPr>
          <w:rFonts w:ascii="Times New Roman" w:hAnsi="Times New Roman" w:cs="Times New Roman"/>
          <w:sz w:val="24"/>
          <w:szCs w:val="24"/>
        </w:rPr>
        <w:t>. godini po skupinama rashoda.</w:t>
      </w:r>
    </w:p>
    <w:p w:rsidR="00E33701" w:rsidRPr="00214128" w:rsidRDefault="00E33701" w:rsidP="00E33701">
      <w:pPr>
        <w:rPr>
          <w:rFonts w:ascii="Times New Roman" w:hAnsi="Times New Roman" w:cs="Times New Roman"/>
          <w:b/>
          <w:sz w:val="24"/>
          <w:szCs w:val="24"/>
        </w:rPr>
      </w:pPr>
      <w:r w:rsidRPr="00214128">
        <w:rPr>
          <w:rFonts w:ascii="Times New Roman" w:hAnsi="Times New Roman" w:cs="Times New Roman"/>
          <w:b/>
          <w:sz w:val="24"/>
          <w:szCs w:val="24"/>
        </w:rPr>
        <w:lastRenderedPageBreak/>
        <w:t>Rashodi za zaposlene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>Rashodi za plaće i naknade za zaposlene planirani su u 202</w:t>
      </w:r>
      <w:r w:rsidR="00283806" w:rsidRPr="00214128">
        <w:rPr>
          <w:rFonts w:ascii="Times New Roman" w:hAnsi="Times New Roman" w:cs="Times New Roman"/>
          <w:sz w:val="24"/>
          <w:szCs w:val="24"/>
        </w:rPr>
        <w:t>3</w:t>
      </w:r>
      <w:r w:rsidRPr="00214128">
        <w:rPr>
          <w:rFonts w:ascii="Times New Roman" w:hAnsi="Times New Roman" w:cs="Times New Roman"/>
          <w:sz w:val="24"/>
          <w:szCs w:val="24"/>
        </w:rPr>
        <w:t>. godini u iznosu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od </w:t>
      </w:r>
      <w:r w:rsidR="00283806" w:rsidRPr="00214128">
        <w:rPr>
          <w:rFonts w:ascii="Times New Roman" w:hAnsi="Times New Roman" w:cs="Times New Roman"/>
          <w:sz w:val="24"/>
          <w:szCs w:val="24"/>
        </w:rPr>
        <w:t>1.341.028 eura</w:t>
      </w:r>
      <w:r w:rsidRPr="00214128">
        <w:rPr>
          <w:rFonts w:ascii="Times New Roman" w:hAnsi="Times New Roman" w:cs="Times New Roman"/>
          <w:sz w:val="24"/>
          <w:szCs w:val="24"/>
        </w:rPr>
        <w:t xml:space="preserve">. Isti su realizirani u iznosu od </w:t>
      </w:r>
      <w:r w:rsidR="00320461">
        <w:rPr>
          <w:rFonts w:ascii="Times New Roman" w:hAnsi="Times New Roman" w:cs="Times New Roman"/>
          <w:sz w:val="24"/>
          <w:szCs w:val="24"/>
        </w:rPr>
        <w:t>1.297.581,54</w:t>
      </w:r>
      <w:r w:rsidR="00283806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Pr="00214128">
        <w:rPr>
          <w:rFonts w:ascii="Times New Roman" w:hAnsi="Times New Roman" w:cs="Times New Roman"/>
          <w:sz w:val="24"/>
          <w:szCs w:val="24"/>
        </w:rPr>
        <w:t>, a odnose se na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>rashode za</w:t>
      </w:r>
      <w:r w:rsidR="00283806" w:rsidRPr="00214128">
        <w:rPr>
          <w:rFonts w:ascii="Times New Roman" w:hAnsi="Times New Roman" w:cs="Times New Roman"/>
          <w:sz w:val="24"/>
          <w:szCs w:val="24"/>
        </w:rPr>
        <w:t xml:space="preserve"> plaće</w:t>
      </w:r>
      <w:r w:rsidRPr="00214128">
        <w:rPr>
          <w:rFonts w:ascii="Times New Roman" w:hAnsi="Times New Roman" w:cs="Times New Roman"/>
          <w:sz w:val="24"/>
          <w:szCs w:val="24"/>
        </w:rPr>
        <w:t xml:space="preserve"> zaposlen</w:t>
      </w:r>
      <w:r w:rsidR="00283806" w:rsidRPr="00214128">
        <w:rPr>
          <w:rFonts w:ascii="Times New Roman" w:hAnsi="Times New Roman" w:cs="Times New Roman"/>
          <w:sz w:val="24"/>
          <w:szCs w:val="24"/>
        </w:rPr>
        <w:t>ih</w:t>
      </w:r>
      <w:r w:rsidRPr="00214128">
        <w:rPr>
          <w:rFonts w:ascii="Times New Roman" w:hAnsi="Times New Roman" w:cs="Times New Roman"/>
          <w:sz w:val="24"/>
          <w:szCs w:val="24"/>
        </w:rPr>
        <w:t xml:space="preserve"> u </w:t>
      </w:r>
      <w:r w:rsidR="009E3E9F" w:rsidRPr="00214128">
        <w:rPr>
          <w:rFonts w:ascii="Times New Roman" w:hAnsi="Times New Roman" w:cs="Times New Roman"/>
          <w:sz w:val="24"/>
          <w:szCs w:val="24"/>
        </w:rPr>
        <w:t>Županijskom sudu u Slavonskom Brodu i Stalna služba Požega</w:t>
      </w:r>
      <w:r w:rsidR="00283806" w:rsidRPr="00214128">
        <w:rPr>
          <w:rFonts w:ascii="Times New Roman" w:hAnsi="Times New Roman" w:cs="Times New Roman"/>
          <w:sz w:val="24"/>
          <w:szCs w:val="24"/>
        </w:rPr>
        <w:t>, doprinosa za obvezno zdravstveno osiguranje, te ostalih rashoda za materijalna prava kao što je regres, pomoć za dugotrajno bolovanje i sl</w:t>
      </w:r>
      <w:r w:rsidRPr="00214128">
        <w:rPr>
          <w:rFonts w:ascii="Times New Roman" w:hAnsi="Times New Roman" w:cs="Times New Roman"/>
          <w:sz w:val="24"/>
          <w:szCs w:val="24"/>
        </w:rPr>
        <w:t>.</w:t>
      </w:r>
    </w:p>
    <w:p w:rsidR="00E33701" w:rsidRPr="00214128" w:rsidRDefault="00E33701" w:rsidP="00E33701">
      <w:pPr>
        <w:rPr>
          <w:rFonts w:ascii="Times New Roman" w:hAnsi="Times New Roman" w:cs="Times New Roman"/>
          <w:b/>
          <w:sz w:val="24"/>
          <w:szCs w:val="24"/>
        </w:rPr>
      </w:pPr>
      <w:r w:rsidRPr="00214128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>Materijalni rashodi planirani su u 202</w:t>
      </w:r>
      <w:r w:rsidR="00283806" w:rsidRPr="00214128">
        <w:rPr>
          <w:rFonts w:ascii="Times New Roman" w:hAnsi="Times New Roman" w:cs="Times New Roman"/>
          <w:sz w:val="24"/>
          <w:szCs w:val="24"/>
        </w:rPr>
        <w:t>3</w:t>
      </w:r>
      <w:r w:rsidRPr="00214128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320461">
        <w:rPr>
          <w:rFonts w:ascii="Times New Roman" w:hAnsi="Times New Roman" w:cs="Times New Roman"/>
          <w:sz w:val="24"/>
          <w:szCs w:val="24"/>
        </w:rPr>
        <w:t>294.218,00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Pr="00214128">
        <w:rPr>
          <w:rFonts w:ascii="Times New Roman" w:hAnsi="Times New Roman" w:cs="Times New Roman"/>
          <w:sz w:val="24"/>
          <w:szCs w:val="24"/>
        </w:rPr>
        <w:t>, a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320461">
        <w:rPr>
          <w:rFonts w:ascii="Times New Roman" w:hAnsi="Times New Roman" w:cs="Times New Roman"/>
          <w:sz w:val="24"/>
          <w:szCs w:val="24"/>
        </w:rPr>
        <w:t>278.500,16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 što čini </w:t>
      </w:r>
      <w:r w:rsidR="00320461">
        <w:rPr>
          <w:rFonts w:ascii="Times New Roman" w:hAnsi="Times New Roman" w:cs="Times New Roman"/>
          <w:sz w:val="24"/>
          <w:szCs w:val="24"/>
        </w:rPr>
        <w:t>94,66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% izvršenja plana</w:t>
      </w:r>
      <w:r w:rsidR="002E3EB5" w:rsidRPr="00214128">
        <w:rPr>
          <w:rFonts w:ascii="Times New Roman" w:hAnsi="Times New Roman" w:cs="Times New Roman"/>
          <w:sz w:val="24"/>
          <w:szCs w:val="24"/>
        </w:rPr>
        <w:t>,</w:t>
      </w:r>
      <w:r w:rsidRPr="00214128">
        <w:rPr>
          <w:rFonts w:ascii="Times New Roman" w:hAnsi="Times New Roman" w:cs="Times New Roman"/>
          <w:sz w:val="24"/>
          <w:szCs w:val="24"/>
        </w:rPr>
        <w:t xml:space="preserve"> te se odnose na ostvarenje programskih</w:t>
      </w:r>
      <w:r w:rsidR="00214128">
        <w:rPr>
          <w:rFonts w:ascii="Times New Roman" w:hAnsi="Times New Roman" w:cs="Times New Roman"/>
          <w:sz w:val="24"/>
          <w:szCs w:val="24"/>
        </w:rPr>
        <w:t xml:space="preserve"> aktivnosti i redovno poslovanje Suda.</w:t>
      </w:r>
    </w:p>
    <w:p w:rsidR="00E33701" w:rsidRPr="00214128" w:rsidRDefault="00E33701" w:rsidP="00E33701">
      <w:pPr>
        <w:rPr>
          <w:rFonts w:ascii="Times New Roman" w:hAnsi="Times New Roman" w:cs="Times New Roman"/>
          <w:b/>
          <w:sz w:val="24"/>
          <w:szCs w:val="24"/>
        </w:rPr>
      </w:pPr>
      <w:r w:rsidRPr="00214128"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Financijski rashodi planirani su iznosu </w:t>
      </w:r>
      <w:r w:rsidR="004D20B3" w:rsidRPr="00214128">
        <w:rPr>
          <w:rFonts w:ascii="Times New Roman" w:hAnsi="Times New Roman" w:cs="Times New Roman"/>
          <w:sz w:val="24"/>
          <w:szCs w:val="24"/>
        </w:rPr>
        <w:t>1</w:t>
      </w:r>
      <w:r w:rsidR="00320461">
        <w:rPr>
          <w:rFonts w:ascii="Times New Roman" w:hAnsi="Times New Roman" w:cs="Times New Roman"/>
          <w:sz w:val="24"/>
          <w:szCs w:val="24"/>
        </w:rPr>
        <w:t>358,00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Pr="00214128">
        <w:rPr>
          <w:rFonts w:ascii="Times New Roman" w:hAnsi="Times New Roman" w:cs="Times New Roman"/>
          <w:sz w:val="24"/>
          <w:szCs w:val="24"/>
        </w:rPr>
        <w:t>, a realizirani su iznosu od</w:t>
      </w:r>
    </w:p>
    <w:p w:rsidR="00E33701" w:rsidRPr="00214128" w:rsidRDefault="00320461" w:rsidP="00E3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1.357,01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="00E33701" w:rsidRPr="00214128">
        <w:rPr>
          <w:rFonts w:ascii="Times New Roman" w:hAnsi="Times New Roman" w:cs="Times New Roman"/>
          <w:sz w:val="24"/>
          <w:szCs w:val="24"/>
        </w:rPr>
        <w:t>. Unutar financijskih rashoda planiraju se rashodi za bankarske usluge i</w:t>
      </w:r>
    </w:p>
    <w:p w:rsidR="00E33701" w:rsidRPr="00214128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>usluge platnog prometa</w:t>
      </w:r>
      <w:r w:rsidR="002F0E06" w:rsidRPr="00214128">
        <w:rPr>
          <w:rFonts w:ascii="Times New Roman" w:hAnsi="Times New Roman" w:cs="Times New Roman"/>
          <w:sz w:val="24"/>
          <w:szCs w:val="24"/>
        </w:rPr>
        <w:t xml:space="preserve"> te kamate za financijski </w:t>
      </w:r>
      <w:proofErr w:type="spellStart"/>
      <w:r w:rsidR="002F0E06" w:rsidRPr="0021412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2F0E06" w:rsidRPr="00214128">
        <w:rPr>
          <w:rFonts w:ascii="Times New Roman" w:hAnsi="Times New Roman" w:cs="Times New Roman"/>
          <w:sz w:val="24"/>
          <w:szCs w:val="24"/>
        </w:rPr>
        <w:t xml:space="preserve"> službenog automobila.</w:t>
      </w:r>
    </w:p>
    <w:p w:rsidR="002F0E06" w:rsidRPr="00214128" w:rsidRDefault="002F0E06" w:rsidP="00E33701">
      <w:pPr>
        <w:rPr>
          <w:rFonts w:ascii="Times New Roman" w:hAnsi="Times New Roman" w:cs="Times New Roman"/>
          <w:sz w:val="24"/>
          <w:szCs w:val="24"/>
        </w:rPr>
      </w:pPr>
    </w:p>
    <w:p w:rsidR="002F0E06" w:rsidRPr="00214128" w:rsidRDefault="002F0E06" w:rsidP="00E33701">
      <w:pPr>
        <w:rPr>
          <w:rFonts w:ascii="Times New Roman" w:hAnsi="Times New Roman" w:cs="Times New Roman"/>
          <w:sz w:val="24"/>
          <w:szCs w:val="24"/>
        </w:rPr>
      </w:pPr>
    </w:p>
    <w:p w:rsidR="00E33701" w:rsidRPr="00214128" w:rsidRDefault="00E33701" w:rsidP="00E33701">
      <w:pPr>
        <w:rPr>
          <w:rFonts w:ascii="Times New Roman" w:hAnsi="Times New Roman" w:cs="Times New Roman"/>
          <w:b/>
          <w:sz w:val="24"/>
          <w:szCs w:val="24"/>
        </w:rPr>
      </w:pPr>
      <w:r w:rsidRPr="00214128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:rsidR="00D17810" w:rsidRDefault="00E33701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320461">
        <w:rPr>
          <w:rFonts w:ascii="Times New Roman" w:hAnsi="Times New Roman" w:cs="Times New Roman"/>
          <w:sz w:val="24"/>
          <w:szCs w:val="24"/>
        </w:rPr>
        <w:t>6.240,00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Pr="00214128">
        <w:rPr>
          <w:rFonts w:ascii="Times New Roman" w:hAnsi="Times New Roman" w:cs="Times New Roman"/>
          <w:sz w:val="24"/>
          <w:szCs w:val="24"/>
        </w:rPr>
        <w:t xml:space="preserve"> </w:t>
      </w:r>
      <w:r w:rsidR="002F0E06" w:rsidRPr="00214128">
        <w:rPr>
          <w:rFonts w:ascii="Times New Roman" w:hAnsi="Times New Roman" w:cs="Times New Roman"/>
          <w:sz w:val="24"/>
          <w:szCs w:val="24"/>
        </w:rPr>
        <w:t>,</w:t>
      </w:r>
      <w:r w:rsidRPr="00214128">
        <w:rPr>
          <w:rFonts w:ascii="Times New Roman" w:hAnsi="Times New Roman" w:cs="Times New Roman"/>
          <w:sz w:val="24"/>
          <w:szCs w:val="24"/>
        </w:rPr>
        <w:t xml:space="preserve">a ostvareni su u iznosu od </w:t>
      </w:r>
      <w:r w:rsidR="00320461">
        <w:rPr>
          <w:rFonts w:ascii="Times New Roman" w:hAnsi="Times New Roman" w:cs="Times New Roman"/>
          <w:sz w:val="24"/>
          <w:szCs w:val="24"/>
        </w:rPr>
        <w:t>6.239,67</w:t>
      </w:r>
      <w:r w:rsidR="004D20B3" w:rsidRPr="00214128">
        <w:rPr>
          <w:rFonts w:ascii="Times New Roman" w:hAnsi="Times New Roman" w:cs="Times New Roman"/>
          <w:sz w:val="24"/>
          <w:szCs w:val="24"/>
        </w:rPr>
        <w:t xml:space="preserve"> eura</w:t>
      </w:r>
      <w:r w:rsidR="002F0E06" w:rsidRPr="00214128">
        <w:rPr>
          <w:rFonts w:ascii="Times New Roman" w:hAnsi="Times New Roman" w:cs="Times New Roman"/>
          <w:sz w:val="24"/>
          <w:szCs w:val="24"/>
        </w:rPr>
        <w:t xml:space="preserve"> (rate financijskog </w:t>
      </w:r>
      <w:proofErr w:type="spellStart"/>
      <w:r w:rsidR="002F0E06" w:rsidRPr="00214128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2F0E06" w:rsidRPr="00214128">
        <w:rPr>
          <w:rFonts w:ascii="Times New Roman" w:hAnsi="Times New Roman" w:cs="Times New Roman"/>
          <w:sz w:val="24"/>
          <w:szCs w:val="24"/>
        </w:rPr>
        <w:t>).</w:t>
      </w:r>
    </w:p>
    <w:p w:rsidR="00320461" w:rsidRDefault="00320461" w:rsidP="00E33701">
      <w:pPr>
        <w:rPr>
          <w:rFonts w:ascii="Times New Roman" w:hAnsi="Times New Roman" w:cs="Times New Roman"/>
          <w:sz w:val="24"/>
          <w:szCs w:val="24"/>
        </w:rPr>
      </w:pPr>
    </w:p>
    <w:p w:rsidR="00320461" w:rsidRPr="00214128" w:rsidRDefault="00320461" w:rsidP="00E33701">
      <w:pPr>
        <w:rPr>
          <w:rFonts w:ascii="Times New Roman" w:hAnsi="Times New Roman" w:cs="Times New Roman"/>
          <w:sz w:val="24"/>
          <w:szCs w:val="24"/>
        </w:rPr>
      </w:pPr>
    </w:p>
    <w:p w:rsidR="00DE164D" w:rsidRPr="00214128" w:rsidRDefault="00DE164D" w:rsidP="00E33701">
      <w:pPr>
        <w:rPr>
          <w:rFonts w:ascii="Times New Roman" w:hAnsi="Times New Roman" w:cs="Times New Roman"/>
          <w:sz w:val="24"/>
          <w:szCs w:val="24"/>
        </w:rPr>
      </w:pPr>
      <w:r w:rsidRPr="00214128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320461">
        <w:rPr>
          <w:rFonts w:ascii="Times New Roman" w:hAnsi="Times New Roman" w:cs="Times New Roman"/>
          <w:sz w:val="24"/>
          <w:szCs w:val="24"/>
        </w:rPr>
        <w:t>26</w:t>
      </w:r>
      <w:r w:rsidRPr="00214128">
        <w:rPr>
          <w:rFonts w:ascii="Times New Roman" w:hAnsi="Times New Roman" w:cs="Times New Roman"/>
          <w:sz w:val="24"/>
          <w:szCs w:val="24"/>
        </w:rPr>
        <w:t>.0</w:t>
      </w:r>
      <w:r w:rsidR="00320461">
        <w:rPr>
          <w:rFonts w:ascii="Times New Roman" w:hAnsi="Times New Roman" w:cs="Times New Roman"/>
          <w:sz w:val="24"/>
          <w:szCs w:val="24"/>
        </w:rPr>
        <w:t>3</w:t>
      </w:r>
      <w:r w:rsidRPr="00214128">
        <w:rPr>
          <w:rFonts w:ascii="Times New Roman" w:hAnsi="Times New Roman" w:cs="Times New Roman"/>
          <w:sz w:val="24"/>
          <w:szCs w:val="24"/>
        </w:rPr>
        <w:t>.202</w:t>
      </w:r>
      <w:r w:rsidR="00320461">
        <w:rPr>
          <w:rFonts w:ascii="Times New Roman" w:hAnsi="Times New Roman" w:cs="Times New Roman"/>
          <w:sz w:val="24"/>
          <w:szCs w:val="24"/>
        </w:rPr>
        <w:t>4</w:t>
      </w:r>
      <w:r w:rsidRPr="00214128">
        <w:rPr>
          <w:rFonts w:ascii="Times New Roman" w:hAnsi="Times New Roman" w:cs="Times New Roman"/>
          <w:sz w:val="24"/>
          <w:szCs w:val="24"/>
        </w:rPr>
        <w:t>.</w:t>
      </w:r>
    </w:p>
    <w:sectPr w:rsidR="00DE164D" w:rsidRPr="0021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58" w:rsidRDefault="00A23658" w:rsidP="002F0E06">
      <w:pPr>
        <w:spacing w:after="0" w:line="240" w:lineRule="auto"/>
      </w:pPr>
      <w:r>
        <w:separator/>
      </w:r>
    </w:p>
  </w:endnote>
  <w:endnote w:type="continuationSeparator" w:id="0">
    <w:p w:rsidR="00A23658" w:rsidRDefault="00A23658" w:rsidP="002F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2F0E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2F0E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2F0E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58" w:rsidRDefault="00A23658" w:rsidP="002F0E06">
      <w:pPr>
        <w:spacing w:after="0" w:line="240" w:lineRule="auto"/>
      </w:pPr>
      <w:r>
        <w:separator/>
      </w:r>
    </w:p>
  </w:footnote>
  <w:footnote w:type="continuationSeparator" w:id="0">
    <w:p w:rsidR="00A23658" w:rsidRDefault="00A23658" w:rsidP="002F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2F0E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7F5E39FAA58469BBEF64379984EF1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0E06" w:rsidRDefault="002F0E0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ŽUPANIJSKI SUD U SLAVONSKOM BRODU</w:t>
        </w:r>
      </w:p>
    </w:sdtContent>
  </w:sdt>
  <w:p w:rsidR="002F0E06" w:rsidRDefault="002F0E0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2F0E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92"/>
    <w:rsid w:val="00132461"/>
    <w:rsid w:val="00180857"/>
    <w:rsid w:val="001A5B44"/>
    <w:rsid w:val="00214128"/>
    <w:rsid w:val="00221C7E"/>
    <w:rsid w:val="00223827"/>
    <w:rsid w:val="00283806"/>
    <w:rsid w:val="002902D8"/>
    <w:rsid w:val="002E3EB5"/>
    <w:rsid w:val="002F0E06"/>
    <w:rsid w:val="002F2A61"/>
    <w:rsid w:val="00320461"/>
    <w:rsid w:val="00322E59"/>
    <w:rsid w:val="003B2ECF"/>
    <w:rsid w:val="00441058"/>
    <w:rsid w:val="004A6B87"/>
    <w:rsid w:val="004D20B3"/>
    <w:rsid w:val="005C6A5E"/>
    <w:rsid w:val="00670916"/>
    <w:rsid w:val="008A7392"/>
    <w:rsid w:val="00910761"/>
    <w:rsid w:val="00950EEF"/>
    <w:rsid w:val="009834D1"/>
    <w:rsid w:val="00996A5E"/>
    <w:rsid w:val="009E3E9F"/>
    <w:rsid w:val="00A23658"/>
    <w:rsid w:val="00A665D0"/>
    <w:rsid w:val="00A806C3"/>
    <w:rsid w:val="00AA221D"/>
    <w:rsid w:val="00BC4D86"/>
    <w:rsid w:val="00C06D33"/>
    <w:rsid w:val="00CF4672"/>
    <w:rsid w:val="00D17810"/>
    <w:rsid w:val="00DA5E08"/>
    <w:rsid w:val="00DE164D"/>
    <w:rsid w:val="00E33701"/>
    <w:rsid w:val="00EB78BB"/>
    <w:rsid w:val="00EB7FE7"/>
    <w:rsid w:val="00F464B4"/>
    <w:rsid w:val="00F77515"/>
    <w:rsid w:val="00F909CC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0E06"/>
  </w:style>
  <w:style w:type="paragraph" w:styleId="Podnoje">
    <w:name w:val="footer"/>
    <w:basedOn w:val="Normal"/>
    <w:link w:val="PodnojeChar"/>
    <w:uiPriority w:val="99"/>
    <w:unhideWhenUsed/>
    <w:rsid w:val="002F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0E06"/>
  </w:style>
  <w:style w:type="paragraph" w:styleId="Tekstbalonia">
    <w:name w:val="Balloon Text"/>
    <w:basedOn w:val="Normal"/>
    <w:link w:val="TekstbaloniaChar"/>
    <w:uiPriority w:val="99"/>
    <w:semiHidden/>
    <w:unhideWhenUsed/>
    <w:rsid w:val="002F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0E06"/>
  </w:style>
  <w:style w:type="paragraph" w:styleId="Podnoje">
    <w:name w:val="footer"/>
    <w:basedOn w:val="Normal"/>
    <w:link w:val="PodnojeChar"/>
    <w:uiPriority w:val="99"/>
    <w:unhideWhenUsed/>
    <w:rsid w:val="002F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0E06"/>
  </w:style>
  <w:style w:type="paragraph" w:styleId="Tekstbalonia">
    <w:name w:val="Balloon Text"/>
    <w:basedOn w:val="Normal"/>
    <w:link w:val="TekstbaloniaChar"/>
    <w:uiPriority w:val="99"/>
    <w:semiHidden/>
    <w:unhideWhenUsed/>
    <w:rsid w:val="002F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F5E39FAA58469BBEF64379984EF1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BB2D2E-8B45-4051-86F1-FE69B11FB863}"/>
      </w:docPartPr>
      <w:docPartBody>
        <w:p w:rsidR="00543E9F" w:rsidRDefault="00E543CA" w:rsidP="00E543CA">
          <w:pPr>
            <w:pStyle w:val="37F5E39FAA58469BBEF64379984EF1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A"/>
    <w:rsid w:val="001E0AFE"/>
    <w:rsid w:val="00257183"/>
    <w:rsid w:val="003554C4"/>
    <w:rsid w:val="004E626F"/>
    <w:rsid w:val="004F2E2D"/>
    <w:rsid w:val="00511643"/>
    <w:rsid w:val="00543E9F"/>
    <w:rsid w:val="005A7B09"/>
    <w:rsid w:val="009A0B18"/>
    <w:rsid w:val="00A26AE0"/>
    <w:rsid w:val="00A51399"/>
    <w:rsid w:val="00BC0AAF"/>
    <w:rsid w:val="00BC5F6C"/>
    <w:rsid w:val="00DB2679"/>
    <w:rsid w:val="00DE7CC7"/>
    <w:rsid w:val="00E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7F5E39FAA58469BBEF64379984EF184">
    <w:name w:val="37F5E39FAA58469BBEF64379984EF184"/>
    <w:rsid w:val="00E54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7F5E39FAA58469BBEF64379984EF184">
    <w:name w:val="37F5E39FAA58469BBEF64379984EF184"/>
    <w:rsid w:val="00E54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ŽUPANIJSKI SUD U SLAVONSKOM BRODU</vt:lpstr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ŽUPANIJSKI SUD U SLAVONSKOM BRODU</dc:title>
  <dc:creator>Sandra Marić</dc:creator>
  <cp:lastModifiedBy>Sandra Marić</cp:lastModifiedBy>
  <cp:revision>8</cp:revision>
  <cp:lastPrinted>2022-03-11T08:27:00Z</cp:lastPrinted>
  <dcterms:created xsi:type="dcterms:W3CDTF">2024-03-26T08:33:00Z</dcterms:created>
  <dcterms:modified xsi:type="dcterms:W3CDTF">2024-03-27T09:34:00Z</dcterms:modified>
</cp:coreProperties>
</file>