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32" w:rsidRPr="00D056E1" w:rsidRDefault="00AB4DE5">
      <w:pPr>
        <w:rPr>
          <w:rFonts w:ascii="Times New Roman" w:hAnsi="Times New Roman" w:cs="Times New Roman"/>
          <w:b/>
          <w:sz w:val="24"/>
          <w:szCs w:val="24"/>
        </w:rPr>
      </w:pPr>
      <w:r w:rsidRPr="00D056E1">
        <w:rPr>
          <w:rFonts w:ascii="Times New Roman" w:hAnsi="Times New Roman" w:cs="Times New Roman"/>
          <w:b/>
          <w:sz w:val="24"/>
          <w:szCs w:val="24"/>
        </w:rPr>
        <w:t>OBRAZLOŽENJE OPĆEG DIJELA FINANCIJSKOG PLANA 2023.-2025.</w:t>
      </w:r>
    </w:p>
    <w:p w:rsidR="00D056E1" w:rsidRDefault="00D056E1">
      <w:pPr>
        <w:rPr>
          <w:rFonts w:ascii="Times New Roman" w:hAnsi="Times New Roman" w:cs="Times New Roman"/>
          <w:b/>
          <w:sz w:val="24"/>
          <w:szCs w:val="24"/>
        </w:rPr>
      </w:pPr>
    </w:p>
    <w:p w:rsidR="00D056E1" w:rsidRPr="00D056E1" w:rsidRDefault="00D056E1">
      <w:pPr>
        <w:rPr>
          <w:rFonts w:ascii="Times New Roman" w:hAnsi="Times New Roman" w:cs="Times New Roman"/>
          <w:b/>
          <w:sz w:val="24"/>
          <w:szCs w:val="24"/>
        </w:rPr>
      </w:pPr>
      <w:r w:rsidRPr="00D056E1">
        <w:rPr>
          <w:rFonts w:ascii="Times New Roman" w:hAnsi="Times New Roman" w:cs="Times New Roman"/>
          <w:b/>
          <w:sz w:val="24"/>
          <w:szCs w:val="24"/>
        </w:rPr>
        <w:t>ŽUPANIJSKI SUD U SLAVONSKOM BRODU</w:t>
      </w:r>
    </w:p>
    <w:p w:rsidR="00B8682D" w:rsidRDefault="00B8682D" w:rsidP="00B8682D">
      <w:pPr>
        <w:rPr>
          <w:rFonts w:ascii="Times New Roman" w:hAnsi="Times New Roman" w:cs="Times New Roman"/>
          <w:sz w:val="24"/>
          <w:szCs w:val="24"/>
        </w:rPr>
      </w:pPr>
      <w:r>
        <w:rPr>
          <w:rFonts w:ascii="Times New Roman" w:hAnsi="Times New Roman" w:cs="Times New Roman"/>
          <w:sz w:val="24"/>
          <w:szCs w:val="24"/>
        </w:rPr>
        <w:t>Razdjel:</w:t>
      </w:r>
      <w:r>
        <w:rPr>
          <w:rFonts w:ascii="Times New Roman" w:hAnsi="Times New Roman" w:cs="Times New Roman"/>
          <w:b/>
          <w:sz w:val="24"/>
          <w:szCs w:val="24"/>
        </w:rPr>
        <w:t>109 MINISTARSTVO PRAVOSUĐA I UPRAVE</w:t>
      </w:r>
    </w:p>
    <w:p w:rsidR="00B8682D" w:rsidRDefault="00B8682D" w:rsidP="00B8682D">
      <w:pPr>
        <w:rPr>
          <w:rFonts w:ascii="Times New Roman" w:hAnsi="Times New Roman" w:cs="Times New Roman"/>
          <w:b/>
          <w:sz w:val="24"/>
          <w:szCs w:val="24"/>
        </w:rPr>
      </w:pPr>
      <w:r>
        <w:rPr>
          <w:rFonts w:ascii="Times New Roman" w:hAnsi="Times New Roman" w:cs="Times New Roman"/>
          <w:sz w:val="24"/>
          <w:szCs w:val="24"/>
        </w:rPr>
        <w:t>Glava:</w:t>
      </w:r>
      <w:r>
        <w:rPr>
          <w:rFonts w:ascii="Times New Roman" w:hAnsi="Times New Roman" w:cs="Times New Roman"/>
          <w:b/>
          <w:sz w:val="24"/>
          <w:szCs w:val="24"/>
        </w:rPr>
        <w:t>10965</w:t>
      </w:r>
    </w:p>
    <w:p w:rsidR="00B8682D" w:rsidRDefault="00B8682D" w:rsidP="00B8682D">
      <w:pPr>
        <w:rPr>
          <w:rFonts w:ascii="Times New Roman" w:hAnsi="Times New Roman" w:cs="Times New Roman"/>
          <w:b/>
          <w:sz w:val="24"/>
          <w:szCs w:val="24"/>
        </w:rPr>
      </w:pPr>
      <w:r>
        <w:rPr>
          <w:rFonts w:ascii="Times New Roman" w:hAnsi="Times New Roman" w:cs="Times New Roman"/>
          <w:sz w:val="24"/>
          <w:szCs w:val="24"/>
        </w:rPr>
        <w:t>Aktivnost:</w:t>
      </w:r>
      <w:r>
        <w:rPr>
          <w:rFonts w:ascii="Times New Roman" w:hAnsi="Times New Roman" w:cs="Times New Roman"/>
          <w:b/>
          <w:sz w:val="24"/>
          <w:szCs w:val="24"/>
        </w:rPr>
        <w:t>6380003</w:t>
      </w:r>
    </w:p>
    <w:p w:rsidR="00AB4DE5" w:rsidRDefault="00AB4DE5">
      <w:pPr>
        <w:rPr>
          <w:rFonts w:ascii="Times New Roman" w:hAnsi="Times New Roman" w:cs="Times New Roman"/>
          <w:sz w:val="24"/>
          <w:szCs w:val="24"/>
        </w:rPr>
      </w:pPr>
    </w:p>
    <w:p w:rsidR="00AB4DE5" w:rsidRPr="00AB4DE5" w:rsidRDefault="00AB4DE5" w:rsidP="00AB4DE5">
      <w:pPr>
        <w:spacing w:after="0" w:line="240" w:lineRule="auto"/>
        <w:rPr>
          <w:rFonts w:ascii="Times New Roman" w:eastAsia="Times New Roman" w:hAnsi="Times New Roman" w:cs="Times New Roman"/>
          <w:b/>
          <w:sz w:val="24"/>
          <w:szCs w:val="24"/>
          <w:lang w:eastAsia="hr-HR"/>
        </w:rPr>
      </w:pPr>
      <w:r w:rsidRPr="00AB4DE5">
        <w:rPr>
          <w:rFonts w:ascii="Times New Roman" w:eastAsia="Times New Roman" w:hAnsi="Times New Roman" w:cs="Times New Roman"/>
          <w:sz w:val="24"/>
          <w:szCs w:val="24"/>
          <w:lang w:eastAsia="hr-HR"/>
        </w:rPr>
        <w:t xml:space="preserve">Broj RKP-a: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 xml:space="preserve">20778                                           </w:t>
      </w:r>
      <w:r w:rsidRPr="00AB4DE5">
        <w:rPr>
          <w:rFonts w:ascii="Times New Roman" w:eastAsia="Times New Roman" w:hAnsi="Times New Roman" w:cs="Times New Roman"/>
          <w:b/>
          <w:sz w:val="24"/>
          <w:szCs w:val="24"/>
          <w:lang w:eastAsia="hr-HR"/>
        </w:rPr>
        <w:tab/>
      </w:r>
      <w:r w:rsidRPr="00AB4DE5">
        <w:rPr>
          <w:rFonts w:ascii="Times New Roman" w:eastAsia="Times New Roman" w:hAnsi="Times New Roman" w:cs="Times New Roman"/>
          <w:sz w:val="24"/>
          <w:szCs w:val="24"/>
          <w:lang w:eastAsia="hr-HR"/>
        </w:rPr>
        <w:t xml:space="preserve">Razina: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11</w:t>
      </w:r>
    </w:p>
    <w:p w:rsidR="00AB4DE5" w:rsidRPr="00AB4DE5" w:rsidRDefault="00AB4DE5" w:rsidP="00AB4DE5">
      <w:pPr>
        <w:spacing w:after="0" w:line="240" w:lineRule="auto"/>
        <w:rPr>
          <w:rFonts w:ascii="Times New Roman" w:eastAsia="Times New Roman" w:hAnsi="Times New Roman" w:cs="Times New Roman"/>
          <w:b/>
          <w:sz w:val="24"/>
          <w:szCs w:val="24"/>
          <w:lang w:eastAsia="hr-HR"/>
        </w:rPr>
      </w:pPr>
      <w:r w:rsidRPr="00AB4DE5">
        <w:rPr>
          <w:rFonts w:ascii="Times New Roman" w:eastAsia="Times New Roman" w:hAnsi="Times New Roman" w:cs="Times New Roman"/>
          <w:sz w:val="24"/>
          <w:szCs w:val="24"/>
          <w:lang w:eastAsia="hr-HR"/>
        </w:rPr>
        <w:t xml:space="preserve">Matični broj: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 xml:space="preserve">01228226                                          </w:t>
      </w:r>
      <w:r w:rsidRPr="00AB4DE5">
        <w:rPr>
          <w:rFonts w:ascii="Times New Roman" w:eastAsia="Times New Roman" w:hAnsi="Times New Roman" w:cs="Times New Roman"/>
          <w:b/>
          <w:sz w:val="24"/>
          <w:szCs w:val="24"/>
          <w:lang w:eastAsia="hr-HR"/>
        </w:rPr>
        <w:tab/>
      </w:r>
      <w:r w:rsidRPr="00AB4DE5">
        <w:rPr>
          <w:rFonts w:ascii="Times New Roman" w:eastAsia="Times New Roman" w:hAnsi="Times New Roman" w:cs="Times New Roman"/>
          <w:sz w:val="24"/>
          <w:szCs w:val="24"/>
          <w:lang w:eastAsia="hr-HR"/>
        </w:rPr>
        <w:t xml:space="preserve">Šifra djelatnosti: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8423</w:t>
      </w:r>
    </w:p>
    <w:p w:rsidR="00AB4DE5" w:rsidRPr="00AB4DE5" w:rsidRDefault="00AB4DE5" w:rsidP="00AB4DE5">
      <w:pPr>
        <w:spacing w:after="0" w:line="240" w:lineRule="auto"/>
        <w:rPr>
          <w:rFonts w:ascii="Times New Roman" w:eastAsia="Times New Roman" w:hAnsi="Times New Roman" w:cs="Times New Roman"/>
          <w:b/>
          <w:sz w:val="24"/>
          <w:szCs w:val="24"/>
          <w:lang w:eastAsia="hr-HR"/>
        </w:rPr>
      </w:pPr>
      <w:r w:rsidRPr="00AB4DE5">
        <w:rPr>
          <w:rFonts w:ascii="Times New Roman" w:eastAsia="Times New Roman" w:hAnsi="Times New Roman" w:cs="Times New Roman"/>
          <w:sz w:val="24"/>
          <w:szCs w:val="24"/>
          <w:lang w:eastAsia="hr-HR"/>
        </w:rPr>
        <w:t xml:space="preserve">Naziv obveznika: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 xml:space="preserve">ŽUPANIJSKI SUD U                    </w:t>
      </w:r>
      <w:r w:rsidRPr="00AB4DE5">
        <w:rPr>
          <w:rFonts w:ascii="Times New Roman" w:eastAsia="Times New Roman" w:hAnsi="Times New Roman" w:cs="Times New Roman"/>
          <w:b/>
          <w:sz w:val="24"/>
          <w:szCs w:val="24"/>
          <w:lang w:eastAsia="hr-HR"/>
        </w:rPr>
        <w:tab/>
      </w:r>
      <w:r w:rsidRPr="00AB4DE5">
        <w:rPr>
          <w:rFonts w:ascii="Times New Roman" w:eastAsia="Times New Roman" w:hAnsi="Times New Roman" w:cs="Times New Roman"/>
          <w:sz w:val="24"/>
          <w:szCs w:val="24"/>
          <w:lang w:eastAsia="hr-HR"/>
        </w:rPr>
        <w:t xml:space="preserve">Razdjel: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 xml:space="preserve">109       </w:t>
      </w:r>
    </w:p>
    <w:p w:rsidR="00AB4DE5" w:rsidRPr="00AB4DE5" w:rsidRDefault="00AB4DE5" w:rsidP="00AB4DE5">
      <w:pPr>
        <w:spacing w:after="0" w:line="240" w:lineRule="auto"/>
        <w:rPr>
          <w:rFonts w:ascii="Times New Roman" w:eastAsia="Times New Roman" w:hAnsi="Times New Roman" w:cs="Times New Roman"/>
          <w:b/>
          <w:sz w:val="24"/>
          <w:szCs w:val="24"/>
          <w:lang w:eastAsia="hr-HR"/>
        </w:rPr>
      </w:pPr>
      <w:r w:rsidRPr="00AB4DE5">
        <w:rPr>
          <w:rFonts w:ascii="Times New Roman" w:eastAsia="Times New Roman" w:hAnsi="Times New Roman" w:cs="Times New Roman"/>
          <w:b/>
          <w:sz w:val="24"/>
          <w:szCs w:val="24"/>
          <w:lang w:eastAsia="hr-HR"/>
        </w:rPr>
        <w:t xml:space="preserve">                              </w:t>
      </w:r>
      <w:r w:rsidRPr="00AB4DE5">
        <w:rPr>
          <w:rFonts w:ascii="Times New Roman" w:eastAsia="Times New Roman" w:hAnsi="Times New Roman" w:cs="Times New Roman"/>
          <w:b/>
          <w:sz w:val="24"/>
          <w:szCs w:val="24"/>
          <w:lang w:eastAsia="hr-HR"/>
        </w:rPr>
        <w:tab/>
        <w:t>SLAVONSKOM BRODU</w:t>
      </w:r>
      <w:r w:rsidRPr="00AB4DE5">
        <w:rPr>
          <w:rFonts w:ascii="Times New Roman" w:eastAsia="Times New Roman" w:hAnsi="Times New Roman" w:cs="Times New Roman"/>
          <w:sz w:val="24"/>
          <w:szCs w:val="24"/>
          <w:lang w:eastAsia="hr-HR"/>
        </w:rPr>
        <w:t xml:space="preserve">             </w:t>
      </w:r>
      <w:r w:rsidRPr="00AB4DE5">
        <w:rPr>
          <w:rFonts w:ascii="Times New Roman" w:eastAsia="Times New Roman" w:hAnsi="Times New Roman" w:cs="Times New Roman"/>
          <w:sz w:val="24"/>
          <w:szCs w:val="24"/>
          <w:lang w:eastAsia="hr-HR"/>
        </w:rPr>
        <w:tab/>
        <w:t xml:space="preserve">Šifra grada/opć.: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396</w:t>
      </w:r>
      <w:r w:rsidRPr="00AB4DE5">
        <w:rPr>
          <w:rFonts w:ascii="Times New Roman" w:eastAsia="Times New Roman" w:hAnsi="Times New Roman" w:cs="Times New Roman"/>
          <w:sz w:val="24"/>
          <w:szCs w:val="24"/>
          <w:lang w:eastAsia="hr-HR"/>
        </w:rPr>
        <w:t xml:space="preserve">                         </w:t>
      </w:r>
    </w:p>
    <w:p w:rsidR="00AB4DE5" w:rsidRPr="00AB4DE5" w:rsidRDefault="00AB4DE5" w:rsidP="00AB4DE5">
      <w:pPr>
        <w:spacing w:after="0" w:line="240" w:lineRule="auto"/>
        <w:ind w:right="-851"/>
        <w:rPr>
          <w:rFonts w:ascii="Times New Roman" w:eastAsia="Times New Roman" w:hAnsi="Times New Roman" w:cs="Times New Roman"/>
          <w:sz w:val="24"/>
          <w:szCs w:val="24"/>
          <w:lang w:eastAsia="hr-HR"/>
        </w:rPr>
      </w:pPr>
      <w:r w:rsidRPr="00AB4DE5">
        <w:rPr>
          <w:rFonts w:ascii="Times New Roman" w:eastAsia="Times New Roman" w:hAnsi="Times New Roman" w:cs="Times New Roman"/>
          <w:sz w:val="24"/>
          <w:szCs w:val="24"/>
          <w:lang w:eastAsia="hr-HR"/>
        </w:rPr>
        <w:t xml:space="preserve">Pošta i mjesto: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35000</w:t>
      </w:r>
      <w:r w:rsidRPr="00AB4DE5">
        <w:rPr>
          <w:rFonts w:ascii="Times New Roman" w:eastAsia="Times New Roman" w:hAnsi="Times New Roman" w:cs="Times New Roman"/>
          <w:sz w:val="24"/>
          <w:szCs w:val="24"/>
          <w:lang w:eastAsia="hr-HR"/>
        </w:rPr>
        <w:t xml:space="preserve"> </w:t>
      </w:r>
      <w:r w:rsidRPr="00AB4DE5">
        <w:rPr>
          <w:rFonts w:ascii="Times New Roman" w:eastAsia="Times New Roman" w:hAnsi="Times New Roman" w:cs="Times New Roman"/>
          <w:b/>
          <w:sz w:val="24"/>
          <w:szCs w:val="24"/>
          <w:lang w:eastAsia="hr-HR"/>
        </w:rPr>
        <w:t>SLAVONSKI BROD</w:t>
      </w:r>
      <w:r w:rsidRPr="00AB4DE5">
        <w:rPr>
          <w:rFonts w:ascii="Times New Roman" w:eastAsia="Times New Roman" w:hAnsi="Times New Roman" w:cs="Times New Roman"/>
          <w:sz w:val="24"/>
          <w:szCs w:val="24"/>
          <w:lang w:eastAsia="hr-HR"/>
        </w:rPr>
        <w:t xml:space="preserve">         </w:t>
      </w:r>
      <w:r w:rsidRPr="00AB4DE5">
        <w:rPr>
          <w:rFonts w:ascii="Times New Roman" w:eastAsia="Times New Roman" w:hAnsi="Times New Roman" w:cs="Times New Roman"/>
          <w:sz w:val="24"/>
          <w:szCs w:val="24"/>
          <w:lang w:eastAsia="hr-HR"/>
        </w:rPr>
        <w:tab/>
        <w:t xml:space="preserve">OIB: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88717538459</w:t>
      </w:r>
      <w:r w:rsidRPr="00AB4DE5">
        <w:rPr>
          <w:rFonts w:ascii="Times New Roman" w:eastAsia="Times New Roman" w:hAnsi="Times New Roman" w:cs="Times New Roman"/>
          <w:sz w:val="24"/>
          <w:szCs w:val="24"/>
          <w:lang w:eastAsia="hr-HR"/>
        </w:rPr>
        <w:t xml:space="preserve">  </w:t>
      </w:r>
    </w:p>
    <w:p w:rsidR="00AB4DE5" w:rsidRDefault="00AB4DE5" w:rsidP="00AB4DE5">
      <w:pPr>
        <w:spacing w:after="0" w:line="240" w:lineRule="auto"/>
        <w:rPr>
          <w:rFonts w:ascii="Times New Roman" w:eastAsia="Times New Roman" w:hAnsi="Times New Roman" w:cs="Times New Roman"/>
          <w:sz w:val="24"/>
          <w:szCs w:val="24"/>
          <w:lang w:eastAsia="hr-HR"/>
        </w:rPr>
      </w:pPr>
      <w:r w:rsidRPr="00AB4DE5">
        <w:rPr>
          <w:rFonts w:ascii="Times New Roman" w:eastAsia="Times New Roman" w:hAnsi="Times New Roman" w:cs="Times New Roman"/>
          <w:sz w:val="24"/>
          <w:szCs w:val="24"/>
          <w:lang w:eastAsia="hr-HR"/>
        </w:rPr>
        <w:t xml:space="preserve">Ulica i kućni broj: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TOME SKALICE 2</w:t>
      </w:r>
      <w:r w:rsidRPr="00AB4DE5">
        <w:rPr>
          <w:rFonts w:ascii="Times New Roman" w:eastAsia="Times New Roman" w:hAnsi="Times New Roman" w:cs="Times New Roman"/>
          <w:sz w:val="24"/>
          <w:szCs w:val="24"/>
          <w:lang w:eastAsia="hr-HR"/>
        </w:rPr>
        <w:t xml:space="preserve"> </w:t>
      </w:r>
    </w:p>
    <w:p w:rsidR="00AB4DE5" w:rsidRDefault="00AB4DE5" w:rsidP="00AB4DE5">
      <w:pPr>
        <w:spacing w:after="0" w:line="240" w:lineRule="auto"/>
        <w:rPr>
          <w:rFonts w:ascii="Times New Roman" w:eastAsia="Times New Roman" w:hAnsi="Times New Roman" w:cs="Times New Roman"/>
          <w:sz w:val="24"/>
          <w:szCs w:val="24"/>
          <w:lang w:eastAsia="hr-HR"/>
        </w:rPr>
      </w:pPr>
    </w:p>
    <w:p w:rsidR="00AB4DE5" w:rsidRDefault="00AB4DE5" w:rsidP="00AB4DE5">
      <w:pPr>
        <w:spacing w:after="0" w:line="240" w:lineRule="auto"/>
        <w:rPr>
          <w:rFonts w:ascii="Times New Roman" w:eastAsia="Times New Roman" w:hAnsi="Times New Roman" w:cs="Times New Roman"/>
          <w:sz w:val="24"/>
          <w:szCs w:val="24"/>
          <w:lang w:eastAsia="hr-HR"/>
        </w:rPr>
      </w:pPr>
    </w:p>
    <w:p w:rsidR="00AB4DE5" w:rsidRDefault="00AB4DE5" w:rsidP="00AB4DE5">
      <w:pPr>
        <w:spacing w:after="0" w:line="240" w:lineRule="auto"/>
        <w:rPr>
          <w:rFonts w:ascii="Times New Roman" w:eastAsia="Times New Roman" w:hAnsi="Times New Roman" w:cs="Times New Roman"/>
          <w:sz w:val="24"/>
          <w:szCs w:val="24"/>
          <w:lang w:eastAsia="hr-HR"/>
        </w:rPr>
      </w:pPr>
    </w:p>
    <w:p w:rsidR="00AB4DE5" w:rsidRDefault="00AB4DE5" w:rsidP="00AB4DE5">
      <w:pPr>
        <w:spacing w:after="0" w:line="240" w:lineRule="auto"/>
        <w:rPr>
          <w:rFonts w:ascii="Times New Roman" w:eastAsia="Times New Roman" w:hAnsi="Times New Roman" w:cs="Times New Roman"/>
          <w:sz w:val="24"/>
          <w:szCs w:val="24"/>
          <w:lang w:eastAsia="hr-HR"/>
        </w:rPr>
      </w:pPr>
      <w:r w:rsidRPr="00AB4DE5">
        <w:rPr>
          <w:rFonts w:ascii="Times New Roman" w:eastAsia="Times New Roman" w:hAnsi="Times New Roman" w:cs="Times New Roman"/>
          <w:b/>
          <w:sz w:val="24"/>
          <w:szCs w:val="24"/>
          <w:lang w:eastAsia="hr-HR"/>
        </w:rPr>
        <w:t xml:space="preserve">PRIHODI I PRIMICI         </w:t>
      </w:r>
    </w:p>
    <w:p w:rsidR="00AB4DE5" w:rsidRDefault="00AB4DE5" w:rsidP="00AB4DE5">
      <w:pPr>
        <w:spacing w:after="0" w:line="240" w:lineRule="auto"/>
        <w:rPr>
          <w:rFonts w:ascii="Times New Roman" w:eastAsia="Times New Roman" w:hAnsi="Times New Roman" w:cs="Times New Roman"/>
          <w:sz w:val="24"/>
          <w:szCs w:val="24"/>
          <w:lang w:eastAsia="hr-HR"/>
        </w:rPr>
      </w:pPr>
    </w:p>
    <w:p w:rsidR="003E673E" w:rsidRDefault="00AB4DE5" w:rsidP="00AB4DE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2023.godini planirano je ukupno  1.557.449</w:t>
      </w:r>
      <w:r w:rsidR="00B2359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w:t>
      </w:r>
      <w:r w:rsidR="00FF368F">
        <w:rPr>
          <w:rFonts w:ascii="Times New Roman" w:eastAsia="Times New Roman" w:hAnsi="Times New Roman" w:cs="Times New Roman"/>
          <w:sz w:val="24"/>
          <w:szCs w:val="24"/>
          <w:lang w:eastAsia="hr-HR"/>
        </w:rPr>
        <w:t xml:space="preserve"> prihoda</w:t>
      </w:r>
      <w:r>
        <w:rPr>
          <w:rFonts w:ascii="Times New Roman" w:eastAsia="Times New Roman" w:hAnsi="Times New Roman" w:cs="Times New Roman"/>
          <w:sz w:val="24"/>
          <w:szCs w:val="24"/>
          <w:lang w:eastAsia="hr-HR"/>
        </w:rPr>
        <w:t xml:space="preserve">. Od tog iznosa 1.556.838 EUR  se odnosi na prihode iz nadležnog proračuna, a </w:t>
      </w:r>
      <w:r w:rsidR="003E673E">
        <w:rPr>
          <w:rFonts w:ascii="Times New Roman" w:eastAsia="Times New Roman" w:hAnsi="Times New Roman" w:cs="Times New Roman"/>
          <w:sz w:val="24"/>
          <w:szCs w:val="24"/>
          <w:lang w:eastAsia="hr-HR"/>
        </w:rPr>
        <w:t>61</w:t>
      </w:r>
      <w:r w:rsidR="00B23594">
        <w:rPr>
          <w:rFonts w:ascii="Times New Roman" w:eastAsia="Times New Roman" w:hAnsi="Times New Roman" w:cs="Times New Roman"/>
          <w:sz w:val="24"/>
          <w:szCs w:val="24"/>
          <w:lang w:eastAsia="hr-HR"/>
        </w:rPr>
        <w:t>1</w:t>
      </w:r>
      <w:r w:rsidR="009A4209">
        <w:rPr>
          <w:rFonts w:ascii="Times New Roman" w:eastAsia="Times New Roman" w:hAnsi="Times New Roman" w:cs="Times New Roman"/>
          <w:sz w:val="24"/>
          <w:szCs w:val="24"/>
          <w:lang w:eastAsia="hr-HR"/>
        </w:rPr>
        <w:t xml:space="preserve"> </w:t>
      </w:r>
      <w:r w:rsidR="003E673E">
        <w:rPr>
          <w:rFonts w:ascii="Times New Roman" w:eastAsia="Times New Roman" w:hAnsi="Times New Roman" w:cs="Times New Roman"/>
          <w:sz w:val="24"/>
          <w:szCs w:val="24"/>
          <w:lang w:eastAsia="hr-HR"/>
        </w:rPr>
        <w:t xml:space="preserve">EUR na vlastite prihode od najma prostora za </w:t>
      </w:r>
      <w:proofErr w:type="spellStart"/>
      <w:r w:rsidR="003E673E">
        <w:rPr>
          <w:rFonts w:ascii="Times New Roman" w:eastAsia="Times New Roman" w:hAnsi="Times New Roman" w:cs="Times New Roman"/>
          <w:sz w:val="24"/>
          <w:szCs w:val="24"/>
          <w:lang w:eastAsia="hr-HR"/>
        </w:rPr>
        <w:t>samoposlužni</w:t>
      </w:r>
      <w:proofErr w:type="spellEnd"/>
      <w:r w:rsidR="003E673E">
        <w:rPr>
          <w:rFonts w:ascii="Times New Roman" w:eastAsia="Times New Roman" w:hAnsi="Times New Roman" w:cs="Times New Roman"/>
          <w:sz w:val="24"/>
          <w:szCs w:val="24"/>
          <w:lang w:eastAsia="hr-HR"/>
        </w:rPr>
        <w:t xml:space="preserve"> </w:t>
      </w:r>
      <w:proofErr w:type="spellStart"/>
      <w:r w:rsidR="003E673E">
        <w:rPr>
          <w:rFonts w:ascii="Times New Roman" w:eastAsia="Times New Roman" w:hAnsi="Times New Roman" w:cs="Times New Roman"/>
          <w:sz w:val="24"/>
          <w:szCs w:val="24"/>
          <w:lang w:eastAsia="hr-HR"/>
        </w:rPr>
        <w:t>caffe</w:t>
      </w:r>
      <w:proofErr w:type="spellEnd"/>
      <w:r w:rsidR="003E673E">
        <w:rPr>
          <w:rFonts w:ascii="Times New Roman" w:eastAsia="Times New Roman" w:hAnsi="Times New Roman" w:cs="Times New Roman"/>
          <w:sz w:val="24"/>
          <w:szCs w:val="24"/>
          <w:lang w:eastAsia="hr-HR"/>
        </w:rPr>
        <w:t xml:space="preserve"> aparat, te prihoda od fotokopiranja u spisu. Navedeni prihodi se koriste za plaćanje dijela računa za uredski materijal i energiju.</w:t>
      </w:r>
    </w:p>
    <w:p w:rsidR="003E673E" w:rsidRDefault="003E673E" w:rsidP="00AB4DE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2024. godini planira se ukupni prihod od 1.60</w:t>
      </w:r>
      <w:r w:rsidR="00B23594">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w:t>
      </w:r>
      <w:r w:rsidR="00B23594">
        <w:rPr>
          <w:rFonts w:ascii="Times New Roman" w:eastAsia="Times New Roman" w:hAnsi="Times New Roman" w:cs="Times New Roman"/>
          <w:sz w:val="24"/>
          <w:szCs w:val="24"/>
          <w:lang w:eastAsia="hr-HR"/>
        </w:rPr>
        <w:t>150</w:t>
      </w:r>
      <w:r>
        <w:rPr>
          <w:rFonts w:ascii="Times New Roman" w:eastAsia="Times New Roman" w:hAnsi="Times New Roman" w:cs="Times New Roman"/>
          <w:sz w:val="24"/>
          <w:szCs w:val="24"/>
          <w:lang w:eastAsia="hr-HR"/>
        </w:rPr>
        <w:t xml:space="preserve"> EUR iz nadležnog  proračuna te vlastiti prihod od 61</w:t>
      </w:r>
      <w:r w:rsidR="00B23594">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EUR. U 2025. godini planira se prihod iz nadležnog proračuna od 1.64</w:t>
      </w:r>
      <w:r w:rsidR="00B23594">
        <w:rPr>
          <w:rFonts w:ascii="Times New Roman" w:eastAsia="Times New Roman" w:hAnsi="Times New Roman" w:cs="Times New Roman"/>
          <w:sz w:val="24"/>
          <w:szCs w:val="24"/>
          <w:lang w:eastAsia="hr-HR"/>
        </w:rPr>
        <w:t>1.131</w:t>
      </w:r>
      <w:r>
        <w:rPr>
          <w:rFonts w:ascii="Times New Roman" w:eastAsia="Times New Roman" w:hAnsi="Times New Roman" w:cs="Times New Roman"/>
          <w:sz w:val="24"/>
          <w:szCs w:val="24"/>
          <w:lang w:eastAsia="hr-HR"/>
        </w:rPr>
        <w:t xml:space="preserve"> EUR, te 61</w:t>
      </w:r>
      <w:r w:rsidR="00B23594">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EUR vlastitih prihoda.</w:t>
      </w:r>
      <w:r w:rsidR="00AB4DE5" w:rsidRPr="00AB4DE5">
        <w:rPr>
          <w:rFonts w:ascii="Times New Roman" w:eastAsia="Times New Roman" w:hAnsi="Times New Roman" w:cs="Times New Roman"/>
          <w:sz w:val="24"/>
          <w:szCs w:val="24"/>
          <w:lang w:eastAsia="hr-HR"/>
        </w:rPr>
        <w:t xml:space="preserve">  </w:t>
      </w:r>
      <w:r w:rsidR="002E577B">
        <w:rPr>
          <w:rFonts w:ascii="Times New Roman" w:eastAsia="Times New Roman" w:hAnsi="Times New Roman" w:cs="Times New Roman"/>
          <w:sz w:val="24"/>
          <w:szCs w:val="24"/>
          <w:lang w:eastAsia="hr-HR"/>
        </w:rPr>
        <w:t>Što se tiče dinamike prihoda oni ostaju u okvirima iz prethodnih godina osim prihoda za intelektualne usluge koji se povećavaju u odnosu na prethodnu godinu za oko 60% jer se pokazalo da su prihodi iz prijašnjih godina nedostatni. Također planira se povećanje prihoda za podmirenje troškova električne energije i lož ulja za oko 30% koje su poskupjele značajno u odnosu na prethodnu godinu.</w:t>
      </w:r>
    </w:p>
    <w:p w:rsidR="003E673E" w:rsidRDefault="003E673E" w:rsidP="00AB4DE5">
      <w:pPr>
        <w:spacing w:after="0" w:line="240" w:lineRule="auto"/>
        <w:rPr>
          <w:rFonts w:ascii="Times New Roman" w:eastAsia="Times New Roman" w:hAnsi="Times New Roman" w:cs="Times New Roman"/>
          <w:sz w:val="24"/>
          <w:szCs w:val="24"/>
          <w:lang w:eastAsia="hr-HR"/>
        </w:rPr>
      </w:pPr>
    </w:p>
    <w:p w:rsidR="003E673E" w:rsidRDefault="003E673E" w:rsidP="00AB4DE5">
      <w:pPr>
        <w:spacing w:after="0" w:line="240" w:lineRule="auto"/>
        <w:rPr>
          <w:rFonts w:ascii="Times New Roman" w:eastAsia="Times New Roman" w:hAnsi="Times New Roman" w:cs="Times New Roman"/>
          <w:sz w:val="24"/>
          <w:szCs w:val="24"/>
          <w:lang w:eastAsia="hr-HR"/>
        </w:rPr>
      </w:pPr>
      <w:r w:rsidRPr="003E673E">
        <w:rPr>
          <w:rFonts w:ascii="Times New Roman" w:eastAsia="Times New Roman" w:hAnsi="Times New Roman" w:cs="Times New Roman"/>
          <w:b/>
          <w:sz w:val="24"/>
          <w:szCs w:val="24"/>
          <w:lang w:eastAsia="hr-HR"/>
        </w:rPr>
        <w:t>RASHODI I IZDACI</w:t>
      </w:r>
      <w:r w:rsidR="00AB4DE5" w:rsidRPr="00AB4DE5">
        <w:rPr>
          <w:rFonts w:ascii="Times New Roman" w:eastAsia="Times New Roman" w:hAnsi="Times New Roman" w:cs="Times New Roman"/>
          <w:b/>
          <w:sz w:val="24"/>
          <w:szCs w:val="24"/>
          <w:lang w:eastAsia="hr-HR"/>
        </w:rPr>
        <w:t xml:space="preserve">          </w:t>
      </w:r>
    </w:p>
    <w:p w:rsidR="003E673E" w:rsidRDefault="003E673E" w:rsidP="00AB4DE5">
      <w:pPr>
        <w:spacing w:after="0" w:line="240" w:lineRule="auto"/>
        <w:rPr>
          <w:rFonts w:ascii="Times New Roman" w:eastAsia="Times New Roman" w:hAnsi="Times New Roman" w:cs="Times New Roman"/>
          <w:sz w:val="24"/>
          <w:szCs w:val="24"/>
          <w:lang w:eastAsia="hr-HR"/>
        </w:rPr>
      </w:pPr>
    </w:p>
    <w:p w:rsidR="00975944" w:rsidRDefault="003E673E" w:rsidP="00AB4DE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2023.godini planiraju se rashodi u ukupnom iznosu 1.557.449 EUR. Najveći dio rashoda bit će pokriven prihodima iz nadležnog proračuna, a manji dio (dio troškova energije i uredskog materijala) iz vlastitih prihoda. Najveći dio rashoda </w:t>
      </w:r>
      <w:r w:rsidR="00975944">
        <w:rPr>
          <w:rFonts w:ascii="Times New Roman" w:eastAsia="Times New Roman" w:hAnsi="Times New Roman" w:cs="Times New Roman"/>
          <w:sz w:val="24"/>
          <w:szCs w:val="24"/>
          <w:lang w:eastAsia="hr-HR"/>
        </w:rPr>
        <w:t xml:space="preserve"> u 2023.</w:t>
      </w:r>
      <w:r>
        <w:rPr>
          <w:rFonts w:ascii="Times New Roman" w:eastAsia="Times New Roman" w:hAnsi="Times New Roman" w:cs="Times New Roman"/>
          <w:sz w:val="24"/>
          <w:szCs w:val="24"/>
          <w:lang w:eastAsia="hr-HR"/>
        </w:rPr>
        <w:t>odnosi se na plaće zaposlenih u iznosu</w:t>
      </w:r>
      <w:r w:rsidR="00C4132D">
        <w:rPr>
          <w:rFonts w:ascii="Times New Roman" w:eastAsia="Times New Roman" w:hAnsi="Times New Roman" w:cs="Times New Roman"/>
          <w:sz w:val="24"/>
          <w:szCs w:val="24"/>
          <w:lang w:eastAsia="hr-HR"/>
        </w:rPr>
        <w:t xml:space="preserve"> 1.130.13</w:t>
      </w:r>
      <w:r w:rsidR="00B23594">
        <w:rPr>
          <w:rFonts w:ascii="Times New Roman" w:eastAsia="Times New Roman" w:hAnsi="Times New Roman" w:cs="Times New Roman"/>
          <w:sz w:val="24"/>
          <w:szCs w:val="24"/>
          <w:lang w:eastAsia="hr-HR"/>
        </w:rPr>
        <w:t>5</w:t>
      </w:r>
      <w:r w:rsidR="00C4132D">
        <w:rPr>
          <w:rFonts w:ascii="Times New Roman" w:eastAsia="Times New Roman" w:hAnsi="Times New Roman" w:cs="Times New Roman"/>
          <w:sz w:val="24"/>
          <w:szCs w:val="24"/>
          <w:lang w:eastAsia="hr-HR"/>
        </w:rPr>
        <w:t xml:space="preserve"> EUR, doprinosa za zdravstveno osiguranje  u iznosu od 186.472</w:t>
      </w:r>
      <w:r w:rsidR="00B23594">
        <w:rPr>
          <w:rFonts w:ascii="Times New Roman" w:eastAsia="Times New Roman" w:hAnsi="Times New Roman" w:cs="Times New Roman"/>
          <w:sz w:val="24"/>
          <w:szCs w:val="24"/>
          <w:lang w:eastAsia="hr-HR"/>
        </w:rPr>
        <w:t xml:space="preserve"> </w:t>
      </w:r>
      <w:proofErr w:type="spellStart"/>
      <w:r w:rsidR="00C4132D">
        <w:rPr>
          <w:rFonts w:ascii="Times New Roman" w:eastAsia="Times New Roman" w:hAnsi="Times New Roman" w:cs="Times New Roman"/>
          <w:sz w:val="24"/>
          <w:szCs w:val="24"/>
          <w:lang w:eastAsia="hr-HR"/>
        </w:rPr>
        <w:t>E</w:t>
      </w:r>
      <w:r w:rsidR="00975944">
        <w:rPr>
          <w:rFonts w:ascii="Times New Roman" w:eastAsia="Times New Roman" w:hAnsi="Times New Roman" w:cs="Times New Roman"/>
          <w:sz w:val="24"/>
          <w:szCs w:val="24"/>
          <w:lang w:eastAsia="hr-HR"/>
        </w:rPr>
        <w:t>UR.U</w:t>
      </w:r>
      <w:proofErr w:type="spellEnd"/>
      <w:r w:rsidR="00C4132D">
        <w:rPr>
          <w:rFonts w:ascii="Times New Roman" w:eastAsia="Times New Roman" w:hAnsi="Times New Roman" w:cs="Times New Roman"/>
          <w:sz w:val="24"/>
          <w:szCs w:val="24"/>
          <w:lang w:eastAsia="hr-HR"/>
        </w:rPr>
        <w:t xml:space="preserve"> 2024. godini </w:t>
      </w:r>
      <w:r w:rsidR="00975944">
        <w:rPr>
          <w:rFonts w:ascii="Times New Roman" w:eastAsia="Times New Roman" w:hAnsi="Times New Roman" w:cs="Times New Roman"/>
          <w:sz w:val="24"/>
          <w:szCs w:val="24"/>
          <w:lang w:eastAsia="hr-HR"/>
        </w:rPr>
        <w:t xml:space="preserve">1.137.434 EUR </w:t>
      </w:r>
      <w:r w:rsidR="009A4209">
        <w:rPr>
          <w:rFonts w:ascii="Times New Roman" w:eastAsia="Times New Roman" w:hAnsi="Times New Roman" w:cs="Times New Roman"/>
          <w:sz w:val="24"/>
          <w:szCs w:val="24"/>
          <w:lang w:eastAsia="hr-HR"/>
        </w:rPr>
        <w:t xml:space="preserve"> odnosi se na rashode plaća za zaposlene </w:t>
      </w:r>
      <w:r w:rsidR="00975944">
        <w:rPr>
          <w:rFonts w:ascii="Times New Roman" w:eastAsia="Times New Roman" w:hAnsi="Times New Roman" w:cs="Times New Roman"/>
          <w:sz w:val="24"/>
          <w:szCs w:val="24"/>
          <w:lang w:eastAsia="hr-HR"/>
        </w:rPr>
        <w:t>i 187.67</w:t>
      </w:r>
      <w:r w:rsidR="00B23594">
        <w:rPr>
          <w:rFonts w:ascii="Times New Roman" w:eastAsia="Times New Roman" w:hAnsi="Times New Roman" w:cs="Times New Roman"/>
          <w:sz w:val="24"/>
          <w:szCs w:val="24"/>
          <w:lang w:eastAsia="hr-HR"/>
        </w:rPr>
        <w:t>7</w:t>
      </w:r>
      <w:r w:rsidR="00975944">
        <w:rPr>
          <w:rFonts w:ascii="Times New Roman" w:eastAsia="Times New Roman" w:hAnsi="Times New Roman" w:cs="Times New Roman"/>
          <w:sz w:val="24"/>
          <w:szCs w:val="24"/>
          <w:lang w:eastAsia="hr-HR"/>
        </w:rPr>
        <w:t xml:space="preserve"> EUR za </w:t>
      </w:r>
      <w:r w:rsidR="009A4209">
        <w:rPr>
          <w:rFonts w:ascii="Times New Roman" w:eastAsia="Times New Roman" w:hAnsi="Times New Roman" w:cs="Times New Roman"/>
          <w:sz w:val="24"/>
          <w:szCs w:val="24"/>
          <w:lang w:eastAsia="hr-HR"/>
        </w:rPr>
        <w:t xml:space="preserve"> doprinos za </w:t>
      </w:r>
      <w:r w:rsidR="00975944">
        <w:rPr>
          <w:rFonts w:ascii="Times New Roman" w:eastAsia="Times New Roman" w:hAnsi="Times New Roman" w:cs="Times New Roman"/>
          <w:sz w:val="24"/>
          <w:szCs w:val="24"/>
          <w:lang w:eastAsia="hr-HR"/>
        </w:rPr>
        <w:t>zdravstveno osiguranje, a u 2025. 1.144.734 EUR za plaće i 188.881 EUR za</w:t>
      </w:r>
      <w:r w:rsidR="009A4209">
        <w:rPr>
          <w:rFonts w:ascii="Times New Roman" w:eastAsia="Times New Roman" w:hAnsi="Times New Roman" w:cs="Times New Roman"/>
          <w:sz w:val="24"/>
          <w:szCs w:val="24"/>
          <w:lang w:eastAsia="hr-HR"/>
        </w:rPr>
        <w:t xml:space="preserve"> doprinos za </w:t>
      </w:r>
      <w:r w:rsidR="00975944">
        <w:rPr>
          <w:rFonts w:ascii="Times New Roman" w:eastAsia="Times New Roman" w:hAnsi="Times New Roman" w:cs="Times New Roman"/>
          <w:sz w:val="24"/>
          <w:szCs w:val="24"/>
          <w:lang w:eastAsia="hr-HR"/>
        </w:rPr>
        <w:t xml:space="preserve"> zdravstveno osiguranje.</w:t>
      </w:r>
    </w:p>
    <w:p w:rsidR="00975944" w:rsidRDefault="00975944" w:rsidP="00AB4DE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C4132D">
        <w:rPr>
          <w:rFonts w:ascii="Times New Roman" w:eastAsia="Times New Roman" w:hAnsi="Times New Roman" w:cs="Times New Roman"/>
          <w:sz w:val="24"/>
          <w:szCs w:val="24"/>
          <w:lang w:eastAsia="hr-HR"/>
        </w:rPr>
        <w:t>ashod</w:t>
      </w:r>
      <w:r>
        <w:rPr>
          <w:rFonts w:ascii="Times New Roman" w:eastAsia="Times New Roman" w:hAnsi="Times New Roman" w:cs="Times New Roman"/>
          <w:sz w:val="24"/>
          <w:szCs w:val="24"/>
          <w:lang w:eastAsia="hr-HR"/>
        </w:rPr>
        <w:t>i</w:t>
      </w:r>
      <w:r w:rsidR="00C4132D">
        <w:rPr>
          <w:rFonts w:ascii="Times New Roman" w:eastAsia="Times New Roman" w:hAnsi="Times New Roman" w:cs="Times New Roman"/>
          <w:sz w:val="24"/>
          <w:szCs w:val="24"/>
          <w:lang w:eastAsia="hr-HR"/>
        </w:rPr>
        <w:t xml:space="preserve"> za energiju (električna energija i lož ulje) </w:t>
      </w:r>
      <w:r w:rsidR="009A4209">
        <w:rPr>
          <w:rFonts w:ascii="Times New Roman" w:eastAsia="Times New Roman" w:hAnsi="Times New Roman" w:cs="Times New Roman"/>
          <w:sz w:val="24"/>
          <w:szCs w:val="24"/>
          <w:lang w:eastAsia="hr-HR"/>
        </w:rPr>
        <w:t xml:space="preserve">planirani su </w:t>
      </w:r>
      <w:r w:rsidR="00C4132D">
        <w:rPr>
          <w:rFonts w:ascii="Times New Roman" w:eastAsia="Times New Roman" w:hAnsi="Times New Roman" w:cs="Times New Roman"/>
          <w:sz w:val="24"/>
          <w:szCs w:val="24"/>
          <w:lang w:eastAsia="hr-HR"/>
        </w:rPr>
        <w:t>u iznosu od 56.83</w:t>
      </w:r>
      <w:r w:rsidR="00B23594">
        <w:rPr>
          <w:rFonts w:ascii="Times New Roman" w:eastAsia="Times New Roman" w:hAnsi="Times New Roman" w:cs="Times New Roman"/>
          <w:sz w:val="24"/>
          <w:szCs w:val="24"/>
          <w:lang w:eastAsia="hr-HR"/>
        </w:rPr>
        <w:t xml:space="preserve">3 </w:t>
      </w:r>
      <w:r w:rsidR="00C4132D">
        <w:rPr>
          <w:rFonts w:ascii="Times New Roman" w:eastAsia="Times New Roman" w:hAnsi="Times New Roman" w:cs="Times New Roman"/>
          <w:sz w:val="24"/>
          <w:szCs w:val="24"/>
          <w:lang w:eastAsia="hr-HR"/>
        </w:rPr>
        <w:t>EUR</w:t>
      </w:r>
      <w:r>
        <w:rPr>
          <w:rFonts w:ascii="Times New Roman" w:eastAsia="Times New Roman" w:hAnsi="Times New Roman" w:cs="Times New Roman"/>
          <w:sz w:val="24"/>
          <w:szCs w:val="24"/>
          <w:lang w:eastAsia="hr-HR"/>
        </w:rPr>
        <w:t xml:space="preserve"> za 2023.,55.000</w:t>
      </w:r>
      <w:r w:rsidR="00B2359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 u 2024.godini, te 59.725 EUR u 2025.godini.</w:t>
      </w:r>
    </w:p>
    <w:p w:rsidR="00975944" w:rsidRDefault="00C4132D" w:rsidP="00AB4DE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w:t>
      </w:r>
      <w:r w:rsidR="009A420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znatan dio rashoda odnosi se na intelektualne usluge ( usluge odvjetnika po službenoj dužnosti, troškovi vještačenja i tumača</w:t>
      </w:r>
      <w:r w:rsidR="009A4209">
        <w:rPr>
          <w:rFonts w:ascii="Times New Roman" w:eastAsia="Times New Roman" w:hAnsi="Times New Roman" w:cs="Times New Roman"/>
          <w:sz w:val="24"/>
          <w:szCs w:val="24"/>
          <w:lang w:eastAsia="hr-HR"/>
        </w:rPr>
        <w:t>, te sudaca porotnika</w:t>
      </w:r>
      <w:r>
        <w:rPr>
          <w:rFonts w:ascii="Times New Roman" w:eastAsia="Times New Roman" w:hAnsi="Times New Roman" w:cs="Times New Roman"/>
          <w:sz w:val="24"/>
          <w:szCs w:val="24"/>
          <w:lang w:eastAsia="hr-HR"/>
        </w:rPr>
        <w:t xml:space="preserve">) u iznosu </w:t>
      </w:r>
      <w:r w:rsidR="00975944">
        <w:rPr>
          <w:rFonts w:ascii="Times New Roman" w:eastAsia="Times New Roman" w:hAnsi="Times New Roman" w:cs="Times New Roman"/>
          <w:sz w:val="24"/>
          <w:szCs w:val="24"/>
          <w:lang w:eastAsia="hr-HR"/>
        </w:rPr>
        <w:t>6</w:t>
      </w:r>
      <w:r w:rsidR="00B23594">
        <w:rPr>
          <w:rFonts w:ascii="Times New Roman" w:eastAsia="Times New Roman" w:hAnsi="Times New Roman" w:cs="Times New Roman"/>
          <w:sz w:val="24"/>
          <w:szCs w:val="24"/>
          <w:lang w:eastAsia="hr-HR"/>
        </w:rPr>
        <w:t>1</w:t>
      </w:r>
      <w:r w:rsidR="00975944">
        <w:rPr>
          <w:rFonts w:ascii="Times New Roman" w:eastAsia="Times New Roman" w:hAnsi="Times New Roman" w:cs="Times New Roman"/>
          <w:sz w:val="24"/>
          <w:szCs w:val="24"/>
          <w:lang w:eastAsia="hr-HR"/>
        </w:rPr>
        <w:t>.</w:t>
      </w:r>
      <w:r w:rsidR="00B23594">
        <w:rPr>
          <w:rFonts w:ascii="Times New Roman" w:eastAsia="Times New Roman" w:hAnsi="Times New Roman" w:cs="Times New Roman"/>
          <w:sz w:val="24"/>
          <w:szCs w:val="24"/>
          <w:lang w:eastAsia="hr-HR"/>
        </w:rPr>
        <w:t xml:space="preserve">009 </w:t>
      </w:r>
      <w:r w:rsidR="00975944">
        <w:rPr>
          <w:rFonts w:ascii="Times New Roman" w:eastAsia="Times New Roman" w:hAnsi="Times New Roman" w:cs="Times New Roman"/>
          <w:sz w:val="24"/>
          <w:szCs w:val="24"/>
          <w:lang w:eastAsia="hr-HR"/>
        </w:rPr>
        <w:t>EUR za 2023.,</w:t>
      </w:r>
      <w:r w:rsidR="00B23594">
        <w:rPr>
          <w:rFonts w:ascii="Times New Roman" w:eastAsia="Times New Roman" w:hAnsi="Times New Roman" w:cs="Times New Roman"/>
          <w:sz w:val="24"/>
          <w:szCs w:val="24"/>
          <w:lang w:eastAsia="hr-HR"/>
        </w:rPr>
        <w:t xml:space="preserve">79.497 </w:t>
      </w:r>
      <w:r w:rsidR="00975944">
        <w:rPr>
          <w:rFonts w:ascii="Times New Roman" w:eastAsia="Times New Roman" w:hAnsi="Times New Roman" w:cs="Times New Roman"/>
          <w:sz w:val="24"/>
          <w:szCs w:val="24"/>
          <w:lang w:eastAsia="hr-HR"/>
        </w:rPr>
        <w:t xml:space="preserve">EUR za 2024., te </w:t>
      </w:r>
      <w:r w:rsidR="00B23594">
        <w:rPr>
          <w:rFonts w:ascii="Times New Roman" w:eastAsia="Times New Roman" w:hAnsi="Times New Roman" w:cs="Times New Roman"/>
          <w:sz w:val="24"/>
          <w:szCs w:val="24"/>
          <w:lang w:eastAsia="hr-HR"/>
        </w:rPr>
        <w:t>86 043</w:t>
      </w:r>
      <w:r w:rsidR="00975944">
        <w:rPr>
          <w:rFonts w:ascii="Times New Roman" w:eastAsia="Times New Roman" w:hAnsi="Times New Roman" w:cs="Times New Roman"/>
          <w:sz w:val="24"/>
          <w:szCs w:val="24"/>
          <w:lang w:eastAsia="hr-HR"/>
        </w:rPr>
        <w:t>EUR za 2025. godinu.</w:t>
      </w:r>
      <w:r w:rsidR="00AB4DE5" w:rsidRPr="00AB4DE5">
        <w:rPr>
          <w:rFonts w:ascii="Times New Roman" w:eastAsia="Times New Roman" w:hAnsi="Times New Roman" w:cs="Times New Roman"/>
          <w:sz w:val="24"/>
          <w:szCs w:val="24"/>
          <w:lang w:eastAsia="hr-HR"/>
        </w:rPr>
        <w:t xml:space="preserve">  </w:t>
      </w:r>
    </w:p>
    <w:p w:rsidR="0029207C" w:rsidRDefault="00975944" w:rsidP="00AB4DE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Najveće promjene odnose se na povećanje rashoda intelektualnih usluga jer se pokazalo da dosada planirana sredstva tijekom godina neće bit dostatna zbog završetka nekih dugih sudskih procesa, te na povećanje rashoda za energiju zbog rasta cijene električne energije i goriva u odnosu na prethodne godine.</w:t>
      </w:r>
      <w:r w:rsidR="00AB4DE5" w:rsidRPr="00AB4DE5">
        <w:rPr>
          <w:rFonts w:ascii="Times New Roman" w:eastAsia="Times New Roman" w:hAnsi="Times New Roman" w:cs="Times New Roman"/>
          <w:sz w:val="24"/>
          <w:szCs w:val="24"/>
          <w:lang w:eastAsia="hr-HR"/>
        </w:rPr>
        <w:t xml:space="preserve">   </w:t>
      </w:r>
    </w:p>
    <w:p w:rsidR="0029207C" w:rsidRDefault="0029207C" w:rsidP="00AB4DE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Izdaci za financijski </w:t>
      </w:r>
      <w:proofErr w:type="spellStart"/>
      <w:r>
        <w:rPr>
          <w:rFonts w:ascii="Times New Roman" w:eastAsia="Times New Roman" w:hAnsi="Times New Roman" w:cs="Times New Roman"/>
          <w:sz w:val="24"/>
          <w:szCs w:val="24"/>
          <w:lang w:eastAsia="hr-HR"/>
        </w:rPr>
        <w:t>leasing</w:t>
      </w:r>
      <w:proofErr w:type="spellEnd"/>
      <w:r>
        <w:rPr>
          <w:rFonts w:ascii="Times New Roman" w:eastAsia="Times New Roman" w:hAnsi="Times New Roman" w:cs="Times New Roman"/>
          <w:sz w:val="24"/>
          <w:szCs w:val="24"/>
          <w:lang w:eastAsia="hr-HR"/>
        </w:rPr>
        <w:t xml:space="preserve"> za službeni automobil planiraju se za 2023.u iznosu od </w:t>
      </w:r>
      <w:r w:rsidR="00584ACB">
        <w:rPr>
          <w:rFonts w:ascii="Times New Roman" w:eastAsia="Times New Roman" w:hAnsi="Times New Roman" w:cs="Times New Roman"/>
          <w:sz w:val="24"/>
          <w:szCs w:val="24"/>
          <w:lang w:eastAsia="hr-HR"/>
        </w:rPr>
        <w:t>7.817</w:t>
      </w:r>
      <w:r w:rsidR="00D056E1">
        <w:rPr>
          <w:rFonts w:ascii="Times New Roman" w:eastAsia="Times New Roman" w:hAnsi="Times New Roman" w:cs="Times New Roman"/>
          <w:sz w:val="24"/>
          <w:szCs w:val="24"/>
          <w:lang w:eastAsia="hr-HR"/>
        </w:rPr>
        <w:t xml:space="preserve"> </w:t>
      </w:r>
      <w:bookmarkStart w:id="0" w:name="_GoBack"/>
      <w:bookmarkEnd w:id="0"/>
      <w:r>
        <w:rPr>
          <w:rFonts w:ascii="Times New Roman" w:eastAsia="Times New Roman" w:hAnsi="Times New Roman" w:cs="Times New Roman"/>
          <w:sz w:val="24"/>
          <w:szCs w:val="24"/>
          <w:lang w:eastAsia="hr-HR"/>
        </w:rPr>
        <w:t>EUR,</w:t>
      </w:r>
      <w:r w:rsidR="00584ACB">
        <w:rPr>
          <w:rFonts w:ascii="Times New Roman" w:eastAsia="Times New Roman" w:hAnsi="Times New Roman" w:cs="Times New Roman"/>
          <w:sz w:val="24"/>
          <w:szCs w:val="24"/>
          <w:lang w:eastAsia="hr-HR"/>
        </w:rPr>
        <w:t xml:space="preserve"> jer se planira kupovina novog automobila sa Stalnu službu u </w:t>
      </w:r>
      <w:proofErr w:type="spellStart"/>
      <w:r w:rsidR="00584ACB">
        <w:rPr>
          <w:rFonts w:ascii="Times New Roman" w:eastAsia="Times New Roman" w:hAnsi="Times New Roman" w:cs="Times New Roman"/>
          <w:sz w:val="24"/>
          <w:szCs w:val="24"/>
          <w:lang w:eastAsia="hr-HR"/>
        </w:rPr>
        <w:t>Požegi.U</w:t>
      </w:r>
      <w:proofErr w:type="spellEnd"/>
      <w:r>
        <w:rPr>
          <w:rFonts w:ascii="Times New Roman" w:eastAsia="Times New Roman" w:hAnsi="Times New Roman" w:cs="Times New Roman"/>
          <w:sz w:val="24"/>
          <w:szCs w:val="24"/>
          <w:lang w:eastAsia="hr-HR"/>
        </w:rPr>
        <w:t xml:space="preserve"> 2024. </w:t>
      </w:r>
      <w:r w:rsidR="00584ACB">
        <w:rPr>
          <w:rFonts w:ascii="Times New Roman" w:eastAsia="Times New Roman" w:hAnsi="Times New Roman" w:cs="Times New Roman"/>
          <w:sz w:val="24"/>
          <w:szCs w:val="24"/>
          <w:lang w:eastAsia="hr-HR"/>
        </w:rPr>
        <w:t xml:space="preserve">godini </w:t>
      </w:r>
      <w:r>
        <w:rPr>
          <w:rFonts w:ascii="Times New Roman" w:eastAsia="Times New Roman" w:hAnsi="Times New Roman" w:cs="Times New Roman"/>
          <w:sz w:val="24"/>
          <w:szCs w:val="24"/>
          <w:lang w:eastAsia="hr-HR"/>
        </w:rPr>
        <w:t xml:space="preserve"> </w:t>
      </w:r>
      <w:r w:rsidR="00584ACB">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 xml:space="preserve">iznosu </w:t>
      </w:r>
      <w:r w:rsidR="00584ACB">
        <w:rPr>
          <w:rFonts w:ascii="Times New Roman" w:eastAsia="Times New Roman" w:hAnsi="Times New Roman" w:cs="Times New Roman"/>
          <w:sz w:val="24"/>
          <w:szCs w:val="24"/>
          <w:lang w:eastAsia="hr-HR"/>
        </w:rPr>
        <w:t>7.817</w:t>
      </w:r>
      <w:r>
        <w:rPr>
          <w:rFonts w:ascii="Times New Roman" w:eastAsia="Times New Roman" w:hAnsi="Times New Roman" w:cs="Times New Roman"/>
          <w:sz w:val="24"/>
          <w:szCs w:val="24"/>
          <w:lang w:eastAsia="hr-HR"/>
        </w:rPr>
        <w:t xml:space="preserve"> EUR, a u 2025. godini </w:t>
      </w:r>
      <w:r w:rsidR="00584ACB">
        <w:rPr>
          <w:rFonts w:ascii="Times New Roman" w:eastAsia="Times New Roman" w:hAnsi="Times New Roman" w:cs="Times New Roman"/>
          <w:sz w:val="24"/>
          <w:szCs w:val="24"/>
          <w:lang w:eastAsia="hr-HR"/>
        </w:rPr>
        <w:t>4.313</w:t>
      </w:r>
      <w:r w:rsidR="00B23594">
        <w:rPr>
          <w:rFonts w:ascii="Times New Roman" w:eastAsia="Times New Roman" w:hAnsi="Times New Roman" w:cs="Times New Roman"/>
          <w:sz w:val="24"/>
          <w:szCs w:val="24"/>
          <w:lang w:eastAsia="hr-HR"/>
        </w:rPr>
        <w:t xml:space="preserve"> EUR</w:t>
      </w:r>
      <w:r>
        <w:rPr>
          <w:rFonts w:ascii="Times New Roman" w:eastAsia="Times New Roman" w:hAnsi="Times New Roman" w:cs="Times New Roman"/>
          <w:sz w:val="24"/>
          <w:szCs w:val="24"/>
          <w:lang w:eastAsia="hr-HR"/>
        </w:rPr>
        <w:t xml:space="preserve"> jer će financijski </w:t>
      </w:r>
      <w:proofErr w:type="spellStart"/>
      <w:r>
        <w:rPr>
          <w:rFonts w:ascii="Times New Roman" w:eastAsia="Times New Roman" w:hAnsi="Times New Roman" w:cs="Times New Roman"/>
          <w:sz w:val="24"/>
          <w:szCs w:val="24"/>
          <w:lang w:eastAsia="hr-HR"/>
        </w:rPr>
        <w:t>leasing</w:t>
      </w:r>
      <w:proofErr w:type="spellEnd"/>
      <w:r>
        <w:rPr>
          <w:rFonts w:ascii="Times New Roman" w:eastAsia="Times New Roman" w:hAnsi="Times New Roman" w:cs="Times New Roman"/>
          <w:sz w:val="24"/>
          <w:szCs w:val="24"/>
          <w:lang w:eastAsia="hr-HR"/>
        </w:rPr>
        <w:t xml:space="preserve"> </w:t>
      </w:r>
      <w:r w:rsidR="00584ACB">
        <w:rPr>
          <w:rFonts w:ascii="Times New Roman" w:eastAsia="Times New Roman" w:hAnsi="Times New Roman" w:cs="Times New Roman"/>
          <w:sz w:val="24"/>
          <w:szCs w:val="24"/>
          <w:lang w:eastAsia="hr-HR"/>
        </w:rPr>
        <w:t xml:space="preserve"> za automobil Županijskog suda u Slavonskom brodu biti </w:t>
      </w:r>
      <w:r>
        <w:rPr>
          <w:rFonts w:ascii="Times New Roman" w:eastAsia="Times New Roman" w:hAnsi="Times New Roman" w:cs="Times New Roman"/>
          <w:sz w:val="24"/>
          <w:szCs w:val="24"/>
          <w:lang w:eastAsia="hr-HR"/>
        </w:rPr>
        <w:t xml:space="preserve"> zatvoren i otplaćen</w:t>
      </w:r>
      <w:r w:rsidR="00584ACB">
        <w:rPr>
          <w:rFonts w:ascii="Times New Roman" w:eastAsia="Times New Roman" w:hAnsi="Times New Roman" w:cs="Times New Roman"/>
          <w:sz w:val="24"/>
          <w:szCs w:val="24"/>
          <w:lang w:eastAsia="hr-HR"/>
        </w:rPr>
        <w:t xml:space="preserve">, pa ostaje samo financijski </w:t>
      </w:r>
      <w:proofErr w:type="spellStart"/>
      <w:r w:rsidR="00584ACB">
        <w:rPr>
          <w:rFonts w:ascii="Times New Roman" w:eastAsia="Times New Roman" w:hAnsi="Times New Roman" w:cs="Times New Roman"/>
          <w:sz w:val="24"/>
          <w:szCs w:val="24"/>
          <w:lang w:eastAsia="hr-HR"/>
        </w:rPr>
        <w:t>leasing</w:t>
      </w:r>
      <w:proofErr w:type="spellEnd"/>
      <w:r w:rsidR="00584ACB">
        <w:rPr>
          <w:rFonts w:ascii="Times New Roman" w:eastAsia="Times New Roman" w:hAnsi="Times New Roman" w:cs="Times New Roman"/>
          <w:sz w:val="24"/>
          <w:szCs w:val="24"/>
          <w:lang w:eastAsia="hr-HR"/>
        </w:rPr>
        <w:t xml:space="preserve"> za Stalnu službu Požega</w:t>
      </w:r>
      <w:r>
        <w:rPr>
          <w:rFonts w:ascii="Times New Roman" w:eastAsia="Times New Roman" w:hAnsi="Times New Roman" w:cs="Times New Roman"/>
          <w:sz w:val="24"/>
          <w:szCs w:val="24"/>
          <w:lang w:eastAsia="hr-HR"/>
        </w:rPr>
        <w:t>.</w:t>
      </w:r>
    </w:p>
    <w:p w:rsidR="0029207C" w:rsidRDefault="0029207C" w:rsidP="00AB4DE5">
      <w:pPr>
        <w:spacing w:after="0" w:line="240" w:lineRule="auto"/>
        <w:rPr>
          <w:rFonts w:ascii="Times New Roman" w:eastAsia="Times New Roman" w:hAnsi="Times New Roman" w:cs="Times New Roman"/>
          <w:sz w:val="24"/>
          <w:szCs w:val="24"/>
          <w:lang w:eastAsia="hr-HR"/>
        </w:rPr>
      </w:pPr>
    </w:p>
    <w:p w:rsidR="0029207C" w:rsidRDefault="0029207C" w:rsidP="00AB4DE5">
      <w:pPr>
        <w:spacing w:after="0" w:line="240" w:lineRule="auto"/>
        <w:rPr>
          <w:rFonts w:ascii="Times New Roman" w:eastAsia="Times New Roman" w:hAnsi="Times New Roman" w:cs="Times New Roman"/>
          <w:sz w:val="24"/>
          <w:szCs w:val="24"/>
          <w:lang w:eastAsia="hr-HR"/>
        </w:rPr>
      </w:pPr>
    </w:p>
    <w:p w:rsidR="0029207C" w:rsidRDefault="0029207C" w:rsidP="00AB4DE5">
      <w:pPr>
        <w:spacing w:after="0" w:line="240" w:lineRule="auto"/>
        <w:rPr>
          <w:rFonts w:ascii="Times New Roman" w:eastAsia="Times New Roman" w:hAnsi="Times New Roman" w:cs="Times New Roman"/>
          <w:sz w:val="24"/>
          <w:szCs w:val="24"/>
          <w:lang w:eastAsia="hr-HR"/>
        </w:rPr>
      </w:pPr>
    </w:p>
    <w:p w:rsidR="0029207C" w:rsidRDefault="0029207C" w:rsidP="00AB4DE5">
      <w:pPr>
        <w:spacing w:after="0" w:line="240" w:lineRule="auto"/>
        <w:rPr>
          <w:rFonts w:ascii="Times New Roman" w:eastAsia="Times New Roman" w:hAnsi="Times New Roman" w:cs="Times New Roman"/>
          <w:sz w:val="24"/>
          <w:szCs w:val="24"/>
          <w:lang w:eastAsia="hr-HR"/>
        </w:rPr>
      </w:pPr>
    </w:p>
    <w:p w:rsidR="0029207C" w:rsidRDefault="0029207C" w:rsidP="00AB4DE5">
      <w:pPr>
        <w:spacing w:after="0" w:line="240" w:lineRule="auto"/>
        <w:rPr>
          <w:rFonts w:ascii="Times New Roman" w:eastAsia="Times New Roman" w:hAnsi="Times New Roman" w:cs="Times New Roman"/>
          <w:sz w:val="24"/>
          <w:szCs w:val="24"/>
          <w:lang w:eastAsia="hr-HR"/>
        </w:rPr>
      </w:pPr>
    </w:p>
    <w:p w:rsidR="0029207C" w:rsidRDefault="0029207C" w:rsidP="00AB4DE5">
      <w:pPr>
        <w:spacing w:after="0" w:line="240" w:lineRule="auto"/>
        <w:rPr>
          <w:rFonts w:ascii="Times New Roman" w:eastAsia="Times New Roman" w:hAnsi="Times New Roman" w:cs="Times New Roman"/>
          <w:sz w:val="24"/>
          <w:szCs w:val="24"/>
          <w:lang w:eastAsia="hr-HR"/>
        </w:rPr>
      </w:pPr>
    </w:p>
    <w:p w:rsidR="0029207C" w:rsidRDefault="0029207C" w:rsidP="00AB4DE5">
      <w:pPr>
        <w:spacing w:after="0" w:line="240" w:lineRule="auto"/>
        <w:rPr>
          <w:rFonts w:ascii="Times New Roman" w:eastAsia="Times New Roman" w:hAnsi="Times New Roman" w:cs="Times New Roman"/>
          <w:b/>
          <w:sz w:val="24"/>
          <w:szCs w:val="24"/>
          <w:lang w:eastAsia="hr-HR"/>
        </w:rPr>
      </w:pPr>
      <w:r w:rsidRPr="0029207C">
        <w:rPr>
          <w:rFonts w:ascii="Times New Roman" w:eastAsia="Times New Roman" w:hAnsi="Times New Roman" w:cs="Times New Roman"/>
          <w:b/>
          <w:sz w:val="24"/>
          <w:szCs w:val="24"/>
          <w:lang w:eastAsia="hr-HR"/>
        </w:rPr>
        <w:t>PRIJENOS SREDSTAVA IZ PRETHODNE I U SLJEDEĆU GODINU</w:t>
      </w:r>
      <w:r w:rsidR="00AB4DE5" w:rsidRPr="00AB4DE5">
        <w:rPr>
          <w:rFonts w:ascii="Times New Roman" w:eastAsia="Times New Roman" w:hAnsi="Times New Roman" w:cs="Times New Roman"/>
          <w:b/>
          <w:sz w:val="24"/>
          <w:szCs w:val="24"/>
          <w:lang w:eastAsia="hr-HR"/>
        </w:rPr>
        <w:t xml:space="preserve">    </w:t>
      </w:r>
    </w:p>
    <w:p w:rsidR="0029207C" w:rsidRDefault="0029207C" w:rsidP="00AB4DE5">
      <w:pPr>
        <w:spacing w:after="0" w:line="240" w:lineRule="auto"/>
        <w:rPr>
          <w:rFonts w:ascii="Times New Roman" w:eastAsia="Times New Roman" w:hAnsi="Times New Roman" w:cs="Times New Roman"/>
          <w:b/>
          <w:sz w:val="24"/>
          <w:szCs w:val="24"/>
          <w:lang w:eastAsia="hr-HR"/>
        </w:rPr>
      </w:pPr>
    </w:p>
    <w:p w:rsidR="0029207C" w:rsidRPr="0029207C" w:rsidRDefault="0029207C" w:rsidP="00AB4DE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Vlastiti prihodi u iznosu 61</w:t>
      </w:r>
      <w:r w:rsidR="00B23594">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EUR bit će utrošeni tijekom godine u kojoj su i naplaćeni za plaćanje dijela rashoda električne energije i dijela rashoda uredskog materijala, tako da se ne planira donos i odnos u financijskom planu za razdoblje 2023.-2025.</w:t>
      </w:r>
    </w:p>
    <w:p w:rsidR="0029207C" w:rsidRDefault="0029207C" w:rsidP="00AB4DE5">
      <w:pPr>
        <w:spacing w:after="0" w:line="240" w:lineRule="auto"/>
        <w:rPr>
          <w:rFonts w:ascii="Times New Roman" w:eastAsia="Times New Roman" w:hAnsi="Times New Roman" w:cs="Times New Roman"/>
          <w:sz w:val="24"/>
          <w:szCs w:val="24"/>
          <w:lang w:eastAsia="hr-HR"/>
        </w:rPr>
      </w:pPr>
    </w:p>
    <w:p w:rsidR="0029207C" w:rsidRDefault="0029207C" w:rsidP="00AB4DE5">
      <w:pPr>
        <w:spacing w:after="0" w:line="240" w:lineRule="auto"/>
        <w:rPr>
          <w:rFonts w:ascii="Times New Roman" w:eastAsia="Times New Roman" w:hAnsi="Times New Roman" w:cs="Times New Roman"/>
          <w:sz w:val="24"/>
          <w:szCs w:val="24"/>
          <w:lang w:eastAsia="hr-HR"/>
        </w:rPr>
      </w:pPr>
    </w:p>
    <w:p w:rsidR="0029207C" w:rsidRDefault="004E0F35" w:rsidP="00AB4DE5">
      <w:pPr>
        <w:spacing w:after="0" w:line="240" w:lineRule="auto"/>
        <w:rPr>
          <w:rFonts w:ascii="Times New Roman" w:eastAsia="Times New Roman" w:hAnsi="Times New Roman" w:cs="Times New Roman"/>
          <w:b/>
          <w:sz w:val="24"/>
          <w:szCs w:val="24"/>
          <w:lang w:eastAsia="hr-HR"/>
        </w:rPr>
      </w:pPr>
      <w:r w:rsidRPr="004E0F35">
        <w:rPr>
          <w:rFonts w:ascii="Times New Roman" w:eastAsia="Times New Roman" w:hAnsi="Times New Roman" w:cs="Times New Roman"/>
          <w:b/>
          <w:sz w:val="24"/>
          <w:szCs w:val="24"/>
          <w:lang w:eastAsia="hr-HR"/>
        </w:rPr>
        <w:t>UKUPNE I DOSPJELE OBVEZE</w:t>
      </w:r>
    </w:p>
    <w:p w:rsidR="004E0F35" w:rsidRDefault="004E0F35" w:rsidP="00AB4DE5">
      <w:pPr>
        <w:spacing w:after="0" w:line="240" w:lineRule="auto"/>
        <w:rPr>
          <w:rFonts w:ascii="Times New Roman" w:eastAsia="Times New Roman" w:hAnsi="Times New Roman" w:cs="Times New Roman"/>
          <w:b/>
          <w:sz w:val="24"/>
          <w:szCs w:val="24"/>
          <w:lang w:eastAsia="hr-HR"/>
        </w:rPr>
      </w:pPr>
    </w:p>
    <w:p w:rsidR="00AB4DE5" w:rsidRPr="00AB4DE5" w:rsidRDefault="00AB4DE5" w:rsidP="00AB4DE5">
      <w:pPr>
        <w:spacing w:after="0" w:line="240" w:lineRule="auto"/>
        <w:rPr>
          <w:rFonts w:ascii="Times New Roman" w:eastAsia="Times New Roman" w:hAnsi="Times New Roman" w:cs="Times New Roman"/>
          <w:sz w:val="24"/>
          <w:szCs w:val="24"/>
          <w:lang w:eastAsia="hr-HR"/>
        </w:rPr>
      </w:pPr>
      <w:r w:rsidRPr="00AB4DE5">
        <w:rPr>
          <w:rFonts w:ascii="Times New Roman" w:eastAsia="Times New Roman" w:hAnsi="Times New Roman" w:cs="Times New Roman"/>
          <w:sz w:val="24"/>
          <w:szCs w:val="24"/>
          <w:lang w:eastAsia="hr-HR"/>
        </w:rPr>
        <w:t xml:space="preserve">               </w:t>
      </w:r>
    </w:p>
    <w:tbl>
      <w:tblPr>
        <w:tblW w:w="991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7527"/>
      </w:tblGrid>
      <w:tr w:rsidR="004E0F35" w:rsidTr="007C03A7">
        <w:trPr>
          <w:trHeight w:val="575"/>
        </w:trPr>
        <w:tc>
          <w:tcPr>
            <w:tcW w:w="2385" w:type="dxa"/>
          </w:tcPr>
          <w:p w:rsidR="004E0F35" w:rsidRDefault="004E0F35" w:rsidP="004E0F35">
            <w:pPr>
              <w:ind w:left="-11"/>
              <w:rPr>
                <w:rFonts w:ascii="Times New Roman" w:eastAsia="Times New Roman" w:hAnsi="Times New Roman" w:cs="Times New Roman"/>
                <w:sz w:val="24"/>
                <w:szCs w:val="24"/>
                <w:lang w:eastAsia="hr-HR"/>
              </w:rPr>
            </w:pPr>
          </w:p>
        </w:tc>
        <w:tc>
          <w:tcPr>
            <w:tcW w:w="7527" w:type="dxa"/>
          </w:tcPr>
          <w:p w:rsidR="004E0F35" w:rsidRDefault="004E0F35" w:rsidP="004E0F35">
            <w:pPr>
              <w:ind w:left="-1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Stanje obveza na 31.12.2021.   </w:t>
            </w:r>
            <w:r w:rsidR="007C03A7">
              <w:rPr>
                <w:rFonts w:ascii="Times New Roman" w:eastAsia="Times New Roman" w:hAnsi="Times New Roman" w:cs="Times New Roman"/>
                <w:sz w:val="24"/>
                <w:szCs w:val="24"/>
                <w:lang w:eastAsia="hr-HR"/>
              </w:rPr>
              <w:t xml:space="preserve">           </w:t>
            </w:r>
            <w:r w:rsidR="0037086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Stanje obveza na 31.06.2022.</w:t>
            </w:r>
          </w:p>
        </w:tc>
      </w:tr>
      <w:tr w:rsidR="004E0F35" w:rsidTr="007C03A7">
        <w:trPr>
          <w:trHeight w:val="1786"/>
        </w:trPr>
        <w:tc>
          <w:tcPr>
            <w:tcW w:w="2385" w:type="dxa"/>
          </w:tcPr>
          <w:p w:rsidR="004E0F35" w:rsidRDefault="004E0F35" w:rsidP="004E0F35">
            <w:pPr>
              <w:ind w:left="-1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Ukupne obveze</w:t>
            </w:r>
          </w:p>
          <w:p w:rsidR="004E0F35" w:rsidRDefault="004E0F35" w:rsidP="004E0F35">
            <w:pPr>
              <w:ind w:left="-11"/>
              <w:rPr>
                <w:rFonts w:ascii="Times New Roman" w:eastAsia="Times New Roman" w:hAnsi="Times New Roman" w:cs="Times New Roman"/>
                <w:sz w:val="24"/>
                <w:szCs w:val="24"/>
                <w:lang w:eastAsia="hr-HR"/>
              </w:rPr>
            </w:pPr>
          </w:p>
          <w:p w:rsidR="004E0F35" w:rsidRDefault="004E0F35" w:rsidP="004E0F35">
            <w:pPr>
              <w:ind w:left="-1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Dospjele obveze</w:t>
            </w:r>
          </w:p>
        </w:tc>
        <w:tc>
          <w:tcPr>
            <w:tcW w:w="7527" w:type="dxa"/>
          </w:tcPr>
          <w:p w:rsidR="002C5FAC" w:rsidRDefault="007C03A7" w:rsidP="004E0F35">
            <w:pPr>
              <w:ind w:left="-1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2.035.600,00 kn ( </w:t>
            </w:r>
            <w:r w:rsidR="004E0F35">
              <w:rPr>
                <w:rFonts w:ascii="Times New Roman" w:eastAsia="Times New Roman" w:hAnsi="Times New Roman" w:cs="Times New Roman"/>
                <w:sz w:val="24"/>
                <w:szCs w:val="24"/>
                <w:lang w:eastAsia="hr-HR"/>
              </w:rPr>
              <w:t>270.1</w:t>
            </w:r>
            <w:r>
              <w:rPr>
                <w:rFonts w:ascii="Times New Roman" w:eastAsia="Times New Roman" w:hAnsi="Times New Roman" w:cs="Times New Roman"/>
                <w:sz w:val="24"/>
                <w:szCs w:val="24"/>
                <w:lang w:eastAsia="hr-HR"/>
              </w:rPr>
              <w:t>70</w:t>
            </w:r>
            <w:r w:rsidR="004E0F3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55 EUR) </w:t>
            </w:r>
            <w:r w:rsidR="004E0F3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1.716.423,65kn</w:t>
            </w:r>
            <w:r w:rsidR="004E0F3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( 227.808,56EUR)</w:t>
            </w:r>
            <w:r w:rsidR="004E0F35">
              <w:rPr>
                <w:rFonts w:ascii="Times New Roman" w:eastAsia="Times New Roman" w:hAnsi="Times New Roman" w:cs="Times New Roman"/>
                <w:sz w:val="24"/>
                <w:szCs w:val="24"/>
                <w:lang w:eastAsia="hr-HR"/>
              </w:rPr>
              <w:t xml:space="preserve">                  </w:t>
            </w:r>
          </w:p>
          <w:p w:rsidR="002C5FAC" w:rsidRDefault="002C5FAC" w:rsidP="002C5FAC">
            <w:pPr>
              <w:rPr>
                <w:rFonts w:ascii="Times New Roman" w:eastAsia="Times New Roman" w:hAnsi="Times New Roman" w:cs="Times New Roman"/>
                <w:sz w:val="24"/>
                <w:szCs w:val="24"/>
                <w:lang w:eastAsia="hr-HR"/>
              </w:rPr>
            </w:pPr>
          </w:p>
          <w:p w:rsidR="004E0F35" w:rsidRPr="002C5FAC" w:rsidRDefault="002C5FAC" w:rsidP="002C5FAC">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0                                                          0</w:t>
            </w:r>
          </w:p>
        </w:tc>
      </w:tr>
    </w:tbl>
    <w:p w:rsidR="003E673E" w:rsidRDefault="003E673E">
      <w:pPr>
        <w:rPr>
          <w:rFonts w:ascii="Times New Roman" w:eastAsia="Times New Roman" w:hAnsi="Times New Roman" w:cs="Times New Roman"/>
          <w:b/>
          <w:sz w:val="24"/>
          <w:szCs w:val="24"/>
          <w:lang w:eastAsia="hr-HR"/>
        </w:rPr>
      </w:pPr>
    </w:p>
    <w:p w:rsidR="007C03A7" w:rsidRPr="007C03A7" w:rsidRDefault="007C03A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Ukupne obveze na dan 31.12.2021. iznosile su 2.035.600,00 kn (270.170,55 EUR) a odnosile su se na plaće za 12</w:t>
      </w:r>
      <w:r w:rsidR="001A7CB8">
        <w:rPr>
          <w:rFonts w:ascii="Times New Roman" w:eastAsia="Times New Roman" w:hAnsi="Times New Roman" w:cs="Times New Roman"/>
          <w:sz w:val="24"/>
          <w:szCs w:val="24"/>
          <w:lang w:eastAsia="hr-HR"/>
        </w:rPr>
        <w:t>/21, prijevoz zaposlenika za 12/21, a koji su isplaćeni u siječnju 2022. godine, te obveze za uplaćene jamčevine. Obveze na dan 30.06.2022. iznosile su 1.716.423,65 kuna (227.808,56 EUR) a odnosile su se na plaću za 6/22, prijevoz zaposlenika, te uplaćene jamčevine. Sve obveze nisu bile dospjele, jer se plaće isplaćuju sljedeći mjesec za prethodni, a jamčevine su također obveze koje nemaju točan datum dospijeća.</w:t>
      </w:r>
    </w:p>
    <w:sectPr w:rsidR="007C03A7" w:rsidRPr="007C0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E5"/>
    <w:rsid w:val="001A7CB8"/>
    <w:rsid w:val="0029207C"/>
    <w:rsid w:val="002C5FAC"/>
    <w:rsid w:val="002E577B"/>
    <w:rsid w:val="0037086E"/>
    <w:rsid w:val="003E673E"/>
    <w:rsid w:val="004E0F35"/>
    <w:rsid w:val="00584ACB"/>
    <w:rsid w:val="007C03A7"/>
    <w:rsid w:val="00975944"/>
    <w:rsid w:val="009A4209"/>
    <w:rsid w:val="00AB4DE5"/>
    <w:rsid w:val="00B23594"/>
    <w:rsid w:val="00B77332"/>
    <w:rsid w:val="00B8682D"/>
    <w:rsid w:val="00C4132D"/>
    <w:rsid w:val="00D056E1"/>
    <w:rsid w:val="00FF36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3788">
      <w:bodyDiv w:val="1"/>
      <w:marLeft w:val="0"/>
      <w:marRight w:val="0"/>
      <w:marTop w:val="0"/>
      <w:marBottom w:val="0"/>
      <w:divBdr>
        <w:top w:val="none" w:sz="0" w:space="0" w:color="auto"/>
        <w:left w:val="none" w:sz="0" w:space="0" w:color="auto"/>
        <w:bottom w:val="none" w:sz="0" w:space="0" w:color="auto"/>
        <w:right w:val="none" w:sz="0" w:space="0" w:color="auto"/>
      </w:divBdr>
    </w:div>
    <w:div w:id="15340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670</Words>
  <Characters>3819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Marić</dc:creator>
  <cp:lastModifiedBy>Sandra Marić</cp:lastModifiedBy>
  <cp:revision>13</cp:revision>
  <dcterms:created xsi:type="dcterms:W3CDTF">2022-09-21T06:45:00Z</dcterms:created>
  <dcterms:modified xsi:type="dcterms:W3CDTF">2022-12-22T10:34:00Z</dcterms:modified>
</cp:coreProperties>
</file>