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6" w:rsidRPr="00280FD1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 w:rsidR="009D31F4">
        <w:rPr>
          <w:rFonts w:ascii="Times New Roman" w:hAnsi="Times New Roman" w:cs="Times New Roman"/>
          <w:b/>
          <w:sz w:val="24"/>
          <w:szCs w:val="24"/>
        </w:rPr>
        <w:t>KA HRVATSKA</w:t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  <w:t>Broj RKP-a: 47158</w:t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 xml:space="preserve"> SUD U R</w:t>
      </w:r>
      <w:r w:rsidR="00C64797">
        <w:rPr>
          <w:rFonts w:ascii="Times New Roman" w:hAnsi="Times New Roman" w:cs="Times New Roman"/>
          <w:b/>
          <w:sz w:val="24"/>
          <w:szCs w:val="24"/>
        </w:rPr>
        <w:t>IJECI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>, 51000 Rijeka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FC29EA" w:rsidRPr="00280F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OIB: 46227608101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Razina: 11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74290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Razdje</w:t>
      </w:r>
      <w:r w:rsidR="006F07A7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 w:rsidRPr="00280FD1">
        <w:rPr>
          <w:rFonts w:ascii="Times New Roman" w:hAnsi="Times New Roman" w:cs="Times New Roman"/>
          <w:b/>
          <w:sz w:val="24"/>
          <w:szCs w:val="24"/>
        </w:rPr>
        <w:t>uprave</w:t>
      </w:r>
      <w:r w:rsidR="006F07A7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27 Upravni</w:t>
      </w:r>
      <w:r w:rsidR="00874290">
        <w:rPr>
          <w:rFonts w:ascii="Times New Roman" w:hAnsi="Times New Roman" w:cs="Times New Roman"/>
          <w:b/>
          <w:sz w:val="24"/>
          <w:szCs w:val="24"/>
        </w:rPr>
        <w:t xml:space="preserve"> sud u Rijeci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C64797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3590006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73B9E" w:rsidRPr="00280FD1" w:rsidRDefault="00C632A1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17. ožujka</w:t>
      </w:r>
      <w:r w:rsidR="00721BC6" w:rsidRPr="00280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173B9E" w:rsidRPr="00280FD1">
        <w:rPr>
          <w:rFonts w:ascii="Times New Roman" w:hAnsi="Times New Roman" w:cs="Times New Roman"/>
          <w:sz w:val="24"/>
          <w:szCs w:val="24"/>
        </w:rPr>
        <w:t>.</w:t>
      </w: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FE00B6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FE00B6">
        <w:rPr>
          <w:rFonts w:ascii="Times New Roman" w:hAnsi="Times New Roman" w:cs="Times New Roman"/>
          <w:b/>
        </w:rPr>
        <w:t xml:space="preserve">OBRAZLOŽENJE </w:t>
      </w:r>
      <w:r w:rsidR="00E2172C" w:rsidRPr="00FE00B6">
        <w:rPr>
          <w:rFonts w:ascii="Times New Roman" w:hAnsi="Times New Roman" w:cs="Times New Roman"/>
          <w:b/>
        </w:rPr>
        <w:t>POSEBNOG</w:t>
      </w:r>
      <w:r w:rsidRPr="00FE00B6">
        <w:rPr>
          <w:rFonts w:ascii="Times New Roman" w:hAnsi="Times New Roman" w:cs="Times New Roman"/>
          <w:b/>
        </w:rPr>
        <w:t xml:space="preserve"> DIJELA </w:t>
      </w:r>
      <w:r w:rsidR="00396D9B">
        <w:rPr>
          <w:rFonts w:ascii="Times New Roman" w:hAnsi="Times New Roman" w:cs="Times New Roman"/>
          <w:b/>
        </w:rPr>
        <w:t xml:space="preserve">IZVJEŠTAJA O IZVRŠENJU FINANCIJSKOG PLANA ZA </w:t>
      </w:r>
      <w:r w:rsidR="00C632A1">
        <w:rPr>
          <w:rFonts w:ascii="Times New Roman" w:hAnsi="Times New Roman" w:cs="Times New Roman"/>
          <w:b/>
        </w:rPr>
        <w:t>RAZDOBLJE OD I.-XI</w:t>
      </w:r>
      <w:r w:rsidR="001967C3">
        <w:rPr>
          <w:rFonts w:ascii="Times New Roman" w:hAnsi="Times New Roman" w:cs="Times New Roman"/>
          <w:b/>
        </w:rPr>
        <w:t>I. 2024. GODINE</w:t>
      </w:r>
    </w:p>
    <w:p w:rsidR="00721BC6" w:rsidRPr="00FE00B6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:rsidR="00721BC6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082295" w:rsidRPr="00280FD1" w:rsidRDefault="00082295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BD2B6B" w:rsidRPr="00EA3A90" w:rsidRDefault="00BD2B6B" w:rsidP="00BD2B6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A3A90">
        <w:rPr>
          <w:rFonts w:ascii="Times New Roman" w:hAnsi="Times New Roman" w:cs="Times New Roman"/>
          <w:b/>
          <w:u w:val="single"/>
        </w:rPr>
        <w:t>Financijsk</w:t>
      </w:r>
      <w:r w:rsidR="001967C3">
        <w:rPr>
          <w:rFonts w:ascii="Times New Roman" w:hAnsi="Times New Roman" w:cs="Times New Roman"/>
          <w:b/>
          <w:u w:val="single"/>
        </w:rPr>
        <w:t xml:space="preserve">o </w:t>
      </w:r>
      <w:r w:rsidR="00C632A1">
        <w:rPr>
          <w:rFonts w:ascii="Times New Roman" w:hAnsi="Times New Roman" w:cs="Times New Roman"/>
          <w:b/>
          <w:u w:val="single"/>
        </w:rPr>
        <w:t>razdoblje I.-XI</w:t>
      </w:r>
      <w:r w:rsidR="001967C3">
        <w:rPr>
          <w:rFonts w:ascii="Times New Roman" w:hAnsi="Times New Roman" w:cs="Times New Roman"/>
          <w:b/>
          <w:u w:val="single"/>
        </w:rPr>
        <w:t>I.2024</w:t>
      </w:r>
      <w:r w:rsidR="001F0EA3">
        <w:rPr>
          <w:rFonts w:ascii="Times New Roman" w:hAnsi="Times New Roman" w:cs="Times New Roman"/>
          <w:b/>
          <w:u w:val="single"/>
        </w:rPr>
        <w:t>.</w:t>
      </w: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CB23A9" w:rsidRDefault="00E2172C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>Plaće i doprinosi:</w:t>
      </w:r>
    </w:p>
    <w:p w:rsidR="00C64797" w:rsidRDefault="00C64797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9073D" w:rsidRDefault="001F0EA3" w:rsidP="00E907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utrošak plaća i doprinosa dužno</w:t>
      </w:r>
      <w:r w:rsidR="007A394F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snika, službenika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</w:t>
      </w:r>
      <w:r w:rsidR="001967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 iznosi 755.180,27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</w:t>
      </w:r>
      <w:r w:rsidR="009C6D8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 je napravljen za 9 dužnosnik</w:t>
      </w:r>
      <w:r w:rsidR="00EB6F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službenika. 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Ostali rashodi za zaposlene, prava ostvarena temeljem Kolektivnog ugovora:</w:t>
      </w:r>
    </w:p>
    <w:p w:rsidR="00D71F0C" w:rsidRDefault="00D71F0C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A051F" w:rsidRPr="00E11192" w:rsidRDefault="001F0EA3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</w:t>
      </w:r>
      <w:r w:rsidR="00D61A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6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splata uskrsnice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regresa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božićnice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22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9 sudaca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45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jubilarnu</w:t>
      </w:r>
      <w:r w:rsidR="008F6F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1 pomoć za rođenje djeteta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23.688,87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37ECA" w:rsidRPr="00280FD1" w:rsidRDefault="00437ECA" w:rsidP="00721BC6">
      <w:pPr>
        <w:pStyle w:val="Standard"/>
        <w:jc w:val="both"/>
        <w:rPr>
          <w:rFonts w:ascii="Times New Roman" w:hAnsi="Times New Roman" w:cs="Times New Roman"/>
        </w:rPr>
      </w:pPr>
    </w:p>
    <w:p w:rsidR="006824D7" w:rsidRDefault="00E2172C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:rsidR="006824D7" w:rsidRDefault="006824D7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6ECA" w:rsidRPr="006824D7" w:rsidRDefault="00AE0D40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>Ukup</w:t>
      </w:r>
      <w:r w:rsidR="00C632A1">
        <w:rPr>
          <w:rFonts w:ascii="Times New Roman" w:eastAsia="Times New Roman" w:hAnsi="Times New Roman" w:cs="Times New Roman"/>
          <w:lang w:eastAsia="hr-HR"/>
        </w:rPr>
        <w:t>ni utrošak u</w:t>
      </w:r>
      <w:r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lang w:eastAsia="hr-HR"/>
        </w:rPr>
        <w:t>. proraču</w:t>
      </w:r>
      <w:r w:rsidR="00C632A1">
        <w:rPr>
          <w:rFonts w:ascii="Times New Roman" w:eastAsia="Times New Roman" w:hAnsi="Times New Roman" w:cs="Times New Roman"/>
          <w:lang w:eastAsia="hr-HR"/>
        </w:rPr>
        <w:t>nskoj godini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za isplatu naknade za prijevoz za rad na terenu i odvojeni život iznosi </w:t>
      </w:r>
      <w:r w:rsidR="00C632A1">
        <w:rPr>
          <w:rFonts w:ascii="Times New Roman" w:eastAsia="Times New Roman" w:hAnsi="Times New Roman" w:cs="Times New Roman"/>
          <w:lang w:eastAsia="hr-HR"/>
        </w:rPr>
        <w:t>19.058,66</w:t>
      </w:r>
      <w:r w:rsidR="00BA1139">
        <w:rPr>
          <w:rFonts w:ascii="Times New Roman" w:eastAsia="Times New Roman" w:hAnsi="Times New Roman" w:cs="Times New Roman"/>
          <w:lang w:eastAsia="hr-HR"/>
        </w:rPr>
        <w:t xml:space="preserve"> € </w:t>
      </w:r>
      <w:r w:rsidR="001F0EA3">
        <w:rPr>
          <w:rFonts w:ascii="Times New Roman" w:eastAsia="Times New Roman" w:hAnsi="Times New Roman" w:cs="Times New Roman"/>
          <w:lang w:eastAsia="hr-HR"/>
        </w:rPr>
        <w:t>za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903EB">
        <w:rPr>
          <w:rFonts w:ascii="Times New Roman" w:eastAsia="Times New Roman" w:hAnsi="Times New Roman" w:cs="Times New Roman"/>
          <w:lang w:eastAsia="hr-HR"/>
        </w:rPr>
        <w:t>22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službenika</w:t>
      </w:r>
      <w:r w:rsidR="000C7B35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14447">
        <w:rPr>
          <w:rFonts w:ascii="Times New Roman" w:eastAsia="Times New Roman" w:hAnsi="Times New Roman" w:cs="Times New Roman"/>
          <w:lang w:eastAsia="hr-HR"/>
        </w:rPr>
        <w:t>9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su</w:t>
      </w:r>
      <w:r w:rsidR="00D14447">
        <w:rPr>
          <w:rFonts w:ascii="Times New Roman" w:eastAsia="Times New Roman" w:hAnsi="Times New Roman" w:cs="Times New Roman"/>
          <w:lang w:eastAsia="hr-HR"/>
        </w:rPr>
        <w:t>da</w:t>
      </w:r>
      <w:r w:rsidR="00437ECA">
        <w:rPr>
          <w:rFonts w:ascii="Times New Roman" w:eastAsia="Times New Roman" w:hAnsi="Times New Roman" w:cs="Times New Roman"/>
          <w:lang w:eastAsia="hr-HR"/>
        </w:rPr>
        <w:t>ca.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CB23A9" w:rsidRDefault="00FB2698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 xml:space="preserve">Materijalni rashodi: </w:t>
      </w:r>
    </w:p>
    <w:p w:rsidR="001F0EA3" w:rsidRDefault="001F0EA3" w:rsidP="001F0EA3">
      <w:pPr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6824D7" w:rsidRDefault="00C632A1" w:rsidP="001F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 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1F0EA3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za: </w:t>
      </w:r>
    </w:p>
    <w:p w:rsidR="001F0EA3" w:rsidRDefault="001F0EA3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</w:p>
    <w:p w:rsidR="009351BA" w:rsidRDefault="00C208FE" w:rsidP="00C208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</w:t>
      </w:r>
      <w:r w:rsidR="00CD7496"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tručno usavršavanje sudaca i službenika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3.094,25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86A5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Uredski materijal i ostali materijalni rashodi</w:t>
      </w:r>
      <w:r w:rsidR="00C208FE"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16.985,89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6C3AB7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3AB7" w:rsidRDefault="00B86A55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lastRenderedPageBreak/>
        <w:t>Usluge električne energije</w:t>
      </w:r>
      <w:r w:rsidRPr="00E2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15.344,73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15794C" w:rsidRDefault="0015794C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5794C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Zd</w:t>
      </w:r>
      <w:r w:rsid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ravstvene i veterinarske usluge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2.741,16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-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propisima kod prijema u službu novog službenika, odabranog službenika mora se uputiti na zdravstveni pregled </w:t>
      </w:r>
    </w:p>
    <w:p w:rsidR="009805B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Pristojbe i naknade</w:t>
      </w:r>
      <w:r w:rsidR="00CB23A9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C63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iznosu od 1.848,00</w:t>
      </w:r>
      <w:r w:rsidR="006C3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-</w:t>
      </w:r>
      <w:r w:rsidR="00017101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naknadu zbog neispunjenja obveze kvotnog zapošljavanja osoba s invaliditetom</w:t>
      </w:r>
      <w:r w:rsidR="00C82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6C3AB7" w:rsidRPr="00017101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58FC" w:rsidRDefault="004158FC" w:rsidP="0041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Kamate za primljene kredite i zajmove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 financijski leasing) </w:t>
      </w:r>
      <w:r w:rsidR="00C632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786,52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otplatu putem financijskog leasinga za jedno vozila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9805B5" w:rsidRDefault="009805B5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E733D">
        <w:rPr>
          <w:rFonts w:ascii="Times New Roman" w:hAnsi="Times New Roman" w:cs="Times New Roman"/>
          <w:b/>
          <w:u w:val="single"/>
        </w:rPr>
        <w:t>Nabava opreme:</w:t>
      </w: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CB23A9" w:rsidRDefault="00C632A1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 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1F0EA3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otplatu pu</w:t>
      </w:r>
      <w:r w:rsidR="001648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 financijskog leasinga za jedno vozilo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3.973,51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CB23A9" w:rsidRDefault="00C632A1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 u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1F0EA3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nskoj godini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uredski namještaj i komun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ikaciju opremu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potrebe sudnica i raspravnih dvorana </w:t>
      </w:r>
      <w:r w:rsidR="001F0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1.005,30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</w:p>
    <w:p w:rsidR="001F0EA3" w:rsidRPr="00EB0204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23A9" w:rsidRPr="00CE733D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E7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CB23A9" w:rsidRPr="00280FD1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05A78" w:rsidRDefault="00CB23A9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kata, a</w:t>
      </w:r>
      <w:r w:rsidR="00F636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toj poziciji utrošeno je 249,70 €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predmetno razdoblje</w:t>
      </w:r>
      <w:r w:rsidR="00F636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(188,84 € sredstva iz prethodnog razdoblja, a 60,86 € sredstva iz predmetnog razdoblja)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805B5" w:rsidRDefault="009805B5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2CAC" w:rsidRPr="00280FD1" w:rsidRDefault="00D22CAC" w:rsidP="00CB23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280FD1" w:rsidRPr="00280FD1" w:rsidRDefault="00280FD1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01D" w:rsidRDefault="00D9001D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C2" w:rsidRDefault="00CE4FC2" w:rsidP="00721BC6">
      <w:pPr>
        <w:spacing w:after="0" w:line="240" w:lineRule="auto"/>
      </w:pPr>
      <w:r>
        <w:separator/>
      </w:r>
    </w:p>
  </w:endnote>
  <w:endnote w:type="continuationSeparator" w:id="0">
    <w:p w:rsidR="00CE4FC2" w:rsidRDefault="00CE4FC2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C2" w:rsidRDefault="00CE4FC2" w:rsidP="00721BC6">
      <w:pPr>
        <w:spacing w:after="0" w:line="240" w:lineRule="auto"/>
      </w:pPr>
      <w:r>
        <w:separator/>
      </w:r>
    </w:p>
  </w:footnote>
  <w:footnote w:type="continuationSeparator" w:id="0">
    <w:p w:rsidR="00CE4FC2" w:rsidRDefault="00CE4FC2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F6369A">
          <w:rPr>
            <w:rFonts w:ascii="Times New Roman" w:hAnsi="Times New Roman" w:cs="Times New Roman"/>
            <w:noProof/>
          </w:rPr>
          <w:t>2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E"/>
    <w:rsid w:val="000114C1"/>
    <w:rsid w:val="0001370B"/>
    <w:rsid w:val="00017101"/>
    <w:rsid w:val="000172DE"/>
    <w:rsid w:val="00027267"/>
    <w:rsid w:val="00032AFA"/>
    <w:rsid w:val="00062439"/>
    <w:rsid w:val="000713EB"/>
    <w:rsid w:val="000762E5"/>
    <w:rsid w:val="000802CF"/>
    <w:rsid w:val="00082295"/>
    <w:rsid w:val="000A3B96"/>
    <w:rsid w:val="000B66C7"/>
    <w:rsid w:val="000C7B35"/>
    <w:rsid w:val="000D23E6"/>
    <w:rsid w:val="000E67F4"/>
    <w:rsid w:val="00101064"/>
    <w:rsid w:val="0010130E"/>
    <w:rsid w:val="001065AE"/>
    <w:rsid w:val="0015794C"/>
    <w:rsid w:val="00164817"/>
    <w:rsid w:val="00173B9E"/>
    <w:rsid w:val="0018730D"/>
    <w:rsid w:val="001967C3"/>
    <w:rsid w:val="001A2FE5"/>
    <w:rsid w:val="001C0645"/>
    <w:rsid w:val="001E1E0E"/>
    <w:rsid w:val="001E2C21"/>
    <w:rsid w:val="001F0EA3"/>
    <w:rsid w:val="0020019C"/>
    <w:rsid w:val="00221690"/>
    <w:rsid w:val="00241F1C"/>
    <w:rsid w:val="00280FD1"/>
    <w:rsid w:val="002B1643"/>
    <w:rsid w:val="002C2BC2"/>
    <w:rsid w:val="002D3B4B"/>
    <w:rsid w:val="002E4DA1"/>
    <w:rsid w:val="002F377E"/>
    <w:rsid w:val="00321B10"/>
    <w:rsid w:val="0036396B"/>
    <w:rsid w:val="00376AC6"/>
    <w:rsid w:val="00382218"/>
    <w:rsid w:val="00396D9B"/>
    <w:rsid w:val="003B1C64"/>
    <w:rsid w:val="003D48E3"/>
    <w:rsid w:val="003E3293"/>
    <w:rsid w:val="00414B0D"/>
    <w:rsid w:val="004158FC"/>
    <w:rsid w:val="00422B66"/>
    <w:rsid w:val="0043452E"/>
    <w:rsid w:val="00437ECA"/>
    <w:rsid w:val="0044607D"/>
    <w:rsid w:val="004631D3"/>
    <w:rsid w:val="004643D0"/>
    <w:rsid w:val="00472483"/>
    <w:rsid w:val="00497298"/>
    <w:rsid w:val="004D0902"/>
    <w:rsid w:val="004D12B3"/>
    <w:rsid w:val="004F3ABA"/>
    <w:rsid w:val="0050073C"/>
    <w:rsid w:val="005212EF"/>
    <w:rsid w:val="0055396F"/>
    <w:rsid w:val="005641AF"/>
    <w:rsid w:val="0056751C"/>
    <w:rsid w:val="0057691B"/>
    <w:rsid w:val="005C3868"/>
    <w:rsid w:val="005C5396"/>
    <w:rsid w:val="005D035A"/>
    <w:rsid w:val="00627DCF"/>
    <w:rsid w:val="00631413"/>
    <w:rsid w:val="006824D7"/>
    <w:rsid w:val="006903EB"/>
    <w:rsid w:val="006A5ED5"/>
    <w:rsid w:val="006B426D"/>
    <w:rsid w:val="006C3AB7"/>
    <w:rsid w:val="006D3368"/>
    <w:rsid w:val="006D5854"/>
    <w:rsid w:val="006D5CE6"/>
    <w:rsid w:val="006F07A7"/>
    <w:rsid w:val="006F4D62"/>
    <w:rsid w:val="00721BC6"/>
    <w:rsid w:val="007465AD"/>
    <w:rsid w:val="0075444D"/>
    <w:rsid w:val="00771A34"/>
    <w:rsid w:val="0078570E"/>
    <w:rsid w:val="007943A8"/>
    <w:rsid w:val="007A394F"/>
    <w:rsid w:val="00804337"/>
    <w:rsid w:val="00874290"/>
    <w:rsid w:val="00882C78"/>
    <w:rsid w:val="008C5DA5"/>
    <w:rsid w:val="008D58B2"/>
    <w:rsid w:val="008E2C57"/>
    <w:rsid w:val="008F6F5C"/>
    <w:rsid w:val="00917E86"/>
    <w:rsid w:val="009351BA"/>
    <w:rsid w:val="00936ECA"/>
    <w:rsid w:val="0093702D"/>
    <w:rsid w:val="009450F4"/>
    <w:rsid w:val="009805B5"/>
    <w:rsid w:val="009C6D8B"/>
    <w:rsid w:val="009D31F4"/>
    <w:rsid w:val="009D56BF"/>
    <w:rsid w:val="009E02C6"/>
    <w:rsid w:val="00A51F19"/>
    <w:rsid w:val="00A54E0D"/>
    <w:rsid w:val="00A570C7"/>
    <w:rsid w:val="00A86BD2"/>
    <w:rsid w:val="00AA051F"/>
    <w:rsid w:val="00AC1E93"/>
    <w:rsid w:val="00AD1583"/>
    <w:rsid w:val="00AD1A2F"/>
    <w:rsid w:val="00AE0D40"/>
    <w:rsid w:val="00B14FB5"/>
    <w:rsid w:val="00B754A7"/>
    <w:rsid w:val="00B82CD4"/>
    <w:rsid w:val="00B86A55"/>
    <w:rsid w:val="00BA1139"/>
    <w:rsid w:val="00BD2B6B"/>
    <w:rsid w:val="00C10341"/>
    <w:rsid w:val="00C208FE"/>
    <w:rsid w:val="00C43547"/>
    <w:rsid w:val="00C632A1"/>
    <w:rsid w:val="00C64797"/>
    <w:rsid w:val="00C829DE"/>
    <w:rsid w:val="00CA5E6C"/>
    <w:rsid w:val="00CB23A9"/>
    <w:rsid w:val="00CB59C7"/>
    <w:rsid w:val="00CC6729"/>
    <w:rsid w:val="00CD7496"/>
    <w:rsid w:val="00CE0C52"/>
    <w:rsid w:val="00CE27A6"/>
    <w:rsid w:val="00CE4FC2"/>
    <w:rsid w:val="00D01CD6"/>
    <w:rsid w:val="00D1185F"/>
    <w:rsid w:val="00D14447"/>
    <w:rsid w:val="00D22CAC"/>
    <w:rsid w:val="00D37EC4"/>
    <w:rsid w:val="00D45DA6"/>
    <w:rsid w:val="00D61ACC"/>
    <w:rsid w:val="00D65099"/>
    <w:rsid w:val="00D67CFB"/>
    <w:rsid w:val="00D71F0C"/>
    <w:rsid w:val="00D9001D"/>
    <w:rsid w:val="00D97ECB"/>
    <w:rsid w:val="00DA1E76"/>
    <w:rsid w:val="00DA33A5"/>
    <w:rsid w:val="00DD20F1"/>
    <w:rsid w:val="00DD76A1"/>
    <w:rsid w:val="00DE01DF"/>
    <w:rsid w:val="00DF6610"/>
    <w:rsid w:val="00E107F0"/>
    <w:rsid w:val="00E10A97"/>
    <w:rsid w:val="00E11192"/>
    <w:rsid w:val="00E20337"/>
    <w:rsid w:val="00E2172C"/>
    <w:rsid w:val="00E22196"/>
    <w:rsid w:val="00E37589"/>
    <w:rsid w:val="00E868CF"/>
    <w:rsid w:val="00E9073D"/>
    <w:rsid w:val="00E9703C"/>
    <w:rsid w:val="00EA7294"/>
    <w:rsid w:val="00EB0204"/>
    <w:rsid w:val="00EB15C1"/>
    <w:rsid w:val="00EB1730"/>
    <w:rsid w:val="00EB6ECF"/>
    <w:rsid w:val="00EB6F71"/>
    <w:rsid w:val="00EC6697"/>
    <w:rsid w:val="00ED75ED"/>
    <w:rsid w:val="00F01899"/>
    <w:rsid w:val="00F05A78"/>
    <w:rsid w:val="00F2535B"/>
    <w:rsid w:val="00F305F1"/>
    <w:rsid w:val="00F32BB0"/>
    <w:rsid w:val="00F6369A"/>
    <w:rsid w:val="00FB2698"/>
    <w:rsid w:val="00FC29EA"/>
    <w:rsid w:val="00FE00B6"/>
    <w:rsid w:val="00FE321D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2164"/>
  <w15:docId w15:val="{03E7C975-8072-4D94-8F43-E817007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037E-3D6F-45CC-B54F-AB5CACB1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Anita Šimunović Broznić</cp:lastModifiedBy>
  <cp:revision>70</cp:revision>
  <cp:lastPrinted>2022-12-21T12:24:00Z</cp:lastPrinted>
  <dcterms:created xsi:type="dcterms:W3CDTF">2023-01-11T08:46:00Z</dcterms:created>
  <dcterms:modified xsi:type="dcterms:W3CDTF">2025-03-17T14:28:00Z</dcterms:modified>
</cp:coreProperties>
</file>